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E72B11" w14:textId="77777777" w:rsidR="00CB5670" w:rsidRDefault="00CB5670" w:rsidP="002464C7">
      <w:pPr>
        <w:pStyle w:val="Title"/>
        <w:jc w:val="center"/>
      </w:pPr>
    </w:p>
    <w:p w14:paraId="5C2988BE" w14:textId="77777777" w:rsidR="00CB5670" w:rsidRDefault="00CB5670" w:rsidP="002464C7">
      <w:pPr>
        <w:pStyle w:val="Title"/>
        <w:jc w:val="center"/>
      </w:pPr>
    </w:p>
    <w:p w14:paraId="19A85EBA" w14:textId="77777777" w:rsidR="00CB5670" w:rsidRPr="00276D02" w:rsidRDefault="00CB5670" w:rsidP="002464C7">
      <w:pPr>
        <w:pStyle w:val="Title"/>
        <w:jc w:val="center"/>
        <w:rPr>
          <w:color w:val="EE0000"/>
        </w:rPr>
      </w:pPr>
    </w:p>
    <w:p w14:paraId="2602B0B0" w14:textId="38FD9294" w:rsidR="002464C7" w:rsidRPr="00276D02" w:rsidRDefault="00AE7393" w:rsidP="002464C7">
      <w:pPr>
        <w:pStyle w:val="Title"/>
        <w:jc w:val="center"/>
        <w:rPr>
          <w:color w:val="EE0000"/>
        </w:rPr>
      </w:pPr>
      <w:r w:rsidRPr="00276D02">
        <w:rPr>
          <w:color w:val="EE0000"/>
          <w:highlight w:val="yellow"/>
        </w:rPr>
        <w:t>&lt;</w:t>
      </w:r>
      <w:r w:rsidR="009827BE" w:rsidRPr="00276D02">
        <w:rPr>
          <w:color w:val="EE0000"/>
          <w:highlight w:val="yellow"/>
        </w:rPr>
        <w:t>XXXXXX</w:t>
      </w:r>
      <w:r w:rsidR="00F42F86" w:rsidRPr="00276D02">
        <w:rPr>
          <w:color w:val="EE0000"/>
        </w:rPr>
        <w:t xml:space="preserve"> Natural Resource District</w:t>
      </w:r>
      <w:r w:rsidRPr="00276D02">
        <w:rPr>
          <w:color w:val="EE0000"/>
        </w:rPr>
        <w:t>&gt;</w:t>
      </w:r>
    </w:p>
    <w:p w14:paraId="2F6B3E04" w14:textId="77DDD23F" w:rsidR="00AE7393" w:rsidRPr="00276D02" w:rsidRDefault="00AE7393" w:rsidP="00AE7393">
      <w:pPr>
        <w:pStyle w:val="Title"/>
        <w:jc w:val="center"/>
        <w:rPr>
          <w:color w:val="EE0000"/>
        </w:rPr>
      </w:pPr>
      <w:r w:rsidRPr="00276D02">
        <w:rPr>
          <w:color w:val="EE0000"/>
        </w:rPr>
        <w:t>OR</w:t>
      </w:r>
    </w:p>
    <w:p w14:paraId="39EC87E0" w14:textId="399C1B54" w:rsidR="00AE7393" w:rsidRPr="00276D02" w:rsidRDefault="00AE7393" w:rsidP="00AE7393">
      <w:pPr>
        <w:pStyle w:val="Title"/>
        <w:jc w:val="center"/>
        <w:rPr>
          <w:color w:val="EE0000"/>
        </w:rPr>
      </w:pPr>
      <w:r w:rsidRPr="00276D02">
        <w:rPr>
          <w:color w:val="EE0000"/>
          <w:highlight w:val="yellow"/>
        </w:rPr>
        <w:t>&lt;XXXXXX</w:t>
      </w:r>
      <w:r w:rsidRPr="00276D02">
        <w:rPr>
          <w:color w:val="EE0000"/>
        </w:rPr>
        <w:t xml:space="preserve"> Business Area&gt;</w:t>
      </w:r>
    </w:p>
    <w:p w14:paraId="5435F2EC" w14:textId="289AEB99" w:rsidR="005554CF" w:rsidRDefault="003078E5" w:rsidP="002464C7">
      <w:pPr>
        <w:pStyle w:val="Title"/>
        <w:jc w:val="center"/>
      </w:pPr>
      <w:r w:rsidRPr="00276D02">
        <w:rPr>
          <w:highlight w:val="yellow"/>
        </w:rPr>
        <w:t>&lt;Year</w:t>
      </w:r>
      <w:r>
        <w:rPr>
          <w:highlight w:val="yellow"/>
        </w:rPr>
        <w:t xml:space="preserve"> XXXX/XX</w:t>
      </w:r>
      <w:r w:rsidRPr="00276D02">
        <w:rPr>
          <w:highlight w:val="yellow"/>
        </w:rPr>
        <w:t>&gt;</w:t>
      </w:r>
      <w:r w:rsidR="002B2814">
        <w:t xml:space="preserve"> </w:t>
      </w:r>
      <w:r w:rsidR="005B72CE">
        <w:t>FSR</w:t>
      </w:r>
      <w:r w:rsidR="00771AFE">
        <w:t xml:space="preserve"> Maintenance Plan</w:t>
      </w:r>
    </w:p>
    <w:p w14:paraId="66AE9DCC" w14:textId="77777777" w:rsidR="00CB5670" w:rsidRDefault="00CB5670" w:rsidP="002464C7">
      <w:pPr>
        <w:pStyle w:val="Title"/>
        <w:jc w:val="center"/>
        <w:rPr>
          <w:rFonts w:cs="Times New Roman"/>
          <w:b/>
          <w:noProof/>
          <w:sz w:val="36"/>
        </w:rPr>
      </w:pPr>
    </w:p>
    <w:p w14:paraId="189EE29F" w14:textId="77777777" w:rsidR="00CB5670" w:rsidRDefault="00CB5670" w:rsidP="002464C7">
      <w:pPr>
        <w:pStyle w:val="Title"/>
        <w:jc w:val="center"/>
        <w:rPr>
          <w:rFonts w:cs="Times New Roman"/>
          <w:b/>
          <w:noProof/>
          <w:sz w:val="36"/>
        </w:rPr>
      </w:pPr>
    </w:p>
    <w:p w14:paraId="25B8F368" w14:textId="77777777" w:rsidR="00CB5670" w:rsidRDefault="00CB5670" w:rsidP="002464C7">
      <w:pPr>
        <w:pStyle w:val="Title"/>
        <w:jc w:val="center"/>
        <w:rPr>
          <w:rFonts w:cs="Times New Roman"/>
          <w:b/>
          <w:noProof/>
          <w:sz w:val="36"/>
        </w:rPr>
      </w:pPr>
    </w:p>
    <w:p w14:paraId="6CA1A08D" w14:textId="2268B372" w:rsidR="004812A9" w:rsidRDefault="005554CF" w:rsidP="002464C7">
      <w:pPr>
        <w:pStyle w:val="Title"/>
        <w:jc w:val="center"/>
      </w:pPr>
      <w:r w:rsidRPr="003F7BA5">
        <w:rPr>
          <w:rFonts w:cs="Times New Roman"/>
          <w:b/>
          <w:noProof/>
          <w:sz w:val="36"/>
        </w:rPr>
        <w:drawing>
          <wp:inline distT="0" distB="0" distL="0" distR="0" wp14:anchorId="0A4C5B90" wp14:editId="35C9BA45">
            <wp:extent cx="1661572" cy="1433513"/>
            <wp:effectExtent l="0" t="0" r="0" b="0"/>
            <wp:docPr id="1029186228" name="Picture 1" descr="P9#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9186228" name="Picture 1" descr="P9#yIS1"/>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t="13333" b="13333"/>
                    <a:stretch/>
                  </pic:blipFill>
                  <pic:spPr bwMode="auto">
                    <a:xfrm>
                      <a:off x="0" y="0"/>
                      <a:ext cx="1661572" cy="1433513"/>
                    </a:xfrm>
                    <a:prstGeom prst="rect">
                      <a:avLst/>
                    </a:prstGeom>
                    <a:noFill/>
                    <a:ln>
                      <a:noFill/>
                    </a:ln>
                    <a:extLst>
                      <a:ext uri="{53640926-AAD7-44D8-BBD7-CCE9431645EC}">
                        <a14:shadowObscured xmlns:a14="http://schemas.microsoft.com/office/drawing/2010/main"/>
                      </a:ext>
                    </a:extLst>
                  </pic:spPr>
                </pic:pic>
              </a:graphicData>
            </a:graphic>
          </wp:inline>
        </w:drawing>
      </w:r>
    </w:p>
    <w:p w14:paraId="5347543A" w14:textId="77777777" w:rsidR="007370AF" w:rsidRDefault="007370AF"/>
    <w:p w14:paraId="5CC8CF36" w14:textId="77777777" w:rsidR="007370AF" w:rsidRDefault="007370AF"/>
    <w:p w14:paraId="1E6EC656" w14:textId="77777777" w:rsidR="00430BD6" w:rsidRDefault="00430BD6" w:rsidP="00430BD6"/>
    <w:p w14:paraId="57B18EDD" w14:textId="6D8AA09C" w:rsidR="00430BD6" w:rsidRPr="00430BD6" w:rsidRDefault="00430BD6" w:rsidP="00430BD6">
      <w:pPr>
        <w:jc w:val="center"/>
        <w:sectPr w:rsidR="00430BD6" w:rsidRPr="00430BD6" w:rsidSect="003F1535">
          <w:footerReference w:type="default" r:id="rId12"/>
          <w:pgSz w:w="12240" w:h="15840"/>
          <w:pgMar w:top="1440" w:right="1440" w:bottom="1440" w:left="1440" w:header="720" w:footer="720" w:gutter="0"/>
          <w:cols w:space="720"/>
          <w:titlePg/>
          <w:docGrid w:linePitch="360"/>
        </w:sectPr>
      </w:pPr>
    </w:p>
    <w:sdt>
      <w:sdtPr>
        <w:rPr>
          <w:rFonts w:asciiTheme="minorHAnsi" w:eastAsiaTheme="minorHAnsi" w:hAnsiTheme="minorHAnsi" w:cstheme="minorBidi"/>
          <w:color w:val="auto"/>
          <w:sz w:val="22"/>
          <w:szCs w:val="22"/>
          <w:lang w:val="en-CA"/>
        </w:rPr>
        <w:id w:val="-1755515583"/>
        <w:docPartObj>
          <w:docPartGallery w:val="Table of Contents"/>
          <w:docPartUnique/>
        </w:docPartObj>
      </w:sdtPr>
      <w:sdtEndPr>
        <w:rPr>
          <w:b/>
          <w:bCs/>
          <w:noProof/>
        </w:rPr>
      </w:sdtEndPr>
      <w:sdtContent>
        <w:p w14:paraId="026DAB3F" w14:textId="77777777" w:rsidR="00E3299C" w:rsidRPr="00912E51" w:rsidRDefault="00E3299C" w:rsidP="00E3299C">
          <w:pPr>
            <w:pStyle w:val="TOCHeading"/>
            <w:rPr>
              <w:sz w:val="40"/>
              <w:szCs w:val="40"/>
              <w:lang w:val="en-CA"/>
            </w:rPr>
          </w:pPr>
          <w:r w:rsidRPr="00912E51">
            <w:rPr>
              <w:sz w:val="40"/>
              <w:szCs w:val="40"/>
              <w:lang w:val="en-CA"/>
            </w:rPr>
            <w:t>Contents</w:t>
          </w:r>
        </w:p>
        <w:p w14:paraId="0BC554D7" w14:textId="1A789548" w:rsidR="008804C6" w:rsidRDefault="00E3299C">
          <w:pPr>
            <w:pStyle w:val="TOC1"/>
            <w:tabs>
              <w:tab w:val="right" w:leader="dot" w:pos="9350"/>
            </w:tabs>
            <w:rPr>
              <w:rFonts w:eastAsiaTheme="minorEastAsia"/>
              <w:noProof/>
              <w:kern w:val="2"/>
              <w:sz w:val="24"/>
              <w:szCs w:val="24"/>
              <w:lang w:val="en-US"/>
              <w14:ligatures w14:val="standardContextual"/>
            </w:rPr>
          </w:pPr>
          <w:r>
            <w:fldChar w:fldCharType="begin"/>
          </w:r>
          <w:r>
            <w:instrText xml:space="preserve"> TOC \o "1-3" \h \z \u </w:instrText>
          </w:r>
          <w:r>
            <w:fldChar w:fldCharType="separate"/>
          </w:r>
          <w:hyperlink w:anchor="_Toc204763091" w:history="1">
            <w:r w:rsidR="008804C6" w:rsidRPr="00A640DB">
              <w:rPr>
                <w:rStyle w:val="Hyperlink"/>
                <w:noProof/>
              </w:rPr>
              <w:t>Authorization and Approval</w:t>
            </w:r>
            <w:r w:rsidR="008804C6">
              <w:rPr>
                <w:noProof/>
                <w:webHidden/>
              </w:rPr>
              <w:tab/>
            </w:r>
            <w:r w:rsidR="008804C6">
              <w:rPr>
                <w:noProof/>
                <w:webHidden/>
              </w:rPr>
              <w:fldChar w:fldCharType="begin"/>
            </w:r>
            <w:r w:rsidR="008804C6">
              <w:rPr>
                <w:noProof/>
                <w:webHidden/>
              </w:rPr>
              <w:instrText xml:space="preserve"> PAGEREF _Toc204763091 \h </w:instrText>
            </w:r>
            <w:r w:rsidR="008804C6">
              <w:rPr>
                <w:noProof/>
                <w:webHidden/>
              </w:rPr>
            </w:r>
            <w:r w:rsidR="008804C6">
              <w:rPr>
                <w:noProof/>
                <w:webHidden/>
              </w:rPr>
              <w:fldChar w:fldCharType="separate"/>
            </w:r>
            <w:r w:rsidR="008804C6">
              <w:rPr>
                <w:noProof/>
                <w:webHidden/>
              </w:rPr>
              <w:t>3</w:t>
            </w:r>
            <w:r w:rsidR="008804C6">
              <w:rPr>
                <w:noProof/>
                <w:webHidden/>
              </w:rPr>
              <w:fldChar w:fldCharType="end"/>
            </w:r>
          </w:hyperlink>
        </w:p>
        <w:p w14:paraId="2C547BA6" w14:textId="6BDD7C82" w:rsidR="008804C6" w:rsidRDefault="008804C6">
          <w:pPr>
            <w:pStyle w:val="TOC1"/>
            <w:tabs>
              <w:tab w:val="right" w:leader="dot" w:pos="9350"/>
            </w:tabs>
            <w:rPr>
              <w:rFonts w:eastAsiaTheme="minorEastAsia"/>
              <w:noProof/>
              <w:kern w:val="2"/>
              <w:sz w:val="24"/>
              <w:szCs w:val="24"/>
              <w:lang w:val="en-US"/>
              <w14:ligatures w14:val="standardContextual"/>
            </w:rPr>
          </w:pPr>
          <w:hyperlink w:anchor="_Toc204763092" w:history="1">
            <w:r w:rsidRPr="00A640DB">
              <w:rPr>
                <w:rStyle w:val="Hyperlink"/>
                <w:noProof/>
              </w:rPr>
              <w:t>Introduction</w:t>
            </w:r>
            <w:r>
              <w:rPr>
                <w:noProof/>
                <w:webHidden/>
              </w:rPr>
              <w:tab/>
            </w:r>
            <w:r>
              <w:rPr>
                <w:noProof/>
                <w:webHidden/>
              </w:rPr>
              <w:fldChar w:fldCharType="begin"/>
            </w:r>
            <w:r>
              <w:rPr>
                <w:noProof/>
                <w:webHidden/>
              </w:rPr>
              <w:instrText xml:space="preserve"> PAGEREF _Toc204763092 \h </w:instrText>
            </w:r>
            <w:r>
              <w:rPr>
                <w:noProof/>
                <w:webHidden/>
              </w:rPr>
            </w:r>
            <w:r>
              <w:rPr>
                <w:noProof/>
                <w:webHidden/>
              </w:rPr>
              <w:fldChar w:fldCharType="separate"/>
            </w:r>
            <w:r>
              <w:rPr>
                <w:noProof/>
                <w:webHidden/>
              </w:rPr>
              <w:t>4</w:t>
            </w:r>
            <w:r>
              <w:rPr>
                <w:noProof/>
                <w:webHidden/>
              </w:rPr>
              <w:fldChar w:fldCharType="end"/>
            </w:r>
          </w:hyperlink>
        </w:p>
        <w:p w14:paraId="401851A3" w14:textId="001A4A19" w:rsidR="008804C6" w:rsidRDefault="008804C6">
          <w:pPr>
            <w:pStyle w:val="TOC1"/>
            <w:tabs>
              <w:tab w:val="right" w:leader="dot" w:pos="9350"/>
            </w:tabs>
            <w:rPr>
              <w:rFonts w:eastAsiaTheme="minorEastAsia"/>
              <w:noProof/>
              <w:kern w:val="2"/>
              <w:sz w:val="24"/>
              <w:szCs w:val="24"/>
              <w:lang w:val="en-US"/>
              <w14:ligatures w14:val="standardContextual"/>
            </w:rPr>
          </w:pPr>
          <w:hyperlink w:anchor="_Toc204763093" w:history="1">
            <w:r w:rsidRPr="00A640DB">
              <w:rPr>
                <w:rStyle w:val="Hyperlink"/>
                <w:noProof/>
              </w:rPr>
              <w:t>Purpose</w:t>
            </w:r>
            <w:r>
              <w:rPr>
                <w:noProof/>
                <w:webHidden/>
              </w:rPr>
              <w:tab/>
            </w:r>
            <w:r>
              <w:rPr>
                <w:noProof/>
                <w:webHidden/>
              </w:rPr>
              <w:fldChar w:fldCharType="begin"/>
            </w:r>
            <w:r>
              <w:rPr>
                <w:noProof/>
                <w:webHidden/>
              </w:rPr>
              <w:instrText xml:space="preserve"> PAGEREF _Toc204763093 \h </w:instrText>
            </w:r>
            <w:r>
              <w:rPr>
                <w:noProof/>
                <w:webHidden/>
              </w:rPr>
            </w:r>
            <w:r>
              <w:rPr>
                <w:noProof/>
                <w:webHidden/>
              </w:rPr>
              <w:fldChar w:fldCharType="separate"/>
            </w:r>
            <w:r>
              <w:rPr>
                <w:noProof/>
                <w:webHidden/>
              </w:rPr>
              <w:t>4</w:t>
            </w:r>
            <w:r>
              <w:rPr>
                <w:noProof/>
                <w:webHidden/>
              </w:rPr>
              <w:fldChar w:fldCharType="end"/>
            </w:r>
          </w:hyperlink>
        </w:p>
        <w:p w14:paraId="0000A2AD" w14:textId="115F8561" w:rsidR="008804C6" w:rsidRDefault="008804C6">
          <w:pPr>
            <w:pStyle w:val="TOC1"/>
            <w:tabs>
              <w:tab w:val="right" w:leader="dot" w:pos="9350"/>
            </w:tabs>
            <w:rPr>
              <w:rFonts w:eastAsiaTheme="minorEastAsia"/>
              <w:noProof/>
              <w:kern w:val="2"/>
              <w:sz w:val="24"/>
              <w:szCs w:val="24"/>
              <w:lang w:val="en-US"/>
              <w14:ligatures w14:val="standardContextual"/>
            </w:rPr>
          </w:pPr>
          <w:hyperlink w:anchor="_Toc204763094" w:history="1">
            <w:r w:rsidRPr="00A640DB">
              <w:rPr>
                <w:rStyle w:val="Hyperlink"/>
                <w:noProof/>
              </w:rPr>
              <w:t>Roles and Responsibilities</w:t>
            </w:r>
            <w:r>
              <w:rPr>
                <w:noProof/>
                <w:webHidden/>
              </w:rPr>
              <w:tab/>
            </w:r>
            <w:r>
              <w:rPr>
                <w:noProof/>
                <w:webHidden/>
              </w:rPr>
              <w:fldChar w:fldCharType="begin"/>
            </w:r>
            <w:r>
              <w:rPr>
                <w:noProof/>
                <w:webHidden/>
              </w:rPr>
              <w:instrText xml:space="preserve"> PAGEREF _Toc204763094 \h </w:instrText>
            </w:r>
            <w:r>
              <w:rPr>
                <w:noProof/>
                <w:webHidden/>
              </w:rPr>
            </w:r>
            <w:r>
              <w:rPr>
                <w:noProof/>
                <w:webHidden/>
              </w:rPr>
              <w:fldChar w:fldCharType="separate"/>
            </w:r>
            <w:r>
              <w:rPr>
                <w:noProof/>
                <w:webHidden/>
              </w:rPr>
              <w:t>4</w:t>
            </w:r>
            <w:r>
              <w:rPr>
                <w:noProof/>
                <w:webHidden/>
              </w:rPr>
              <w:fldChar w:fldCharType="end"/>
            </w:r>
          </w:hyperlink>
        </w:p>
        <w:p w14:paraId="336D6CC3" w14:textId="657260AA" w:rsidR="008804C6" w:rsidRDefault="008804C6">
          <w:pPr>
            <w:pStyle w:val="TOC1"/>
            <w:tabs>
              <w:tab w:val="right" w:leader="dot" w:pos="9350"/>
            </w:tabs>
            <w:rPr>
              <w:rFonts w:eastAsiaTheme="minorEastAsia"/>
              <w:noProof/>
              <w:kern w:val="2"/>
              <w:sz w:val="24"/>
              <w:szCs w:val="24"/>
              <w:lang w:val="en-US"/>
              <w14:ligatures w14:val="standardContextual"/>
            </w:rPr>
          </w:pPr>
          <w:hyperlink w:anchor="_Toc204763095" w:history="1">
            <w:r w:rsidRPr="00A640DB">
              <w:rPr>
                <w:rStyle w:val="Hyperlink"/>
                <w:noProof/>
              </w:rPr>
              <w:t>District Summary</w:t>
            </w:r>
            <w:r>
              <w:rPr>
                <w:noProof/>
                <w:webHidden/>
              </w:rPr>
              <w:tab/>
            </w:r>
            <w:r>
              <w:rPr>
                <w:noProof/>
                <w:webHidden/>
              </w:rPr>
              <w:fldChar w:fldCharType="begin"/>
            </w:r>
            <w:r>
              <w:rPr>
                <w:noProof/>
                <w:webHidden/>
              </w:rPr>
              <w:instrText xml:space="preserve"> PAGEREF _Toc204763095 \h </w:instrText>
            </w:r>
            <w:r>
              <w:rPr>
                <w:noProof/>
                <w:webHidden/>
              </w:rPr>
            </w:r>
            <w:r>
              <w:rPr>
                <w:noProof/>
                <w:webHidden/>
              </w:rPr>
              <w:fldChar w:fldCharType="separate"/>
            </w:r>
            <w:r>
              <w:rPr>
                <w:noProof/>
                <w:webHidden/>
              </w:rPr>
              <w:t>5</w:t>
            </w:r>
            <w:r>
              <w:rPr>
                <w:noProof/>
                <w:webHidden/>
              </w:rPr>
              <w:fldChar w:fldCharType="end"/>
            </w:r>
          </w:hyperlink>
        </w:p>
        <w:p w14:paraId="07F24B3D" w14:textId="62F374FD" w:rsidR="008804C6" w:rsidRDefault="008804C6">
          <w:pPr>
            <w:pStyle w:val="TOC1"/>
            <w:tabs>
              <w:tab w:val="right" w:leader="dot" w:pos="9350"/>
            </w:tabs>
            <w:rPr>
              <w:rFonts w:eastAsiaTheme="minorEastAsia"/>
              <w:noProof/>
              <w:kern w:val="2"/>
              <w:sz w:val="24"/>
              <w:szCs w:val="24"/>
              <w:lang w:val="en-US"/>
              <w14:ligatures w14:val="standardContextual"/>
            </w:rPr>
          </w:pPr>
          <w:hyperlink w:anchor="_Toc204763096" w:history="1">
            <w:r w:rsidRPr="00A640DB">
              <w:rPr>
                <w:rStyle w:val="Hyperlink"/>
                <w:noProof/>
              </w:rPr>
              <w:t>Road Maintenance Budget</w:t>
            </w:r>
            <w:r>
              <w:rPr>
                <w:noProof/>
                <w:webHidden/>
              </w:rPr>
              <w:tab/>
            </w:r>
            <w:r>
              <w:rPr>
                <w:noProof/>
                <w:webHidden/>
              </w:rPr>
              <w:fldChar w:fldCharType="begin"/>
            </w:r>
            <w:r>
              <w:rPr>
                <w:noProof/>
                <w:webHidden/>
              </w:rPr>
              <w:instrText xml:space="preserve"> PAGEREF _Toc204763096 \h </w:instrText>
            </w:r>
            <w:r>
              <w:rPr>
                <w:noProof/>
                <w:webHidden/>
              </w:rPr>
            </w:r>
            <w:r>
              <w:rPr>
                <w:noProof/>
                <w:webHidden/>
              </w:rPr>
              <w:fldChar w:fldCharType="separate"/>
            </w:r>
            <w:r>
              <w:rPr>
                <w:noProof/>
                <w:webHidden/>
              </w:rPr>
              <w:t>6</w:t>
            </w:r>
            <w:r>
              <w:rPr>
                <w:noProof/>
                <w:webHidden/>
              </w:rPr>
              <w:fldChar w:fldCharType="end"/>
            </w:r>
          </w:hyperlink>
        </w:p>
        <w:p w14:paraId="753D0E9E" w14:textId="01C3667E" w:rsidR="008804C6" w:rsidRDefault="008804C6">
          <w:pPr>
            <w:pStyle w:val="TOC1"/>
            <w:tabs>
              <w:tab w:val="right" w:leader="dot" w:pos="9350"/>
            </w:tabs>
            <w:rPr>
              <w:rFonts w:eastAsiaTheme="minorEastAsia"/>
              <w:noProof/>
              <w:kern w:val="2"/>
              <w:sz w:val="24"/>
              <w:szCs w:val="24"/>
              <w:lang w:val="en-US"/>
              <w14:ligatures w14:val="standardContextual"/>
            </w:rPr>
          </w:pPr>
          <w:hyperlink w:anchor="_Toc204763097" w:history="1">
            <w:r w:rsidRPr="00A640DB">
              <w:rPr>
                <w:rStyle w:val="Hyperlink"/>
                <w:noProof/>
              </w:rPr>
              <w:t>Road Inventory</w:t>
            </w:r>
            <w:r>
              <w:rPr>
                <w:noProof/>
                <w:webHidden/>
              </w:rPr>
              <w:tab/>
            </w:r>
            <w:r>
              <w:rPr>
                <w:noProof/>
                <w:webHidden/>
              </w:rPr>
              <w:fldChar w:fldCharType="begin"/>
            </w:r>
            <w:r>
              <w:rPr>
                <w:noProof/>
                <w:webHidden/>
              </w:rPr>
              <w:instrText xml:space="preserve"> PAGEREF _Toc204763097 \h </w:instrText>
            </w:r>
            <w:r>
              <w:rPr>
                <w:noProof/>
                <w:webHidden/>
              </w:rPr>
            </w:r>
            <w:r>
              <w:rPr>
                <w:noProof/>
                <w:webHidden/>
              </w:rPr>
              <w:fldChar w:fldCharType="separate"/>
            </w:r>
            <w:r>
              <w:rPr>
                <w:noProof/>
                <w:webHidden/>
              </w:rPr>
              <w:t>6</w:t>
            </w:r>
            <w:r>
              <w:rPr>
                <w:noProof/>
                <w:webHidden/>
              </w:rPr>
              <w:fldChar w:fldCharType="end"/>
            </w:r>
          </w:hyperlink>
        </w:p>
        <w:p w14:paraId="4266AABA" w14:textId="632A6E26" w:rsidR="008804C6" w:rsidRDefault="008804C6">
          <w:pPr>
            <w:pStyle w:val="TOC1"/>
            <w:tabs>
              <w:tab w:val="right" w:leader="dot" w:pos="9350"/>
            </w:tabs>
            <w:rPr>
              <w:rFonts w:eastAsiaTheme="minorEastAsia"/>
              <w:noProof/>
              <w:kern w:val="2"/>
              <w:sz w:val="24"/>
              <w:szCs w:val="24"/>
              <w:lang w:val="en-US"/>
              <w14:ligatures w14:val="standardContextual"/>
            </w:rPr>
          </w:pPr>
          <w:hyperlink w:anchor="_Toc204763098" w:history="1">
            <w:r w:rsidRPr="00A640DB">
              <w:rPr>
                <w:rStyle w:val="Hyperlink"/>
                <w:noProof/>
              </w:rPr>
              <w:t>Road Risk Assessment</w:t>
            </w:r>
            <w:r>
              <w:rPr>
                <w:noProof/>
                <w:webHidden/>
              </w:rPr>
              <w:tab/>
            </w:r>
            <w:r>
              <w:rPr>
                <w:noProof/>
                <w:webHidden/>
              </w:rPr>
              <w:fldChar w:fldCharType="begin"/>
            </w:r>
            <w:r>
              <w:rPr>
                <w:noProof/>
                <w:webHidden/>
              </w:rPr>
              <w:instrText xml:space="preserve"> PAGEREF _Toc204763098 \h </w:instrText>
            </w:r>
            <w:r>
              <w:rPr>
                <w:noProof/>
                <w:webHidden/>
              </w:rPr>
            </w:r>
            <w:r>
              <w:rPr>
                <w:noProof/>
                <w:webHidden/>
              </w:rPr>
              <w:fldChar w:fldCharType="separate"/>
            </w:r>
            <w:r>
              <w:rPr>
                <w:noProof/>
                <w:webHidden/>
              </w:rPr>
              <w:t>6</w:t>
            </w:r>
            <w:r>
              <w:rPr>
                <w:noProof/>
                <w:webHidden/>
              </w:rPr>
              <w:fldChar w:fldCharType="end"/>
            </w:r>
          </w:hyperlink>
        </w:p>
        <w:p w14:paraId="77B067A0" w14:textId="755D6DD7" w:rsidR="008804C6" w:rsidRDefault="008804C6">
          <w:pPr>
            <w:pStyle w:val="TOC1"/>
            <w:tabs>
              <w:tab w:val="right" w:leader="dot" w:pos="9350"/>
            </w:tabs>
            <w:rPr>
              <w:rFonts w:eastAsiaTheme="minorEastAsia"/>
              <w:noProof/>
              <w:kern w:val="2"/>
              <w:sz w:val="24"/>
              <w:szCs w:val="24"/>
              <w:lang w:val="en-US"/>
              <w14:ligatures w14:val="standardContextual"/>
            </w:rPr>
          </w:pPr>
          <w:hyperlink w:anchor="_Toc204763099" w:history="1">
            <w:r w:rsidRPr="00A640DB">
              <w:rPr>
                <w:rStyle w:val="Hyperlink"/>
                <w:noProof/>
              </w:rPr>
              <w:t>Road Inspections</w:t>
            </w:r>
            <w:r>
              <w:rPr>
                <w:noProof/>
                <w:webHidden/>
              </w:rPr>
              <w:tab/>
            </w:r>
            <w:r>
              <w:rPr>
                <w:noProof/>
                <w:webHidden/>
              </w:rPr>
              <w:fldChar w:fldCharType="begin"/>
            </w:r>
            <w:r>
              <w:rPr>
                <w:noProof/>
                <w:webHidden/>
              </w:rPr>
              <w:instrText xml:space="preserve"> PAGEREF _Toc204763099 \h </w:instrText>
            </w:r>
            <w:r>
              <w:rPr>
                <w:noProof/>
                <w:webHidden/>
              </w:rPr>
            </w:r>
            <w:r>
              <w:rPr>
                <w:noProof/>
                <w:webHidden/>
              </w:rPr>
              <w:fldChar w:fldCharType="separate"/>
            </w:r>
            <w:r>
              <w:rPr>
                <w:noProof/>
                <w:webHidden/>
              </w:rPr>
              <w:t>7</w:t>
            </w:r>
            <w:r>
              <w:rPr>
                <w:noProof/>
                <w:webHidden/>
              </w:rPr>
              <w:fldChar w:fldCharType="end"/>
            </w:r>
          </w:hyperlink>
        </w:p>
        <w:p w14:paraId="45845EF5" w14:textId="223F65BE" w:rsidR="008804C6" w:rsidRDefault="008804C6">
          <w:pPr>
            <w:pStyle w:val="TOC1"/>
            <w:tabs>
              <w:tab w:val="right" w:leader="dot" w:pos="9350"/>
            </w:tabs>
            <w:rPr>
              <w:rFonts w:eastAsiaTheme="minorEastAsia"/>
              <w:noProof/>
              <w:kern w:val="2"/>
              <w:sz w:val="24"/>
              <w:szCs w:val="24"/>
              <w:lang w:val="en-US"/>
              <w14:ligatures w14:val="standardContextual"/>
            </w:rPr>
          </w:pPr>
          <w:hyperlink w:anchor="_Toc204763100" w:history="1">
            <w:r w:rsidRPr="00A640DB">
              <w:rPr>
                <w:rStyle w:val="Hyperlink"/>
                <w:noProof/>
              </w:rPr>
              <w:t>Major Structure Inspections</w:t>
            </w:r>
            <w:r>
              <w:rPr>
                <w:noProof/>
                <w:webHidden/>
              </w:rPr>
              <w:tab/>
            </w:r>
            <w:r>
              <w:rPr>
                <w:noProof/>
                <w:webHidden/>
              </w:rPr>
              <w:fldChar w:fldCharType="begin"/>
            </w:r>
            <w:r>
              <w:rPr>
                <w:noProof/>
                <w:webHidden/>
              </w:rPr>
              <w:instrText xml:space="preserve"> PAGEREF _Toc204763100 \h </w:instrText>
            </w:r>
            <w:r>
              <w:rPr>
                <w:noProof/>
                <w:webHidden/>
              </w:rPr>
            </w:r>
            <w:r>
              <w:rPr>
                <w:noProof/>
                <w:webHidden/>
              </w:rPr>
              <w:fldChar w:fldCharType="separate"/>
            </w:r>
            <w:r>
              <w:rPr>
                <w:noProof/>
                <w:webHidden/>
              </w:rPr>
              <w:t>7</w:t>
            </w:r>
            <w:r>
              <w:rPr>
                <w:noProof/>
                <w:webHidden/>
              </w:rPr>
              <w:fldChar w:fldCharType="end"/>
            </w:r>
          </w:hyperlink>
        </w:p>
        <w:p w14:paraId="023BC456" w14:textId="2601FA7D" w:rsidR="008804C6" w:rsidRDefault="008804C6">
          <w:pPr>
            <w:pStyle w:val="TOC1"/>
            <w:tabs>
              <w:tab w:val="right" w:leader="dot" w:pos="9350"/>
            </w:tabs>
            <w:rPr>
              <w:rFonts w:eastAsiaTheme="minorEastAsia"/>
              <w:noProof/>
              <w:kern w:val="2"/>
              <w:sz w:val="24"/>
              <w:szCs w:val="24"/>
              <w:lang w:val="en-US"/>
              <w14:ligatures w14:val="standardContextual"/>
            </w:rPr>
          </w:pPr>
          <w:hyperlink w:anchor="_Toc204763101" w:history="1">
            <w:r w:rsidRPr="00A640DB">
              <w:rPr>
                <w:rStyle w:val="Hyperlink"/>
                <w:noProof/>
              </w:rPr>
              <w:t>Road Maintenance</w:t>
            </w:r>
            <w:r>
              <w:rPr>
                <w:noProof/>
                <w:webHidden/>
              </w:rPr>
              <w:tab/>
            </w:r>
            <w:r>
              <w:rPr>
                <w:noProof/>
                <w:webHidden/>
              </w:rPr>
              <w:fldChar w:fldCharType="begin"/>
            </w:r>
            <w:r>
              <w:rPr>
                <w:noProof/>
                <w:webHidden/>
              </w:rPr>
              <w:instrText xml:space="preserve"> PAGEREF _Toc204763101 \h </w:instrText>
            </w:r>
            <w:r>
              <w:rPr>
                <w:noProof/>
                <w:webHidden/>
              </w:rPr>
            </w:r>
            <w:r>
              <w:rPr>
                <w:noProof/>
                <w:webHidden/>
              </w:rPr>
              <w:fldChar w:fldCharType="separate"/>
            </w:r>
            <w:r>
              <w:rPr>
                <w:noProof/>
                <w:webHidden/>
              </w:rPr>
              <w:t>7</w:t>
            </w:r>
            <w:r>
              <w:rPr>
                <w:noProof/>
                <w:webHidden/>
              </w:rPr>
              <w:fldChar w:fldCharType="end"/>
            </w:r>
          </w:hyperlink>
        </w:p>
        <w:p w14:paraId="49E7B6DD" w14:textId="7443882B" w:rsidR="008804C6" w:rsidRDefault="008804C6">
          <w:pPr>
            <w:pStyle w:val="TOC1"/>
            <w:tabs>
              <w:tab w:val="right" w:leader="dot" w:pos="9350"/>
            </w:tabs>
            <w:rPr>
              <w:rFonts w:eastAsiaTheme="minorEastAsia"/>
              <w:noProof/>
              <w:kern w:val="2"/>
              <w:sz w:val="24"/>
              <w:szCs w:val="24"/>
              <w:lang w:val="en-US"/>
              <w14:ligatures w14:val="standardContextual"/>
            </w:rPr>
          </w:pPr>
          <w:hyperlink w:anchor="_Toc204763102" w:history="1">
            <w:r w:rsidRPr="00A640DB">
              <w:rPr>
                <w:rStyle w:val="Hyperlink"/>
                <w:noProof/>
              </w:rPr>
              <w:t>Supplemental Road Maintenance</w:t>
            </w:r>
            <w:r>
              <w:rPr>
                <w:noProof/>
                <w:webHidden/>
              </w:rPr>
              <w:tab/>
            </w:r>
            <w:r>
              <w:rPr>
                <w:noProof/>
                <w:webHidden/>
              </w:rPr>
              <w:fldChar w:fldCharType="begin"/>
            </w:r>
            <w:r>
              <w:rPr>
                <w:noProof/>
                <w:webHidden/>
              </w:rPr>
              <w:instrText xml:space="preserve"> PAGEREF _Toc204763102 \h </w:instrText>
            </w:r>
            <w:r>
              <w:rPr>
                <w:noProof/>
                <w:webHidden/>
              </w:rPr>
            </w:r>
            <w:r>
              <w:rPr>
                <w:noProof/>
                <w:webHidden/>
              </w:rPr>
              <w:fldChar w:fldCharType="separate"/>
            </w:r>
            <w:r>
              <w:rPr>
                <w:noProof/>
                <w:webHidden/>
              </w:rPr>
              <w:t>8</w:t>
            </w:r>
            <w:r>
              <w:rPr>
                <w:noProof/>
                <w:webHidden/>
              </w:rPr>
              <w:fldChar w:fldCharType="end"/>
            </w:r>
          </w:hyperlink>
        </w:p>
        <w:p w14:paraId="595F08CA" w14:textId="6CE9AE01" w:rsidR="008804C6" w:rsidRDefault="008804C6">
          <w:pPr>
            <w:pStyle w:val="TOC1"/>
            <w:tabs>
              <w:tab w:val="right" w:leader="dot" w:pos="9350"/>
            </w:tabs>
            <w:rPr>
              <w:rFonts w:eastAsiaTheme="minorEastAsia"/>
              <w:noProof/>
              <w:kern w:val="2"/>
              <w:sz w:val="24"/>
              <w:szCs w:val="24"/>
              <w:lang w:val="en-US"/>
              <w14:ligatures w14:val="standardContextual"/>
            </w:rPr>
          </w:pPr>
          <w:hyperlink w:anchor="_Toc204763103" w:history="1">
            <w:r w:rsidRPr="00A640DB">
              <w:rPr>
                <w:rStyle w:val="Hyperlink"/>
                <w:noProof/>
              </w:rPr>
              <w:t>Major Structure Maintenance</w:t>
            </w:r>
            <w:r>
              <w:rPr>
                <w:noProof/>
                <w:webHidden/>
              </w:rPr>
              <w:tab/>
            </w:r>
            <w:r>
              <w:rPr>
                <w:noProof/>
                <w:webHidden/>
              </w:rPr>
              <w:fldChar w:fldCharType="begin"/>
            </w:r>
            <w:r>
              <w:rPr>
                <w:noProof/>
                <w:webHidden/>
              </w:rPr>
              <w:instrText xml:space="preserve"> PAGEREF _Toc204763103 \h </w:instrText>
            </w:r>
            <w:r>
              <w:rPr>
                <w:noProof/>
                <w:webHidden/>
              </w:rPr>
            </w:r>
            <w:r>
              <w:rPr>
                <w:noProof/>
                <w:webHidden/>
              </w:rPr>
              <w:fldChar w:fldCharType="separate"/>
            </w:r>
            <w:r>
              <w:rPr>
                <w:noProof/>
                <w:webHidden/>
              </w:rPr>
              <w:t>8</w:t>
            </w:r>
            <w:r>
              <w:rPr>
                <w:noProof/>
                <w:webHidden/>
              </w:rPr>
              <w:fldChar w:fldCharType="end"/>
            </w:r>
          </w:hyperlink>
        </w:p>
        <w:p w14:paraId="2DE10952" w14:textId="3CEA5EF2" w:rsidR="008804C6" w:rsidRDefault="008804C6">
          <w:pPr>
            <w:pStyle w:val="TOC1"/>
            <w:tabs>
              <w:tab w:val="right" w:leader="dot" w:pos="9350"/>
            </w:tabs>
            <w:rPr>
              <w:rFonts w:eastAsiaTheme="minorEastAsia"/>
              <w:noProof/>
              <w:kern w:val="2"/>
              <w:sz w:val="24"/>
              <w:szCs w:val="24"/>
              <w:lang w:val="en-US"/>
              <w14:ligatures w14:val="standardContextual"/>
            </w:rPr>
          </w:pPr>
          <w:hyperlink w:anchor="_Toc204763104" w:history="1">
            <w:r w:rsidRPr="00A640DB">
              <w:rPr>
                <w:rStyle w:val="Hyperlink"/>
                <w:noProof/>
              </w:rPr>
              <w:t>Deferred Activities</w:t>
            </w:r>
            <w:r>
              <w:rPr>
                <w:noProof/>
                <w:webHidden/>
              </w:rPr>
              <w:tab/>
            </w:r>
            <w:r>
              <w:rPr>
                <w:noProof/>
                <w:webHidden/>
              </w:rPr>
              <w:fldChar w:fldCharType="begin"/>
            </w:r>
            <w:r>
              <w:rPr>
                <w:noProof/>
                <w:webHidden/>
              </w:rPr>
              <w:instrText xml:space="preserve"> PAGEREF _Toc204763104 \h </w:instrText>
            </w:r>
            <w:r>
              <w:rPr>
                <w:noProof/>
                <w:webHidden/>
              </w:rPr>
            </w:r>
            <w:r>
              <w:rPr>
                <w:noProof/>
                <w:webHidden/>
              </w:rPr>
              <w:fldChar w:fldCharType="separate"/>
            </w:r>
            <w:r>
              <w:rPr>
                <w:noProof/>
                <w:webHidden/>
              </w:rPr>
              <w:t>8</w:t>
            </w:r>
            <w:r>
              <w:rPr>
                <w:noProof/>
                <w:webHidden/>
              </w:rPr>
              <w:fldChar w:fldCharType="end"/>
            </w:r>
          </w:hyperlink>
        </w:p>
        <w:p w14:paraId="2D2F63C2" w14:textId="40A85817" w:rsidR="008804C6" w:rsidRDefault="008804C6">
          <w:pPr>
            <w:pStyle w:val="TOC1"/>
            <w:tabs>
              <w:tab w:val="right" w:leader="dot" w:pos="9350"/>
            </w:tabs>
            <w:rPr>
              <w:rFonts w:eastAsiaTheme="minorEastAsia"/>
              <w:noProof/>
              <w:kern w:val="2"/>
              <w:sz w:val="24"/>
              <w:szCs w:val="24"/>
              <w:lang w:val="en-US"/>
              <w14:ligatures w14:val="standardContextual"/>
            </w:rPr>
          </w:pPr>
          <w:hyperlink w:anchor="_Toc204763105" w:history="1">
            <w:r w:rsidRPr="00A640DB">
              <w:rPr>
                <w:rStyle w:val="Hyperlink"/>
                <w:noProof/>
              </w:rPr>
              <w:t>DM Amendments</w:t>
            </w:r>
            <w:r>
              <w:rPr>
                <w:noProof/>
                <w:webHidden/>
              </w:rPr>
              <w:tab/>
            </w:r>
            <w:r>
              <w:rPr>
                <w:noProof/>
                <w:webHidden/>
              </w:rPr>
              <w:fldChar w:fldCharType="begin"/>
            </w:r>
            <w:r>
              <w:rPr>
                <w:noProof/>
                <w:webHidden/>
              </w:rPr>
              <w:instrText xml:space="preserve"> PAGEREF _Toc204763105 \h </w:instrText>
            </w:r>
            <w:r>
              <w:rPr>
                <w:noProof/>
                <w:webHidden/>
              </w:rPr>
            </w:r>
            <w:r>
              <w:rPr>
                <w:noProof/>
                <w:webHidden/>
              </w:rPr>
              <w:fldChar w:fldCharType="separate"/>
            </w:r>
            <w:r>
              <w:rPr>
                <w:noProof/>
                <w:webHidden/>
              </w:rPr>
              <w:t>9</w:t>
            </w:r>
            <w:r>
              <w:rPr>
                <w:noProof/>
                <w:webHidden/>
              </w:rPr>
              <w:fldChar w:fldCharType="end"/>
            </w:r>
          </w:hyperlink>
        </w:p>
        <w:p w14:paraId="0E12E292" w14:textId="123BCF04" w:rsidR="008804C6" w:rsidRDefault="008804C6">
          <w:pPr>
            <w:pStyle w:val="TOC1"/>
            <w:tabs>
              <w:tab w:val="right" w:leader="dot" w:pos="9350"/>
            </w:tabs>
            <w:rPr>
              <w:rFonts w:eastAsiaTheme="minorEastAsia"/>
              <w:noProof/>
              <w:kern w:val="2"/>
              <w:sz w:val="24"/>
              <w:szCs w:val="24"/>
              <w:lang w:val="en-US"/>
              <w14:ligatures w14:val="standardContextual"/>
            </w:rPr>
          </w:pPr>
          <w:hyperlink w:anchor="_Toc204763106" w:history="1">
            <w:r w:rsidRPr="00A640DB">
              <w:rPr>
                <w:rStyle w:val="Hyperlink"/>
                <w:noProof/>
              </w:rPr>
              <w:t>Appendix A - Roads Under Administrative Responsibility of the District Manager</w:t>
            </w:r>
            <w:r>
              <w:rPr>
                <w:noProof/>
                <w:webHidden/>
              </w:rPr>
              <w:tab/>
            </w:r>
            <w:r>
              <w:rPr>
                <w:noProof/>
                <w:webHidden/>
              </w:rPr>
              <w:fldChar w:fldCharType="begin"/>
            </w:r>
            <w:r>
              <w:rPr>
                <w:noProof/>
                <w:webHidden/>
              </w:rPr>
              <w:instrText xml:space="preserve"> PAGEREF _Toc204763106 \h </w:instrText>
            </w:r>
            <w:r>
              <w:rPr>
                <w:noProof/>
                <w:webHidden/>
              </w:rPr>
            </w:r>
            <w:r>
              <w:rPr>
                <w:noProof/>
                <w:webHidden/>
              </w:rPr>
              <w:fldChar w:fldCharType="separate"/>
            </w:r>
            <w:r>
              <w:rPr>
                <w:noProof/>
                <w:webHidden/>
              </w:rPr>
              <w:t>10</w:t>
            </w:r>
            <w:r>
              <w:rPr>
                <w:noProof/>
                <w:webHidden/>
              </w:rPr>
              <w:fldChar w:fldCharType="end"/>
            </w:r>
          </w:hyperlink>
        </w:p>
        <w:p w14:paraId="058AAD65" w14:textId="56121139" w:rsidR="008804C6" w:rsidRDefault="008804C6">
          <w:pPr>
            <w:pStyle w:val="TOC1"/>
            <w:tabs>
              <w:tab w:val="right" w:leader="dot" w:pos="9350"/>
            </w:tabs>
            <w:rPr>
              <w:rFonts w:eastAsiaTheme="minorEastAsia"/>
              <w:noProof/>
              <w:kern w:val="2"/>
              <w:sz w:val="24"/>
              <w:szCs w:val="24"/>
              <w:lang w:val="en-US"/>
              <w14:ligatures w14:val="standardContextual"/>
            </w:rPr>
          </w:pPr>
          <w:hyperlink w:anchor="_Toc204763107" w:history="1">
            <w:r w:rsidRPr="00A640DB">
              <w:rPr>
                <w:rStyle w:val="Hyperlink"/>
                <w:noProof/>
              </w:rPr>
              <w:t>Appendix B - Proposed Road Inspections and Risk Ratings</w:t>
            </w:r>
            <w:r>
              <w:rPr>
                <w:noProof/>
                <w:webHidden/>
              </w:rPr>
              <w:tab/>
            </w:r>
            <w:r>
              <w:rPr>
                <w:noProof/>
                <w:webHidden/>
              </w:rPr>
              <w:fldChar w:fldCharType="begin"/>
            </w:r>
            <w:r>
              <w:rPr>
                <w:noProof/>
                <w:webHidden/>
              </w:rPr>
              <w:instrText xml:space="preserve"> PAGEREF _Toc204763107 \h </w:instrText>
            </w:r>
            <w:r>
              <w:rPr>
                <w:noProof/>
                <w:webHidden/>
              </w:rPr>
            </w:r>
            <w:r>
              <w:rPr>
                <w:noProof/>
                <w:webHidden/>
              </w:rPr>
              <w:fldChar w:fldCharType="separate"/>
            </w:r>
            <w:r>
              <w:rPr>
                <w:noProof/>
                <w:webHidden/>
              </w:rPr>
              <w:t>11</w:t>
            </w:r>
            <w:r>
              <w:rPr>
                <w:noProof/>
                <w:webHidden/>
              </w:rPr>
              <w:fldChar w:fldCharType="end"/>
            </w:r>
          </w:hyperlink>
        </w:p>
        <w:p w14:paraId="342AB191" w14:textId="37A3E33B" w:rsidR="008804C6" w:rsidRDefault="008804C6">
          <w:pPr>
            <w:pStyle w:val="TOC1"/>
            <w:tabs>
              <w:tab w:val="right" w:leader="dot" w:pos="9350"/>
            </w:tabs>
            <w:rPr>
              <w:rFonts w:eastAsiaTheme="minorEastAsia"/>
              <w:noProof/>
              <w:kern w:val="2"/>
              <w:sz w:val="24"/>
              <w:szCs w:val="24"/>
              <w:lang w:val="en-US"/>
              <w14:ligatures w14:val="standardContextual"/>
            </w:rPr>
          </w:pPr>
          <w:hyperlink w:anchor="_Toc204763108" w:history="1">
            <w:r w:rsidRPr="00A640DB">
              <w:rPr>
                <w:rStyle w:val="Hyperlink"/>
                <w:noProof/>
              </w:rPr>
              <w:t>Appendix C - Deferred Road Inspections with Rationale</w:t>
            </w:r>
            <w:r>
              <w:rPr>
                <w:noProof/>
                <w:webHidden/>
              </w:rPr>
              <w:tab/>
            </w:r>
            <w:r>
              <w:rPr>
                <w:noProof/>
                <w:webHidden/>
              </w:rPr>
              <w:fldChar w:fldCharType="begin"/>
            </w:r>
            <w:r>
              <w:rPr>
                <w:noProof/>
                <w:webHidden/>
              </w:rPr>
              <w:instrText xml:space="preserve"> PAGEREF _Toc204763108 \h </w:instrText>
            </w:r>
            <w:r>
              <w:rPr>
                <w:noProof/>
                <w:webHidden/>
              </w:rPr>
            </w:r>
            <w:r>
              <w:rPr>
                <w:noProof/>
                <w:webHidden/>
              </w:rPr>
              <w:fldChar w:fldCharType="separate"/>
            </w:r>
            <w:r>
              <w:rPr>
                <w:noProof/>
                <w:webHidden/>
              </w:rPr>
              <w:t>11</w:t>
            </w:r>
            <w:r>
              <w:rPr>
                <w:noProof/>
                <w:webHidden/>
              </w:rPr>
              <w:fldChar w:fldCharType="end"/>
            </w:r>
          </w:hyperlink>
        </w:p>
        <w:p w14:paraId="64EAD227" w14:textId="35C4F421" w:rsidR="008804C6" w:rsidRDefault="008804C6">
          <w:pPr>
            <w:pStyle w:val="TOC1"/>
            <w:tabs>
              <w:tab w:val="right" w:leader="dot" w:pos="9350"/>
            </w:tabs>
            <w:rPr>
              <w:rFonts w:eastAsiaTheme="minorEastAsia"/>
              <w:noProof/>
              <w:kern w:val="2"/>
              <w:sz w:val="24"/>
              <w:szCs w:val="24"/>
              <w:lang w:val="en-US"/>
              <w14:ligatures w14:val="standardContextual"/>
            </w:rPr>
          </w:pPr>
          <w:hyperlink w:anchor="_Toc204763109" w:history="1">
            <w:r w:rsidRPr="00A640DB">
              <w:rPr>
                <w:rStyle w:val="Hyperlink"/>
                <w:noProof/>
              </w:rPr>
              <w:t>Appendix D - Proposed Major Structure Inspections</w:t>
            </w:r>
            <w:r>
              <w:rPr>
                <w:noProof/>
                <w:webHidden/>
              </w:rPr>
              <w:tab/>
            </w:r>
            <w:r>
              <w:rPr>
                <w:noProof/>
                <w:webHidden/>
              </w:rPr>
              <w:fldChar w:fldCharType="begin"/>
            </w:r>
            <w:r>
              <w:rPr>
                <w:noProof/>
                <w:webHidden/>
              </w:rPr>
              <w:instrText xml:space="preserve"> PAGEREF _Toc204763109 \h </w:instrText>
            </w:r>
            <w:r>
              <w:rPr>
                <w:noProof/>
                <w:webHidden/>
              </w:rPr>
            </w:r>
            <w:r>
              <w:rPr>
                <w:noProof/>
                <w:webHidden/>
              </w:rPr>
              <w:fldChar w:fldCharType="separate"/>
            </w:r>
            <w:r>
              <w:rPr>
                <w:noProof/>
                <w:webHidden/>
              </w:rPr>
              <w:t>11</w:t>
            </w:r>
            <w:r>
              <w:rPr>
                <w:noProof/>
                <w:webHidden/>
              </w:rPr>
              <w:fldChar w:fldCharType="end"/>
            </w:r>
          </w:hyperlink>
        </w:p>
        <w:p w14:paraId="1F8D1124" w14:textId="3DC6E9A2" w:rsidR="008804C6" w:rsidRDefault="008804C6">
          <w:pPr>
            <w:pStyle w:val="TOC1"/>
            <w:tabs>
              <w:tab w:val="right" w:leader="dot" w:pos="9350"/>
            </w:tabs>
            <w:rPr>
              <w:rFonts w:eastAsiaTheme="minorEastAsia"/>
              <w:noProof/>
              <w:kern w:val="2"/>
              <w:sz w:val="24"/>
              <w:szCs w:val="24"/>
              <w:lang w:val="en-US"/>
              <w14:ligatures w14:val="standardContextual"/>
            </w:rPr>
          </w:pPr>
          <w:hyperlink w:anchor="_Toc204763110" w:history="1">
            <w:r w:rsidRPr="00A640DB">
              <w:rPr>
                <w:rStyle w:val="Hyperlink"/>
                <w:noProof/>
              </w:rPr>
              <w:t>Appendix E - Deferred Major Structure Inspections with Rationale</w:t>
            </w:r>
            <w:r>
              <w:rPr>
                <w:noProof/>
                <w:webHidden/>
              </w:rPr>
              <w:tab/>
            </w:r>
            <w:r>
              <w:rPr>
                <w:noProof/>
                <w:webHidden/>
              </w:rPr>
              <w:fldChar w:fldCharType="begin"/>
            </w:r>
            <w:r>
              <w:rPr>
                <w:noProof/>
                <w:webHidden/>
              </w:rPr>
              <w:instrText xml:space="preserve"> PAGEREF _Toc204763110 \h </w:instrText>
            </w:r>
            <w:r>
              <w:rPr>
                <w:noProof/>
                <w:webHidden/>
              </w:rPr>
            </w:r>
            <w:r>
              <w:rPr>
                <w:noProof/>
                <w:webHidden/>
              </w:rPr>
              <w:fldChar w:fldCharType="separate"/>
            </w:r>
            <w:r>
              <w:rPr>
                <w:noProof/>
                <w:webHidden/>
              </w:rPr>
              <w:t>11</w:t>
            </w:r>
            <w:r>
              <w:rPr>
                <w:noProof/>
                <w:webHidden/>
              </w:rPr>
              <w:fldChar w:fldCharType="end"/>
            </w:r>
          </w:hyperlink>
        </w:p>
        <w:p w14:paraId="01D745EF" w14:textId="29D5A8A9" w:rsidR="008804C6" w:rsidRDefault="008804C6">
          <w:pPr>
            <w:pStyle w:val="TOC1"/>
            <w:tabs>
              <w:tab w:val="right" w:leader="dot" w:pos="9350"/>
            </w:tabs>
            <w:rPr>
              <w:rFonts w:eastAsiaTheme="minorEastAsia"/>
              <w:noProof/>
              <w:kern w:val="2"/>
              <w:sz w:val="24"/>
              <w:szCs w:val="24"/>
              <w:lang w:val="en-US"/>
              <w14:ligatures w14:val="standardContextual"/>
            </w:rPr>
          </w:pPr>
          <w:hyperlink w:anchor="_Toc204763111" w:history="1">
            <w:r w:rsidRPr="00A640DB">
              <w:rPr>
                <w:rStyle w:val="Hyperlink"/>
                <w:noProof/>
              </w:rPr>
              <w:t>Appendix F - Proposed General Road Maintenance</w:t>
            </w:r>
            <w:r>
              <w:rPr>
                <w:noProof/>
                <w:webHidden/>
              </w:rPr>
              <w:tab/>
            </w:r>
            <w:r>
              <w:rPr>
                <w:noProof/>
                <w:webHidden/>
              </w:rPr>
              <w:fldChar w:fldCharType="begin"/>
            </w:r>
            <w:r>
              <w:rPr>
                <w:noProof/>
                <w:webHidden/>
              </w:rPr>
              <w:instrText xml:space="preserve"> PAGEREF _Toc204763111 \h </w:instrText>
            </w:r>
            <w:r>
              <w:rPr>
                <w:noProof/>
                <w:webHidden/>
              </w:rPr>
            </w:r>
            <w:r>
              <w:rPr>
                <w:noProof/>
                <w:webHidden/>
              </w:rPr>
              <w:fldChar w:fldCharType="separate"/>
            </w:r>
            <w:r>
              <w:rPr>
                <w:noProof/>
                <w:webHidden/>
              </w:rPr>
              <w:t>11</w:t>
            </w:r>
            <w:r>
              <w:rPr>
                <w:noProof/>
                <w:webHidden/>
              </w:rPr>
              <w:fldChar w:fldCharType="end"/>
            </w:r>
          </w:hyperlink>
        </w:p>
        <w:p w14:paraId="3AA2899D" w14:textId="0C6E9E62" w:rsidR="008804C6" w:rsidRDefault="008804C6">
          <w:pPr>
            <w:pStyle w:val="TOC1"/>
            <w:tabs>
              <w:tab w:val="right" w:leader="dot" w:pos="9350"/>
            </w:tabs>
            <w:rPr>
              <w:rFonts w:eastAsiaTheme="minorEastAsia"/>
              <w:noProof/>
              <w:kern w:val="2"/>
              <w:sz w:val="24"/>
              <w:szCs w:val="24"/>
              <w:lang w:val="en-US"/>
              <w14:ligatures w14:val="standardContextual"/>
            </w:rPr>
          </w:pPr>
          <w:hyperlink w:anchor="_Toc204763112" w:history="1">
            <w:r w:rsidRPr="00A640DB">
              <w:rPr>
                <w:rStyle w:val="Hyperlink"/>
                <w:noProof/>
              </w:rPr>
              <w:t>Appendix G - Proposed Supplemental Road Maintenance</w:t>
            </w:r>
            <w:r>
              <w:rPr>
                <w:noProof/>
                <w:webHidden/>
              </w:rPr>
              <w:tab/>
            </w:r>
            <w:r>
              <w:rPr>
                <w:noProof/>
                <w:webHidden/>
              </w:rPr>
              <w:fldChar w:fldCharType="begin"/>
            </w:r>
            <w:r>
              <w:rPr>
                <w:noProof/>
                <w:webHidden/>
              </w:rPr>
              <w:instrText xml:space="preserve"> PAGEREF _Toc204763112 \h </w:instrText>
            </w:r>
            <w:r>
              <w:rPr>
                <w:noProof/>
                <w:webHidden/>
              </w:rPr>
            </w:r>
            <w:r>
              <w:rPr>
                <w:noProof/>
                <w:webHidden/>
              </w:rPr>
              <w:fldChar w:fldCharType="separate"/>
            </w:r>
            <w:r>
              <w:rPr>
                <w:noProof/>
                <w:webHidden/>
              </w:rPr>
              <w:t>11</w:t>
            </w:r>
            <w:r>
              <w:rPr>
                <w:noProof/>
                <w:webHidden/>
              </w:rPr>
              <w:fldChar w:fldCharType="end"/>
            </w:r>
          </w:hyperlink>
        </w:p>
        <w:p w14:paraId="088610D3" w14:textId="54E9EDCA" w:rsidR="008804C6" w:rsidRDefault="008804C6">
          <w:pPr>
            <w:pStyle w:val="TOC1"/>
            <w:tabs>
              <w:tab w:val="right" w:leader="dot" w:pos="9350"/>
            </w:tabs>
            <w:rPr>
              <w:rFonts w:eastAsiaTheme="minorEastAsia"/>
              <w:noProof/>
              <w:kern w:val="2"/>
              <w:sz w:val="24"/>
              <w:szCs w:val="24"/>
              <w:lang w:val="en-US"/>
              <w14:ligatures w14:val="standardContextual"/>
            </w:rPr>
          </w:pPr>
          <w:hyperlink w:anchor="_Toc204763113" w:history="1">
            <w:r w:rsidRPr="00A640DB">
              <w:rPr>
                <w:rStyle w:val="Hyperlink"/>
                <w:noProof/>
              </w:rPr>
              <w:t>Appendix H - Deferred General Road Maintenance with Rationale</w:t>
            </w:r>
            <w:r>
              <w:rPr>
                <w:noProof/>
                <w:webHidden/>
              </w:rPr>
              <w:tab/>
            </w:r>
            <w:r>
              <w:rPr>
                <w:noProof/>
                <w:webHidden/>
              </w:rPr>
              <w:fldChar w:fldCharType="begin"/>
            </w:r>
            <w:r>
              <w:rPr>
                <w:noProof/>
                <w:webHidden/>
              </w:rPr>
              <w:instrText xml:space="preserve"> PAGEREF _Toc204763113 \h </w:instrText>
            </w:r>
            <w:r>
              <w:rPr>
                <w:noProof/>
                <w:webHidden/>
              </w:rPr>
            </w:r>
            <w:r>
              <w:rPr>
                <w:noProof/>
                <w:webHidden/>
              </w:rPr>
              <w:fldChar w:fldCharType="separate"/>
            </w:r>
            <w:r>
              <w:rPr>
                <w:noProof/>
                <w:webHidden/>
              </w:rPr>
              <w:t>11</w:t>
            </w:r>
            <w:r>
              <w:rPr>
                <w:noProof/>
                <w:webHidden/>
              </w:rPr>
              <w:fldChar w:fldCharType="end"/>
            </w:r>
          </w:hyperlink>
        </w:p>
        <w:p w14:paraId="1A402F65" w14:textId="144285C5" w:rsidR="008804C6" w:rsidRDefault="008804C6">
          <w:pPr>
            <w:pStyle w:val="TOC1"/>
            <w:tabs>
              <w:tab w:val="right" w:leader="dot" w:pos="9350"/>
            </w:tabs>
            <w:rPr>
              <w:rFonts w:eastAsiaTheme="minorEastAsia"/>
              <w:noProof/>
              <w:kern w:val="2"/>
              <w:sz w:val="24"/>
              <w:szCs w:val="24"/>
              <w:lang w:val="en-US"/>
              <w14:ligatures w14:val="standardContextual"/>
            </w:rPr>
          </w:pPr>
          <w:hyperlink w:anchor="_Toc204763114" w:history="1">
            <w:r w:rsidRPr="00A640DB">
              <w:rPr>
                <w:rStyle w:val="Hyperlink"/>
                <w:noProof/>
              </w:rPr>
              <w:t>Appendix I - Proposed Specialist Road Maintenance</w:t>
            </w:r>
            <w:r>
              <w:rPr>
                <w:noProof/>
                <w:webHidden/>
              </w:rPr>
              <w:tab/>
            </w:r>
            <w:r>
              <w:rPr>
                <w:noProof/>
                <w:webHidden/>
              </w:rPr>
              <w:fldChar w:fldCharType="begin"/>
            </w:r>
            <w:r>
              <w:rPr>
                <w:noProof/>
                <w:webHidden/>
              </w:rPr>
              <w:instrText xml:space="preserve"> PAGEREF _Toc204763114 \h </w:instrText>
            </w:r>
            <w:r>
              <w:rPr>
                <w:noProof/>
                <w:webHidden/>
              </w:rPr>
            </w:r>
            <w:r>
              <w:rPr>
                <w:noProof/>
                <w:webHidden/>
              </w:rPr>
              <w:fldChar w:fldCharType="separate"/>
            </w:r>
            <w:r>
              <w:rPr>
                <w:noProof/>
                <w:webHidden/>
              </w:rPr>
              <w:t>11</w:t>
            </w:r>
            <w:r>
              <w:rPr>
                <w:noProof/>
                <w:webHidden/>
              </w:rPr>
              <w:fldChar w:fldCharType="end"/>
            </w:r>
          </w:hyperlink>
        </w:p>
        <w:p w14:paraId="2B66E6C5" w14:textId="7C69439F" w:rsidR="008804C6" w:rsidRDefault="008804C6">
          <w:pPr>
            <w:pStyle w:val="TOC1"/>
            <w:tabs>
              <w:tab w:val="right" w:leader="dot" w:pos="9350"/>
            </w:tabs>
            <w:rPr>
              <w:rFonts w:eastAsiaTheme="minorEastAsia"/>
              <w:noProof/>
              <w:kern w:val="2"/>
              <w:sz w:val="24"/>
              <w:szCs w:val="24"/>
              <w:lang w:val="en-US"/>
              <w14:ligatures w14:val="standardContextual"/>
            </w:rPr>
          </w:pPr>
          <w:hyperlink w:anchor="_Toc204763115" w:history="1">
            <w:r w:rsidRPr="00A640DB">
              <w:rPr>
                <w:rStyle w:val="Hyperlink"/>
                <w:noProof/>
              </w:rPr>
              <w:t>Appendix J - Proposed Major Structure Maintenance</w:t>
            </w:r>
            <w:r>
              <w:rPr>
                <w:noProof/>
                <w:webHidden/>
              </w:rPr>
              <w:tab/>
            </w:r>
            <w:r>
              <w:rPr>
                <w:noProof/>
                <w:webHidden/>
              </w:rPr>
              <w:fldChar w:fldCharType="begin"/>
            </w:r>
            <w:r>
              <w:rPr>
                <w:noProof/>
                <w:webHidden/>
              </w:rPr>
              <w:instrText xml:space="preserve"> PAGEREF _Toc204763115 \h </w:instrText>
            </w:r>
            <w:r>
              <w:rPr>
                <w:noProof/>
                <w:webHidden/>
              </w:rPr>
            </w:r>
            <w:r>
              <w:rPr>
                <w:noProof/>
                <w:webHidden/>
              </w:rPr>
              <w:fldChar w:fldCharType="separate"/>
            </w:r>
            <w:r>
              <w:rPr>
                <w:noProof/>
                <w:webHidden/>
              </w:rPr>
              <w:t>12</w:t>
            </w:r>
            <w:r>
              <w:rPr>
                <w:noProof/>
                <w:webHidden/>
              </w:rPr>
              <w:fldChar w:fldCharType="end"/>
            </w:r>
          </w:hyperlink>
        </w:p>
        <w:p w14:paraId="25AFEC6F" w14:textId="527F6634" w:rsidR="008804C6" w:rsidRDefault="008804C6">
          <w:pPr>
            <w:pStyle w:val="TOC1"/>
            <w:tabs>
              <w:tab w:val="right" w:leader="dot" w:pos="9350"/>
            </w:tabs>
            <w:rPr>
              <w:rFonts w:eastAsiaTheme="minorEastAsia"/>
              <w:noProof/>
              <w:kern w:val="2"/>
              <w:sz w:val="24"/>
              <w:szCs w:val="24"/>
              <w:lang w:val="en-US"/>
              <w14:ligatures w14:val="standardContextual"/>
            </w:rPr>
          </w:pPr>
          <w:hyperlink w:anchor="_Toc204763116" w:history="1">
            <w:r w:rsidRPr="00A640DB">
              <w:rPr>
                <w:rStyle w:val="Hyperlink"/>
                <w:noProof/>
              </w:rPr>
              <w:t>Appendix K - Deferred Major Structure Maintenance with Rationale</w:t>
            </w:r>
            <w:r>
              <w:rPr>
                <w:noProof/>
                <w:webHidden/>
              </w:rPr>
              <w:tab/>
            </w:r>
            <w:r>
              <w:rPr>
                <w:noProof/>
                <w:webHidden/>
              </w:rPr>
              <w:fldChar w:fldCharType="begin"/>
            </w:r>
            <w:r>
              <w:rPr>
                <w:noProof/>
                <w:webHidden/>
              </w:rPr>
              <w:instrText xml:space="preserve"> PAGEREF _Toc204763116 \h </w:instrText>
            </w:r>
            <w:r>
              <w:rPr>
                <w:noProof/>
                <w:webHidden/>
              </w:rPr>
            </w:r>
            <w:r>
              <w:rPr>
                <w:noProof/>
                <w:webHidden/>
              </w:rPr>
              <w:fldChar w:fldCharType="separate"/>
            </w:r>
            <w:r>
              <w:rPr>
                <w:noProof/>
                <w:webHidden/>
              </w:rPr>
              <w:t>12</w:t>
            </w:r>
            <w:r>
              <w:rPr>
                <w:noProof/>
                <w:webHidden/>
              </w:rPr>
              <w:fldChar w:fldCharType="end"/>
            </w:r>
          </w:hyperlink>
        </w:p>
        <w:p w14:paraId="690E2222" w14:textId="6EA09543" w:rsidR="008804C6" w:rsidRDefault="008804C6">
          <w:pPr>
            <w:pStyle w:val="TOC1"/>
            <w:tabs>
              <w:tab w:val="right" w:leader="dot" w:pos="9350"/>
            </w:tabs>
            <w:rPr>
              <w:rFonts w:eastAsiaTheme="minorEastAsia"/>
              <w:noProof/>
              <w:kern w:val="2"/>
              <w:sz w:val="24"/>
              <w:szCs w:val="24"/>
              <w:lang w:val="en-US"/>
              <w14:ligatures w14:val="standardContextual"/>
            </w:rPr>
          </w:pPr>
          <w:hyperlink w:anchor="_Toc204763117" w:history="1">
            <w:r w:rsidRPr="00A640DB">
              <w:rPr>
                <w:rStyle w:val="Hyperlink"/>
                <w:noProof/>
              </w:rPr>
              <w:t>Appendix L - Proposed Railway Crossing Inspections</w:t>
            </w:r>
            <w:r>
              <w:rPr>
                <w:noProof/>
                <w:webHidden/>
              </w:rPr>
              <w:tab/>
            </w:r>
            <w:r>
              <w:rPr>
                <w:noProof/>
                <w:webHidden/>
              </w:rPr>
              <w:fldChar w:fldCharType="begin"/>
            </w:r>
            <w:r>
              <w:rPr>
                <w:noProof/>
                <w:webHidden/>
              </w:rPr>
              <w:instrText xml:space="preserve"> PAGEREF _Toc204763117 \h </w:instrText>
            </w:r>
            <w:r>
              <w:rPr>
                <w:noProof/>
                <w:webHidden/>
              </w:rPr>
            </w:r>
            <w:r>
              <w:rPr>
                <w:noProof/>
                <w:webHidden/>
              </w:rPr>
              <w:fldChar w:fldCharType="separate"/>
            </w:r>
            <w:r>
              <w:rPr>
                <w:noProof/>
                <w:webHidden/>
              </w:rPr>
              <w:t>12</w:t>
            </w:r>
            <w:r>
              <w:rPr>
                <w:noProof/>
                <w:webHidden/>
              </w:rPr>
              <w:fldChar w:fldCharType="end"/>
            </w:r>
          </w:hyperlink>
        </w:p>
        <w:p w14:paraId="25E6E234" w14:textId="5E405AF3" w:rsidR="00E3299C" w:rsidRDefault="00E3299C" w:rsidP="00E3299C">
          <w:r>
            <w:rPr>
              <w:b/>
              <w:lang w:val="en-US"/>
            </w:rPr>
            <w:fldChar w:fldCharType="end"/>
          </w:r>
        </w:p>
      </w:sdtContent>
    </w:sdt>
    <w:p w14:paraId="1A74B84B" w14:textId="77777777" w:rsidR="00896D5C" w:rsidRDefault="00896D5C">
      <w:r>
        <w:br w:type="page"/>
      </w:r>
    </w:p>
    <w:p w14:paraId="7B81293F" w14:textId="17079C05" w:rsidR="009761E3" w:rsidRPr="00276D02" w:rsidRDefault="009761E3" w:rsidP="00276D02">
      <w:pPr>
        <w:rPr>
          <w:color w:val="EE0000"/>
          <w:sz w:val="44"/>
          <w:szCs w:val="44"/>
        </w:rPr>
      </w:pPr>
      <w:bookmarkStart w:id="0" w:name="_Toc204763091"/>
      <w:r w:rsidRPr="00272EC3">
        <w:rPr>
          <w:color w:val="EE0000"/>
          <w:sz w:val="44"/>
          <w:szCs w:val="44"/>
        </w:rPr>
        <w:lastRenderedPageBreak/>
        <w:t>FOR ALL RED TEXT, SELECT THE APPROPRIATE LANGUAGE AND DELET</w:t>
      </w:r>
      <w:r w:rsidRPr="002F17B5">
        <w:rPr>
          <w:color w:val="EE0000"/>
          <w:sz w:val="44"/>
          <w:szCs w:val="44"/>
        </w:rPr>
        <w:t>E THE REST</w:t>
      </w:r>
    </w:p>
    <w:p w14:paraId="47212113" w14:textId="56043C11" w:rsidR="00DA6E26" w:rsidRDefault="008F5833" w:rsidP="00912E51">
      <w:pPr>
        <w:pStyle w:val="Heading1"/>
        <w:spacing w:before="0"/>
      </w:pPr>
      <w:r w:rsidRPr="008F5833">
        <w:t>Authorization and Approval</w:t>
      </w:r>
      <w:bookmarkEnd w:id="0"/>
    </w:p>
    <w:p w14:paraId="08D534D1" w14:textId="5A4D1DF4" w:rsidR="00FB24A7" w:rsidRDefault="00FB24A7" w:rsidP="00FB24A7">
      <w:r>
        <w:t>This Road Maintenance Plan has been prepared in accordance with Section 6.3 of the Ministry of Forests En</w:t>
      </w:r>
      <w:r w:rsidRPr="0093242D">
        <w:t xml:space="preserve">gineering Manual. The plan has been completed by the </w:t>
      </w:r>
      <w:r w:rsidR="001349E2" w:rsidRPr="0093242D">
        <w:t>r</w:t>
      </w:r>
      <w:r w:rsidRPr="0093242D">
        <w:t xml:space="preserve">esponsible </w:t>
      </w:r>
      <w:r w:rsidR="002668FA" w:rsidRPr="0093242D">
        <w:t>R</w:t>
      </w:r>
      <w:r w:rsidR="00C146D1" w:rsidRPr="0093242D">
        <w:t>o</w:t>
      </w:r>
      <w:r w:rsidR="002668FA" w:rsidRPr="0093242D">
        <w:t xml:space="preserve">ad Activity </w:t>
      </w:r>
      <w:r w:rsidRPr="0093242D">
        <w:t xml:space="preserve">Professional of Record (RAPOR), reviewed by the Coordinating Registered Professional (CRP), and approved by the </w:t>
      </w:r>
      <w:sdt>
        <w:sdtPr>
          <w:id w:val="-398989277"/>
          <w:placeholder>
            <w:docPart w:val="809444CB68BE4B8280FA12E974C208DD"/>
          </w:placeholder>
          <w:dropDownList>
            <w:listItem w:value="Choose an item."/>
          </w:dropDownList>
        </w:sdtPr>
        <w:sdtContent/>
      </w:sdt>
      <w:r w:rsidR="008F1564" w:rsidRPr="00276D02">
        <w:t xml:space="preserve"> </w:t>
      </w:r>
      <w:r w:rsidR="009761E3" w:rsidRPr="00276D02">
        <w:rPr>
          <w:color w:val="EE0000"/>
        </w:rPr>
        <w:t>&lt;</w:t>
      </w:r>
      <w:r w:rsidRPr="00276D02">
        <w:rPr>
          <w:color w:val="EE0000"/>
        </w:rPr>
        <w:t>District Manager (DM)</w:t>
      </w:r>
      <w:r w:rsidR="009761E3" w:rsidRPr="00276D02">
        <w:rPr>
          <w:color w:val="EE0000"/>
        </w:rPr>
        <w:t xml:space="preserve"> or Timber</w:t>
      </w:r>
      <w:r w:rsidR="002F17B5" w:rsidRPr="002F17B5">
        <w:rPr>
          <w:color w:val="EE0000"/>
        </w:rPr>
        <w:t xml:space="preserve"> S</w:t>
      </w:r>
      <w:r w:rsidR="009761E3" w:rsidRPr="00276D02">
        <w:rPr>
          <w:color w:val="EE0000"/>
        </w:rPr>
        <w:t>ales Manager (TSM)&gt;</w:t>
      </w:r>
      <w:r w:rsidRPr="00276D02">
        <w:t>.</w:t>
      </w:r>
    </w:p>
    <w:p w14:paraId="7657F8F2" w14:textId="77777777" w:rsidR="00FB24A7" w:rsidRDefault="00FB24A7" w:rsidP="00FB24A7"/>
    <w:p w14:paraId="27F65B42" w14:textId="1718F4C5" w:rsidR="00FB24A7" w:rsidRPr="00EB64DA" w:rsidRDefault="007C2298" w:rsidP="00FB24A7">
      <w:pPr>
        <w:rPr>
          <w:b/>
          <w:bCs/>
        </w:rPr>
      </w:pPr>
      <w:r>
        <w:rPr>
          <w:b/>
          <w:bCs/>
        </w:rPr>
        <w:t>Road Activity Professional of Record (RAPOR)</w:t>
      </w:r>
      <w:r w:rsidR="00FB24A7" w:rsidRPr="00EB64DA">
        <w:rPr>
          <w:b/>
          <w:bCs/>
        </w:rPr>
        <w:t xml:space="preserve"> </w:t>
      </w:r>
    </w:p>
    <w:p w14:paraId="3117AE19" w14:textId="01F7BDC2" w:rsidR="00FB24A7" w:rsidRDefault="00B84BEE" w:rsidP="00FB24A7">
      <w:r>
        <w:rPr>
          <w:noProof/>
        </w:rPr>
        <mc:AlternateContent>
          <mc:Choice Requires="wps">
            <w:drawing>
              <wp:anchor distT="0" distB="0" distL="114300" distR="114300" simplePos="0" relativeHeight="251658240" behindDoc="0" locked="0" layoutInCell="1" allowOverlap="1" wp14:anchorId="4F9B2BCD" wp14:editId="25D62BC5">
                <wp:simplePos x="0" y="0"/>
                <wp:positionH relativeFrom="column">
                  <wp:posOffset>4183380</wp:posOffset>
                </wp:positionH>
                <wp:positionV relativeFrom="paragraph">
                  <wp:posOffset>425450</wp:posOffset>
                </wp:positionV>
                <wp:extent cx="1638300" cy="1447800"/>
                <wp:effectExtent l="0" t="0" r="19050" b="19050"/>
                <wp:wrapNone/>
                <wp:docPr id="1377484649" name="Rectangle 1" descr="P47TB1#y1"/>
                <wp:cNvGraphicFramePr/>
                <a:graphic xmlns:a="http://schemas.openxmlformats.org/drawingml/2006/main">
                  <a:graphicData uri="http://schemas.microsoft.com/office/word/2010/wordprocessingShape">
                    <wps:wsp>
                      <wps:cNvSpPr/>
                      <wps:spPr>
                        <a:xfrm>
                          <a:off x="0" y="0"/>
                          <a:ext cx="1638300" cy="1447800"/>
                        </a:xfrm>
                        <a:prstGeom prst="rect">
                          <a:avLst/>
                        </a:prstGeom>
                        <a:noFill/>
                        <a:ln w="3175">
                          <a:solidFill>
                            <a:schemeClr val="tx1">
                              <a:lumMod val="50000"/>
                              <a:lumOff val="50000"/>
                            </a:schemeClr>
                          </a:solidFill>
                        </a:ln>
                      </wps:spPr>
                      <wps:style>
                        <a:lnRef idx="2">
                          <a:schemeClr val="accent6"/>
                        </a:lnRef>
                        <a:fillRef idx="1">
                          <a:schemeClr val="lt1"/>
                        </a:fillRef>
                        <a:effectRef idx="0">
                          <a:schemeClr val="accent6"/>
                        </a:effectRef>
                        <a:fontRef idx="minor">
                          <a:schemeClr val="dk1"/>
                        </a:fontRef>
                      </wps:style>
                      <wps:txbx>
                        <w:txbxContent>
                          <w:p w14:paraId="58311995" w14:textId="3644EC83" w:rsidR="009D4A9C" w:rsidRPr="00E86F8B" w:rsidRDefault="00E86F8B" w:rsidP="00D05A77">
                            <w:pPr>
                              <w:spacing w:after="0"/>
                              <w:jc w:val="center"/>
                              <w:rPr>
                                <w:color w:val="595959" w:themeColor="text1" w:themeTint="A6"/>
                                <w:sz w:val="16"/>
                                <w:szCs w:val="16"/>
                              </w:rPr>
                            </w:pPr>
                            <w:r w:rsidRPr="00E86F8B">
                              <w:rPr>
                                <w:color w:val="595959" w:themeColor="text1" w:themeTint="A6"/>
                                <w:sz w:val="16"/>
                                <w:szCs w:val="16"/>
                              </w:rPr>
                              <w:t>Seal</w:t>
                            </w: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F9B2BCD" id="Rectangle 1" o:spid="_x0000_s1026" alt="P47TB1#y1" style="position:absolute;margin-left:329.4pt;margin-top:33.5pt;width:129pt;height:11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" filled="f" strokecolor="gray [1629]" strokeweight=".25pt">
                <v:textbox>
                  <w:txbxContent>
                    <w:p w14:paraId="58311995" w14:textId="3644EC83" w:rsidR="009D4A9C" w:rsidRPr="00E86F8B" w:rsidRDefault="00E86F8B" w:rsidP="00D05A77">
                      <w:pPr>
                        <w:spacing w:after="0"/>
                        <w:jc w:val="center"/>
                        <w:rPr>
                          <w:color w:val="595959" w:themeColor="text1" w:themeTint="A6"/>
                          <w:sz w:val="16"/>
                          <w:szCs w:val="16"/>
                        </w:rPr>
                      </w:pPr>
                      <w:r w:rsidRPr="00E86F8B">
                        <w:rPr>
                          <w:color w:val="595959" w:themeColor="text1" w:themeTint="A6"/>
                          <w:sz w:val="16"/>
                          <w:szCs w:val="16"/>
                        </w:rPr>
                        <w:t>Seal</w:t>
                      </w:r>
                    </w:p>
                  </w:txbxContent>
                </v:textbox>
              </v:rect>
            </w:pict>
          </mc:Fallback>
        </mc:AlternateContent>
      </w:r>
      <w:r w:rsidR="00FB24A7">
        <w:t xml:space="preserve">I confirm that this Road Maintenance Plan has been prepared in accordance with the requirements of the Engineering Manual and reflects the intended use, risk ratings, inspection schedules, and maintenance objectives for </w:t>
      </w:r>
      <w:r w:rsidR="00710644">
        <w:t xml:space="preserve">all </w:t>
      </w:r>
      <w:r w:rsidR="00FB24A7">
        <w:t xml:space="preserve">roads </w:t>
      </w:r>
      <w:r w:rsidR="00710644">
        <w:t>to which it applies</w:t>
      </w:r>
      <w:r w:rsidR="00FB24A7">
        <w:t>.</w:t>
      </w:r>
    </w:p>
    <w:p w14:paraId="3BE412CD" w14:textId="3C3F9617" w:rsidR="00FB24A7" w:rsidRDefault="00FB24A7" w:rsidP="00FB24A7">
      <w:r>
        <w:t>Name: __________________________________________</w:t>
      </w:r>
    </w:p>
    <w:p w14:paraId="45348EE9" w14:textId="77777777" w:rsidR="00FB24A7" w:rsidRDefault="00FB24A7" w:rsidP="00FB24A7">
      <w:r>
        <w:t>Signature: _______________________________________</w:t>
      </w:r>
    </w:p>
    <w:p w14:paraId="0C5B50BF" w14:textId="6F6288F4" w:rsidR="00FB24A7" w:rsidRDefault="00FB24A7" w:rsidP="00FB24A7">
      <w:r>
        <w:t>Date:</w:t>
      </w:r>
      <w:r w:rsidR="000A0AE1">
        <w:t xml:space="preserve"> __________________</w:t>
      </w:r>
    </w:p>
    <w:p w14:paraId="26356988" w14:textId="77777777" w:rsidR="00FB24A7" w:rsidRDefault="00FB24A7" w:rsidP="00FB24A7"/>
    <w:p w14:paraId="6A1E5E72" w14:textId="6B3CAC34" w:rsidR="00FB24A7" w:rsidRDefault="007C2298" w:rsidP="00FB24A7">
      <w:r>
        <w:rPr>
          <w:b/>
          <w:bCs/>
        </w:rPr>
        <w:t xml:space="preserve">Coordinating </w:t>
      </w:r>
      <w:r w:rsidR="008F1D22">
        <w:rPr>
          <w:b/>
          <w:bCs/>
        </w:rPr>
        <w:t xml:space="preserve">Register </w:t>
      </w:r>
      <w:r>
        <w:rPr>
          <w:b/>
          <w:bCs/>
        </w:rPr>
        <w:t xml:space="preserve">Professional </w:t>
      </w:r>
      <w:r w:rsidR="008F1D22">
        <w:rPr>
          <w:b/>
          <w:bCs/>
        </w:rPr>
        <w:t>(</w:t>
      </w:r>
      <w:r w:rsidR="00FB24A7" w:rsidRPr="00EB64DA">
        <w:rPr>
          <w:b/>
          <w:bCs/>
        </w:rPr>
        <w:t>CRP</w:t>
      </w:r>
      <w:r w:rsidR="008F1D22">
        <w:rPr>
          <w:b/>
          <w:bCs/>
        </w:rPr>
        <w:t>)</w:t>
      </w:r>
      <w:r w:rsidR="00FB24A7">
        <w:t xml:space="preserve"> </w:t>
      </w:r>
    </w:p>
    <w:p w14:paraId="2A1A25AA" w14:textId="1798B05F" w:rsidR="00FB24A7" w:rsidRDefault="00FB24A7" w:rsidP="00FB24A7">
      <w:r>
        <w:t>I have reviewed this Road Maintenance Plan and confirm that it meets the professional standards and requirements set out in Section 6.3 of the Engineering Manual</w:t>
      </w:r>
      <w:r w:rsidR="00797E3B">
        <w:t xml:space="preserve"> </w:t>
      </w:r>
      <w:r w:rsidR="00434917">
        <w:t>for the roads under my responsibility</w:t>
      </w:r>
      <w:r>
        <w:t>.</w:t>
      </w:r>
    </w:p>
    <w:p w14:paraId="1CBBCFF7" w14:textId="77777777" w:rsidR="00FB24A7" w:rsidRDefault="00FB24A7" w:rsidP="00FB24A7">
      <w:r>
        <w:t>Name: __________________________________________</w:t>
      </w:r>
    </w:p>
    <w:p w14:paraId="0A650D94" w14:textId="77777777" w:rsidR="00FB24A7" w:rsidRDefault="00FB24A7" w:rsidP="00FB24A7">
      <w:r>
        <w:t>Signature: _______________________________________</w:t>
      </w:r>
    </w:p>
    <w:p w14:paraId="61C69AD7" w14:textId="77777777" w:rsidR="00FB24A7" w:rsidRDefault="00FB24A7" w:rsidP="00FB24A7">
      <w:r>
        <w:t>Date: __________________</w:t>
      </w:r>
    </w:p>
    <w:p w14:paraId="1B2F0D2A" w14:textId="77777777" w:rsidR="00FB24A7" w:rsidRDefault="00FB24A7" w:rsidP="00FB24A7"/>
    <w:p w14:paraId="0B0B3070" w14:textId="350D3E3E" w:rsidR="00FB24A7" w:rsidRDefault="002F17B5" w:rsidP="00FB24A7">
      <w:r w:rsidRPr="00276D02">
        <w:rPr>
          <w:b/>
          <w:bCs/>
          <w:color w:val="EE0000"/>
        </w:rPr>
        <w:t>&lt;District Manager (DM) or Timber Sales Manager (TSM)&gt;</w:t>
      </w:r>
      <w:r w:rsidR="00FB24A7">
        <w:t>I have reviewed</w:t>
      </w:r>
      <w:r w:rsidR="00EA4747">
        <w:t>, amended as necessary</w:t>
      </w:r>
      <w:r w:rsidR="00FB24A7">
        <w:t xml:space="preserve"> and approved this Road Maintenance Plan</w:t>
      </w:r>
      <w:r w:rsidR="0041272F">
        <w:t>.</w:t>
      </w:r>
      <w:r w:rsidR="00FB24A7">
        <w:t xml:space="preserve"> </w:t>
      </w:r>
      <w:r w:rsidR="0041272F">
        <w:t>I</w:t>
      </w:r>
      <w:r w:rsidR="00FB24A7">
        <w:t xml:space="preserve"> confirm </w:t>
      </w:r>
      <w:r w:rsidR="000830AD">
        <w:t xml:space="preserve">that </w:t>
      </w:r>
      <w:r w:rsidR="00FB24A7">
        <w:t xml:space="preserve">it reflects the appropriate </w:t>
      </w:r>
      <w:r w:rsidR="000830AD">
        <w:t xml:space="preserve">inspection and </w:t>
      </w:r>
      <w:r w:rsidR="00FB24A7">
        <w:t xml:space="preserve">maintenance schedule for the roads under this district’s responsibility, </w:t>
      </w:r>
      <w:r w:rsidR="00E20008">
        <w:t xml:space="preserve">weighing current and projected land use considerations with </w:t>
      </w:r>
      <w:r w:rsidR="009152B5">
        <w:t>current</w:t>
      </w:r>
      <w:r w:rsidR="00FB24A7">
        <w:t xml:space="preserve"> resources and budget.</w:t>
      </w:r>
    </w:p>
    <w:p w14:paraId="12D45FA8" w14:textId="77777777" w:rsidR="00FB24A7" w:rsidRDefault="00FB24A7" w:rsidP="00FB24A7">
      <w:r>
        <w:t>Name: __________________________________________</w:t>
      </w:r>
    </w:p>
    <w:p w14:paraId="0E515DE1" w14:textId="77777777" w:rsidR="00FB24A7" w:rsidRDefault="00FB24A7" w:rsidP="00FB24A7">
      <w:r>
        <w:t>Signature: _______________________________________</w:t>
      </w:r>
    </w:p>
    <w:p w14:paraId="2B3484E0" w14:textId="007EBD3A" w:rsidR="00DA6E26" w:rsidRDefault="00FB24A7" w:rsidP="00DA6E26">
      <w:r>
        <w:t>Date:</w:t>
      </w:r>
      <w:r w:rsidR="000A0AE1">
        <w:t xml:space="preserve"> __________________</w:t>
      </w:r>
    </w:p>
    <w:p w14:paraId="69770816" w14:textId="5F7EA8F0" w:rsidR="00887532" w:rsidRDefault="00DA6E26" w:rsidP="00887532">
      <w:r>
        <w:lastRenderedPageBreak/>
        <w:br w:type="page"/>
      </w:r>
    </w:p>
    <w:p w14:paraId="7E77E3F1" w14:textId="659D9ADB" w:rsidR="00887532" w:rsidRDefault="008547FE" w:rsidP="008A2948">
      <w:pPr>
        <w:pStyle w:val="Heading1"/>
        <w:spacing w:before="0"/>
      </w:pPr>
      <w:bookmarkStart w:id="1" w:name="_Toc204763092"/>
      <w:r>
        <w:lastRenderedPageBreak/>
        <w:t>Introduction</w:t>
      </w:r>
      <w:bookmarkEnd w:id="1"/>
    </w:p>
    <w:p w14:paraId="147E6B7B" w14:textId="55FFF8F8" w:rsidR="00AF570E" w:rsidRDefault="00AF570E" w:rsidP="00B86AB5">
      <w:r w:rsidRPr="00276D02">
        <w:rPr>
          <w:color w:val="EE0000"/>
        </w:rPr>
        <w:t>---------------------------------&lt;FOR DISTRICT STAFF&gt;---------------------------------</w:t>
      </w:r>
    </w:p>
    <w:p w14:paraId="7DB5890C" w14:textId="35D7B5B9" w:rsidR="00896201" w:rsidRPr="00276D02" w:rsidRDefault="00B86AB5" w:rsidP="00B86AB5">
      <w:pPr>
        <w:rPr>
          <w:color w:val="EE0000"/>
        </w:rPr>
      </w:pPr>
      <w:r w:rsidRPr="00276D02">
        <w:rPr>
          <w:color w:val="EE0000"/>
        </w:rPr>
        <w:t>This plan applies to all Forest Service Roads</w:t>
      </w:r>
      <w:r w:rsidR="00F458EE" w:rsidRPr="00276D02">
        <w:rPr>
          <w:color w:val="EE0000"/>
        </w:rPr>
        <w:t xml:space="preserve"> (FSRs)</w:t>
      </w:r>
      <w:r w:rsidRPr="00276D02">
        <w:rPr>
          <w:color w:val="EE0000"/>
        </w:rPr>
        <w:t xml:space="preserve"> under the responsibility of the </w:t>
      </w:r>
      <w:r w:rsidR="003107EE" w:rsidRPr="00276D02">
        <w:rPr>
          <w:color w:val="EE0000"/>
          <w:highlight w:val="yellow"/>
        </w:rPr>
        <w:t>XXXXXXX</w:t>
      </w:r>
      <w:r w:rsidR="00896201" w:rsidRPr="00276D02">
        <w:rPr>
          <w:color w:val="EE0000"/>
        </w:rPr>
        <w:t xml:space="preserve"> Natural Resource</w:t>
      </w:r>
      <w:r w:rsidRPr="00276D02">
        <w:rPr>
          <w:color w:val="EE0000"/>
        </w:rPr>
        <w:t xml:space="preserve"> District </w:t>
      </w:r>
      <w:r w:rsidR="00F458EE" w:rsidRPr="00276D02">
        <w:rPr>
          <w:color w:val="EE0000"/>
        </w:rPr>
        <w:t xml:space="preserve">(the </w:t>
      </w:r>
      <w:proofErr w:type="gramStart"/>
      <w:r w:rsidR="00F458EE" w:rsidRPr="00276D02">
        <w:rPr>
          <w:color w:val="EE0000"/>
        </w:rPr>
        <w:t>District</w:t>
      </w:r>
      <w:proofErr w:type="gramEnd"/>
      <w:r w:rsidR="00F458EE" w:rsidRPr="00276D02">
        <w:rPr>
          <w:color w:val="EE0000"/>
        </w:rPr>
        <w:t xml:space="preserve">) </w:t>
      </w:r>
      <w:r w:rsidRPr="00276D02">
        <w:rPr>
          <w:color w:val="EE0000"/>
        </w:rPr>
        <w:t xml:space="preserve">for the </w:t>
      </w:r>
      <w:r w:rsidR="003078E5" w:rsidRPr="00276D02">
        <w:rPr>
          <w:color w:val="EE0000"/>
          <w:highlight w:val="yellow"/>
        </w:rPr>
        <w:t>&lt;Year XXXX/XX</w:t>
      </w:r>
      <w:proofErr w:type="gramStart"/>
      <w:r w:rsidR="003078E5" w:rsidRPr="00276D02">
        <w:rPr>
          <w:color w:val="EE0000"/>
          <w:highlight w:val="yellow"/>
        </w:rPr>
        <w:t>&gt;</w:t>
      </w:r>
      <w:r w:rsidR="003078E5" w:rsidRPr="003078E5">
        <w:rPr>
          <w:color w:val="EE0000"/>
        </w:rPr>
        <w:t xml:space="preserve"> </w:t>
      </w:r>
      <w:r w:rsidRPr="00276D02">
        <w:rPr>
          <w:color w:val="EE0000"/>
        </w:rPr>
        <w:t xml:space="preserve"> </w:t>
      </w:r>
      <w:r w:rsidR="00C001E6" w:rsidRPr="00276D02">
        <w:rPr>
          <w:color w:val="EE0000"/>
        </w:rPr>
        <w:t>operational</w:t>
      </w:r>
      <w:proofErr w:type="gramEnd"/>
      <w:r w:rsidRPr="00276D02">
        <w:rPr>
          <w:color w:val="EE0000"/>
        </w:rPr>
        <w:t xml:space="preserve"> period. It includes roads maintained directly by the Ministry and covers the following:</w:t>
      </w:r>
    </w:p>
    <w:p w14:paraId="2BB9277C" w14:textId="6770635A" w:rsidR="00B86AB5" w:rsidRPr="00276D02" w:rsidRDefault="00001B99" w:rsidP="00896201">
      <w:pPr>
        <w:pStyle w:val="ListParagraph"/>
        <w:numPr>
          <w:ilvl w:val="0"/>
          <w:numId w:val="1"/>
        </w:numPr>
        <w:rPr>
          <w:color w:val="EE0000"/>
        </w:rPr>
      </w:pPr>
      <w:r w:rsidRPr="00276D02">
        <w:rPr>
          <w:color w:val="EE0000"/>
        </w:rPr>
        <w:t xml:space="preserve">Planned inspection activities for all </w:t>
      </w:r>
      <w:r w:rsidR="004B1928" w:rsidRPr="00276D02">
        <w:rPr>
          <w:color w:val="EE0000"/>
        </w:rPr>
        <w:t>District managed</w:t>
      </w:r>
      <w:r w:rsidR="003A2BD6" w:rsidRPr="00276D02">
        <w:rPr>
          <w:color w:val="EE0000"/>
        </w:rPr>
        <w:t xml:space="preserve"> FSRs with Road Use Permits</w:t>
      </w:r>
      <w:r w:rsidR="002022A6" w:rsidRPr="00276D02">
        <w:rPr>
          <w:color w:val="EE0000"/>
        </w:rPr>
        <w:t xml:space="preserve"> (RUPs)</w:t>
      </w:r>
      <w:r w:rsidR="00B86AB5" w:rsidRPr="00276D02">
        <w:rPr>
          <w:color w:val="EE0000"/>
        </w:rPr>
        <w:t>;</w:t>
      </w:r>
    </w:p>
    <w:p w14:paraId="7770813B" w14:textId="43C1D7DC" w:rsidR="00001B99" w:rsidRPr="00276D02" w:rsidRDefault="00001B99">
      <w:pPr>
        <w:pStyle w:val="ListParagraph"/>
        <w:numPr>
          <w:ilvl w:val="0"/>
          <w:numId w:val="1"/>
        </w:numPr>
        <w:rPr>
          <w:color w:val="EE0000"/>
        </w:rPr>
      </w:pPr>
      <w:r w:rsidRPr="00276D02">
        <w:rPr>
          <w:color w:val="EE0000"/>
        </w:rPr>
        <w:t xml:space="preserve">Planned inspection and maintenance activities for all designated FSRs listed under the </w:t>
      </w:r>
      <w:proofErr w:type="gramStart"/>
      <w:r w:rsidRPr="00276D02">
        <w:rPr>
          <w:color w:val="EE0000"/>
        </w:rPr>
        <w:t>District's</w:t>
      </w:r>
      <w:proofErr w:type="gramEnd"/>
      <w:r w:rsidRPr="00276D02">
        <w:rPr>
          <w:color w:val="EE0000"/>
        </w:rPr>
        <w:t xml:space="preserve"> responsibility;</w:t>
      </w:r>
    </w:p>
    <w:p w14:paraId="55E24AF8" w14:textId="2D21741E" w:rsidR="00B86AB5" w:rsidRPr="00276D02" w:rsidRDefault="004B3AE4">
      <w:pPr>
        <w:pStyle w:val="ListParagraph"/>
        <w:numPr>
          <w:ilvl w:val="0"/>
          <w:numId w:val="1"/>
        </w:numPr>
        <w:rPr>
          <w:color w:val="EE0000"/>
        </w:rPr>
      </w:pPr>
      <w:r w:rsidRPr="00276D02">
        <w:rPr>
          <w:color w:val="EE0000"/>
        </w:rPr>
        <w:t xml:space="preserve">Major </w:t>
      </w:r>
      <w:r w:rsidR="00B86AB5" w:rsidRPr="00276D02">
        <w:rPr>
          <w:color w:val="EE0000"/>
        </w:rPr>
        <w:t>structures associated with these roads (e.g., bridges, major culverts, retaining walls);</w:t>
      </w:r>
    </w:p>
    <w:p w14:paraId="1D249E9F" w14:textId="77777777" w:rsidR="00B86AB5" w:rsidRPr="00276D02" w:rsidRDefault="00B86AB5" w:rsidP="00896201">
      <w:pPr>
        <w:pStyle w:val="ListParagraph"/>
        <w:numPr>
          <w:ilvl w:val="0"/>
          <w:numId w:val="1"/>
        </w:numPr>
        <w:rPr>
          <w:color w:val="EE0000"/>
        </w:rPr>
      </w:pPr>
      <w:r w:rsidRPr="00276D02">
        <w:rPr>
          <w:color w:val="EE0000"/>
        </w:rPr>
        <w:t>Seasonal and environmental mitigation measures;</w:t>
      </w:r>
    </w:p>
    <w:p w14:paraId="31187FD5" w14:textId="77777777" w:rsidR="00B86AB5" w:rsidRPr="00276D02" w:rsidRDefault="00B86AB5" w:rsidP="00896201">
      <w:pPr>
        <w:pStyle w:val="ListParagraph"/>
        <w:numPr>
          <w:ilvl w:val="0"/>
          <w:numId w:val="1"/>
        </w:numPr>
        <w:rPr>
          <w:color w:val="EE0000"/>
        </w:rPr>
      </w:pPr>
      <w:r w:rsidRPr="00276D02">
        <w:rPr>
          <w:color w:val="EE0000"/>
        </w:rPr>
        <w:t>Identification of resource constraints and prioritization of works.</w:t>
      </w:r>
    </w:p>
    <w:p w14:paraId="7FDDDD4F" w14:textId="1346FEF4" w:rsidR="00B86AB5" w:rsidRPr="00276D02" w:rsidRDefault="00B86AB5" w:rsidP="00B86AB5">
      <w:pPr>
        <w:rPr>
          <w:color w:val="EE0000"/>
        </w:rPr>
      </w:pPr>
      <w:r w:rsidRPr="00276D02">
        <w:rPr>
          <w:color w:val="EE0000"/>
        </w:rPr>
        <w:t>This plan may consolidate multiple roads within a single road network, where appropriate.</w:t>
      </w:r>
      <w:r w:rsidR="003144DE" w:rsidRPr="00276D02">
        <w:rPr>
          <w:color w:val="EE0000"/>
        </w:rPr>
        <w:t xml:space="preserve"> The data was captured from the Land Resource Manager (LRMOPS) on </w:t>
      </w:r>
      <w:r w:rsidR="002F17B5" w:rsidRPr="002F17B5">
        <w:rPr>
          <w:color w:val="EE0000"/>
          <w:highlight w:val="yellow"/>
        </w:rPr>
        <w:t>&lt;INSERT DATE HERE&gt;</w:t>
      </w:r>
      <w:r w:rsidR="003144DE" w:rsidRPr="00276D02">
        <w:rPr>
          <w:color w:val="EE0000"/>
        </w:rPr>
        <w:t>.</w:t>
      </w:r>
    </w:p>
    <w:p w14:paraId="499CE56E" w14:textId="132D2ED1" w:rsidR="00AF570E" w:rsidRDefault="00AF570E" w:rsidP="00AF570E">
      <w:r w:rsidRPr="00276D02">
        <w:rPr>
          <w:color w:val="EE0000"/>
        </w:rPr>
        <w:t xml:space="preserve">-------------------------------&lt;FOR </w:t>
      </w:r>
      <w:r w:rsidR="009761E3" w:rsidRPr="00276D02">
        <w:rPr>
          <w:color w:val="EE0000"/>
        </w:rPr>
        <w:t>BCTS</w:t>
      </w:r>
      <w:r w:rsidRPr="00276D02">
        <w:rPr>
          <w:color w:val="EE0000"/>
        </w:rPr>
        <w:t xml:space="preserve"> STAFF&gt;---------------------------------</w:t>
      </w:r>
    </w:p>
    <w:p w14:paraId="2081068C" w14:textId="427980AB" w:rsidR="00AF570E" w:rsidRPr="00276D02" w:rsidRDefault="00AF570E" w:rsidP="00AF570E">
      <w:pPr>
        <w:rPr>
          <w:color w:val="EE0000"/>
        </w:rPr>
      </w:pPr>
      <w:r w:rsidRPr="00276D02">
        <w:rPr>
          <w:color w:val="EE0000"/>
        </w:rPr>
        <w:t xml:space="preserve">This plan applies to all Forest Service Roads (FSRs) under the responsibility of the </w:t>
      </w:r>
      <w:r w:rsidRPr="00276D02">
        <w:rPr>
          <w:color w:val="EE0000"/>
          <w:highlight w:val="yellow"/>
        </w:rPr>
        <w:t>XXXXXXX</w:t>
      </w:r>
      <w:r w:rsidRPr="00276D02">
        <w:rPr>
          <w:color w:val="EE0000"/>
        </w:rPr>
        <w:t xml:space="preserve"> Business Area for the </w:t>
      </w:r>
      <w:r w:rsidR="003078E5" w:rsidRPr="00455E3E">
        <w:rPr>
          <w:color w:val="EE0000"/>
          <w:highlight w:val="yellow"/>
        </w:rPr>
        <w:t>&lt;Year XXXX/XX&gt;</w:t>
      </w:r>
      <w:r w:rsidR="003078E5">
        <w:rPr>
          <w:color w:val="EE0000"/>
          <w:highlight w:val="yellow"/>
        </w:rPr>
        <w:t xml:space="preserve"> </w:t>
      </w:r>
      <w:r w:rsidRPr="00276D02">
        <w:rPr>
          <w:color w:val="EE0000"/>
        </w:rPr>
        <w:t xml:space="preserve">operational period. It includes roads </w:t>
      </w:r>
      <w:r w:rsidR="003078E5" w:rsidRPr="003078E5">
        <w:rPr>
          <w:color w:val="EE0000"/>
        </w:rPr>
        <w:t xml:space="preserve">maintained </w:t>
      </w:r>
      <w:r w:rsidRPr="00276D02">
        <w:rPr>
          <w:color w:val="EE0000"/>
        </w:rPr>
        <w:t xml:space="preserve">directly by the </w:t>
      </w:r>
      <w:r w:rsidR="00825950" w:rsidRPr="00276D02">
        <w:rPr>
          <w:color w:val="EE0000"/>
        </w:rPr>
        <w:t>BCTS</w:t>
      </w:r>
      <w:r w:rsidRPr="00276D02">
        <w:rPr>
          <w:color w:val="EE0000"/>
        </w:rPr>
        <w:t xml:space="preserve"> and covers the following:</w:t>
      </w:r>
    </w:p>
    <w:p w14:paraId="10E4FA16" w14:textId="79308415" w:rsidR="00AF570E" w:rsidRPr="00276D02" w:rsidRDefault="00AF570E" w:rsidP="00AF570E">
      <w:pPr>
        <w:pStyle w:val="ListParagraph"/>
        <w:numPr>
          <w:ilvl w:val="0"/>
          <w:numId w:val="1"/>
        </w:numPr>
        <w:rPr>
          <w:color w:val="EE0000"/>
        </w:rPr>
      </w:pPr>
      <w:r w:rsidRPr="00276D02">
        <w:rPr>
          <w:color w:val="EE0000"/>
        </w:rPr>
        <w:t>Planned inspection activities for all BCTS managed FSRs with Road Use Permits (RUPs);</w:t>
      </w:r>
    </w:p>
    <w:p w14:paraId="3B5ACD93" w14:textId="4BD4664D" w:rsidR="00AF570E" w:rsidRPr="00276D02" w:rsidRDefault="00AF570E" w:rsidP="00AF570E">
      <w:pPr>
        <w:pStyle w:val="ListParagraph"/>
        <w:numPr>
          <w:ilvl w:val="0"/>
          <w:numId w:val="1"/>
        </w:numPr>
        <w:rPr>
          <w:color w:val="EE0000"/>
        </w:rPr>
      </w:pPr>
      <w:r w:rsidRPr="00276D02">
        <w:rPr>
          <w:color w:val="EE0000"/>
        </w:rPr>
        <w:t xml:space="preserve">Planned inspection and maintenance activities for all </w:t>
      </w:r>
      <w:r w:rsidR="00825950" w:rsidRPr="00276D02">
        <w:rPr>
          <w:color w:val="EE0000"/>
        </w:rPr>
        <w:t>BCTS managed</w:t>
      </w:r>
      <w:r w:rsidRPr="00276D02">
        <w:rPr>
          <w:color w:val="EE0000"/>
        </w:rPr>
        <w:t xml:space="preserve"> FSRs</w:t>
      </w:r>
      <w:r w:rsidR="00825950" w:rsidRPr="00276D02">
        <w:rPr>
          <w:color w:val="EE0000"/>
        </w:rPr>
        <w:t xml:space="preserve"> without RUPs</w:t>
      </w:r>
      <w:r w:rsidRPr="00276D02">
        <w:rPr>
          <w:color w:val="EE0000"/>
        </w:rPr>
        <w:t>;</w:t>
      </w:r>
    </w:p>
    <w:p w14:paraId="258D40FE" w14:textId="77777777" w:rsidR="00AF570E" w:rsidRPr="00276D02" w:rsidRDefault="00AF570E" w:rsidP="00AF570E">
      <w:pPr>
        <w:pStyle w:val="ListParagraph"/>
        <w:numPr>
          <w:ilvl w:val="0"/>
          <w:numId w:val="1"/>
        </w:numPr>
        <w:rPr>
          <w:color w:val="EE0000"/>
        </w:rPr>
      </w:pPr>
      <w:r w:rsidRPr="00276D02">
        <w:rPr>
          <w:color w:val="EE0000"/>
        </w:rPr>
        <w:t>Major structures associated with these roads (e.g., bridges, major culverts, retaining walls);</w:t>
      </w:r>
    </w:p>
    <w:p w14:paraId="370319C7" w14:textId="77777777" w:rsidR="00AF570E" w:rsidRPr="00276D02" w:rsidRDefault="00AF570E" w:rsidP="00AF570E">
      <w:pPr>
        <w:pStyle w:val="ListParagraph"/>
        <w:numPr>
          <w:ilvl w:val="0"/>
          <w:numId w:val="1"/>
        </w:numPr>
        <w:rPr>
          <w:color w:val="EE0000"/>
        </w:rPr>
      </w:pPr>
      <w:r w:rsidRPr="00276D02">
        <w:rPr>
          <w:color w:val="EE0000"/>
        </w:rPr>
        <w:t>Seasonal and environmental mitigation measures;</w:t>
      </w:r>
    </w:p>
    <w:p w14:paraId="0D00C867" w14:textId="77777777" w:rsidR="00AF570E" w:rsidRPr="00276D02" w:rsidRDefault="00AF570E" w:rsidP="00AF570E">
      <w:pPr>
        <w:pStyle w:val="ListParagraph"/>
        <w:numPr>
          <w:ilvl w:val="0"/>
          <w:numId w:val="1"/>
        </w:numPr>
        <w:rPr>
          <w:color w:val="EE0000"/>
        </w:rPr>
      </w:pPr>
      <w:r w:rsidRPr="00276D02">
        <w:rPr>
          <w:color w:val="EE0000"/>
        </w:rPr>
        <w:t>Identification of resource constraints and prioritization of works.</w:t>
      </w:r>
    </w:p>
    <w:p w14:paraId="4C7BEAB8" w14:textId="15D02539" w:rsidR="00AF570E" w:rsidRDefault="00AF570E" w:rsidP="00B86AB5">
      <w:r w:rsidRPr="00276D02">
        <w:rPr>
          <w:color w:val="EE0000"/>
        </w:rPr>
        <w:t>This plan may consolidate multiple roads within a single road network, where appropriate. The data was captured from the Land Resource Manager (LRM</w:t>
      </w:r>
      <w:r w:rsidR="0005253F">
        <w:rPr>
          <w:color w:val="EE0000"/>
        </w:rPr>
        <w:t>-</w:t>
      </w:r>
      <w:r w:rsidR="00825950" w:rsidRPr="00276D02">
        <w:rPr>
          <w:color w:val="EE0000"/>
        </w:rPr>
        <w:t>BCTS</w:t>
      </w:r>
      <w:r w:rsidRPr="00276D02">
        <w:rPr>
          <w:color w:val="EE0000"/>
        </w:rPr>
        <w:t xml:space="preserve">) on </w:t>
      </w:r>
      <w:r w:rsidR="00825950" w:rsidRPr="00276D02">
        <w:rPr>
          <w:color w:val="EE0000"/>
        </w:rPr>
        <w:t>&lt;</w:t>
      </w:r>
      <w:r w:rsidR="00825950" w:rsidRPr="00276D02">
        <w:rPr>
          <w:color w:val="EE0000"/>
          <w:highlight w:val="yellow"/>
        </w:rPr>
        <w:t>INSERT DATE HERE</w:t>
      </w:r>
      <w:r w:rsidR="00825950" w:rsidRPr="00276D02">
        <w:rPr>
          <w:color w:val="EE0000"/>
        </w:rPr>
        <w:t>&gt;</w:t>
      </w:r>
      <w:r w:rsidRPr="00276D02">
        <w:rPr>
          <w:color w:val="EE0000"/>
        </w:rPr>
        <w:t>.</w:t>
      </w:r>
    </w:p>
    <w:p w14:paraId="3C9E7AF4" w14:textId="7ADCC298" w:rsidR="00E94210" w:rsidRDefault="00E94210" w:rsidP="008A2948">
      <w:pPr>
        <w:pStyle w:val="Heading1"/>
        <w:spacing w:before="0"/>
      </w:pPr>
      <w:bookmarkStart w:id="2" w:name="_Toc204763093"/>
      <w:r>
        <w:t>P</w:t>
      </w:r>
      <w:r w:rsidRPr="000D7EB5">
        <w:t>urpose</w:t>
      </w:r>
      <w:bookmarkEnd w:id="2"/>
    </w:p>
    <w:p w14:paraId="55E61B40" w14:textId="1433C543" w:rsidR="00B86AB5" w:rsidRDefault="00B86AB5" w:rsidP="00B86AB5">
      <w:r>
        <w:t>The purpose of this Maintenance Plan is to:</w:t>
      </w:r>
    </w:p>
    <w:p w14:paraId="462324CB" w14:textId="77777777" w:rsidR="00613AC6" w:rsidRDefault="00613AC6" w:rsidP="00613AC6">
      <w:pPr>
        <w:pStyle w:val="ListParagraph"/>
        <w:numPr>
          <w:ilvl w:val="0"/>
          <w:numId w:val="2"/>
        </w:numPr>
      </w:pPr>
      <w:r>
        <w:t>Ensure compliance with regulatory and policy requirements;</w:t>
      </w:r>
    </w:p>
    <w:p w14:paraId="5FC06F4A" w14:textId="77777777" w:rsidR="0079050C" w:rsidRPr="0093242D" w:rsidRDefault="0079050C" w:rsidP="00824A60">
      <w:pPr>
        <w:pStyle w:val="ListParagraph"/>
        <w:numPr>
          <w:ilvl w:val="0"/>
          <w:numId w:val="2"/>
        </w:numPr>
      </w:pPr>
      <w:r>
        <w:t>Support the safety of road users and the integr</w:t>
      </w:r>
      <w:r w:rsidRPr="0093242D">
        <w:t>ity of forest resource infrastructure;</w:t>
      </w:r>
    </w:p>
    <w:p w14:paraId="32F9587F" w14:textId="4A49E668" w:rsidR="00E259D3" w:rsidRPr="0093242D" w:rsidRDefault="00B86AB5" w:rsidP="00824A60">
      <w:pPr>
        <w:pStyle w:val="ListParagraph"/>
        <w:numPr>
          <w:ilvl w:val="0"/>
          <w:numId w:val="2"/>
        </w:numPr>
      </w:pPr>
      <w:r w:rsidRPr="0093242D">
        <w:t>E</w:t>
      </w:r>
      <w:r w:rsidR="00E259D3" w:rsidRPr="0093242D">
        <w:t xml:space="preserve">stablish </w:t>
      </w:r>
      <w:r w:rsidR="001C4757" w:rsidRPr="0093242D">
        <w:t xml:space="preserve">a complete inventory of roads that fall under the </w:t>
      </w:r>
      <w:r w:rsidR="0005253F" w:rsidRPr="00276D02">
        <w:rPr>
          <w:color w:val="EE0000"/>
        </w:rPr>
        <w:t>&lt;</w:t>
      </w:r>
      <w:r w:rsidR="001C4757" w:rsidRPr="00276D02">
        <w:rPr>
          <w:color w:val="EE0000"/>
        </w:rPr>
        <w:t>District Manager</w:t>
      </w:r>
      <w:r w:rsidR="00895B55" w:rsidRPr="00276D02">
        <w:rPr>
          <w:color w:val="EE0000"/>
        </w:rPr>
        <w:t>’s</w:t>
      </w:r>
      <w:r w:rsidR="0005253F" w:rsidRPr="00276D02">
        <w:rPr>
          <w:color w:val="EE0000"/>
        </w:rPr>
        <w:t xml:space="preserve"> or Timber</w:t>
      </w:r>
      <w:r w:rsidR="002F17B5">
        <w:rPr>
          <w:color w:val="EE0000"/>
        </w:rPr>
        <w:t xml:space="preserve"> S</w:t>
      </w:r>
      <w:r w:rsidR="0005253F" w:rsidRPr="00276D02">
        <w:rPr>
          <w:color w:val="EE0000"/>
        </w:rPr>
        <w:t>ales Manager’s&gt;</w:t>
      </w:r>
      <w:r w:rsidR="00895B55" w:rsidRPr="0093242D">
        <w:t xml:space="preserve"> Administrative Responsibility.</w:t>
      </w:r>
    </w:p>
    <w:p w14:paraId="4C824598" w14:textId="77777777" w:rsidR="0079050C" w:rsidRPr="00F14468" w:rsidRDefault="0079050C" w:rsidP="0079050C">
      <w:pPr>
        <w:pStyle w:val="ListParagraph"/>
        <w:numPr>
          <w:ilvl w:val="0"/>
          <w:numId w:val="2"/>
        </w:numPr>
      </w:pPr>
      <w:r w:rsidRPr="00F14468">
        <w:t>Identify current or expected road use and maintenance requirements;</w:t>
      </w:r>
    </w:p>
    <w:p w14:paraId="047C1344" w14:textId="77777777" w:rsidR="00DC6986" w:rsidRDefault="00DC6986" w:rsidP="00DC6986">
      <w:pPr>
        <w:pStyle w:val="ListParagraph"/>
        <w:numPr>
          <w:ilvl w:val="0"/>
          <w:numId w:val="2"/>
        </w:numPr>
      </w:pPr>
      <w:r>
        <w:t>Prioritize inspections and maintenance activities based on risk and road function;</w:t>
      </w:r>
    </w:p>
    <w:p w14:paraId="77B04A6D" w14:textId="2B84D88A" w:rsidR="00B86AB5" w:rsidRDefault="00E259D3" w:rsidP="00824A60">
      <w:pPr>
        <w:pStyle w:val="ListParagraph"/>
        <w:numPr>
          <w:ilvl w:val="0"/>
          <w:numId w:val="2"/>
        </w:numPr>
      </w:pPr>
      <w:r>
        <w:t>E</w:t>
      </w:r>
      <w:r w:rsidR="00B86AB5">
        <w:t xml:space="preserve">stablish a clear, professional record of inspection and maintenance objectives for each road </w:t>
      </w:r>
      <w:r w:rsidR="00E21FAF">
        <w:t>section</w:t>
      </w:r>
      <w:r w:rsidR="00B86AB5">
        <w:t>;</w:t>
      </w:r>
    </w:p>
    <w:p w14:paraId="1D095AFE" w14:textId="77777777" w:rsidR="00B86AB5" w:rsidRDefault="00B86AB5" w:rsidP="00824A60">
      <w:pPr>
        <w:pStyle w:val="ListParagraph"/>
        <w:numPr>
          <w:ilvl w:val="0"/>
          <w:numId w:val="2"/>
        </w:numPr>
      </w:pPr>
      <w:r>
        <w:t>Facilitate the coordination of resources and scheduling of maintenance works;</w:t>
      </w:r>
    </w:p>
    <w:p w14:paraId="375D0011" w14:textId="734474EE" w:rsidR="001D3B55" w:rsidRDefault="00B86AB5" w:rsidP="00B86AB5">
      <w:r>
        <w:lastRenderedPageBreak/>
        <w:t xml:space="preserve">This document serves as a foundational planning </w:t>
      </w:r>
      <w:r w:rsidR="00250686">
        <w:t xml:space="preserve">document </w:t>
      </w:r>
      <w:r>
        <w:t xml:space="preserve">to ensure the ongoing safe and environmentally responsible operation of the </w:t>
      </w:r>
      <w:r w:rsidR="00CA72C5">
        <w:t>FSR</w:t>
      </w:r>
      <w:r>
        <w:t xml:space="preserve"> network</w:t>
      </w:r>
      <w:r w:rsidR="00AF7E03">
        <w:t xml:space="preserve"> in </w:t>
      </w:r>
      <w:r w:rsidR="00AF7E03" w:rsidRPr="0093242D">
        <w:t xml:space="preserve">the </w:t>
      </w:r>
      <w:r w:rsidR="0005253F" w:rsidRPr="00276D02">
        <w:rPr>
          <w:color w:val="EE0000"/>
        </w:rPr>
        <w:t>&lt;</w:t>
      </w:r>
      <w:r w:rsidR="00AF7E03" w:rsidRPr="00276D02">
        <w:rPr>
          <w:color w:val="EE0000"/>
        </w:rPr>
        <w:t>District</w:t>
      </w:r>
      <w:r w:rsidR="0005253F" w:rsidRPr="00276D02">
        <w:rPr>
          <w:color w:val="EE0000"/>
        </w:rPr>
        <w:t xml:space="preserve"> or Business Area&gt;</w:t>
      </w:r>
      <w:r w:rsidRPr="0093242D">
        <w:t>.</w:t>
      </w:r>
    </w:p>
    <w:p w14:paraId="6DF876E1" w14:textId="5B636594" w:rsidR="003924BF" w:rsidRDefault="003924BF" w:rsidP="008A2948">
      <w:pPr>
        <w:pStyle w:val="Heading1"/>
        <w:spacing w:before="0"/>
      </w:pPr>
      <w:bookmarkStart w:id="3" w:name="_Toc204763094"/>
      <w:r>
        <w:t>Roles and Responsibilities</w:t>
      </w:r>
      <w:bookmarkEnd w:id="3"/>
    </w:p>
    <w:p w14:paraId="6FF58D19" w14:textId="6171A2CB" w:rsidR="003924BF" w:rsidRPr="00FF7FF0" w:rsidRDefault="005A5CFC" w:rsidP="003924BF">
      <w:r w:rsidRPr="00FF7FF0">
        <w:t>Effective implementation of this Road Maintenance Plan requires collaboration with defined responsibilities as outlined below</w:t>
      </w:r>
      <w:r w:rsidR="00B64DFB" w:rsidRPr="00FF7FF0">
        <w:t>:</w:t>
      </w:r>
    </w:p>
    <w:p w14:paraId="3FC76B15" w14:textId="1018FCCD" w:rsidR="00FD47A7" w:rsidRPr="0093242D" w:rsidRDefault="0005253F" w:rsidP="00FD47A7">
      <w:pPr>
        <w:rPr>
          <w:u w:val="single"/>
        </w:rPr>
      </w:pPr>
      <w:r w:rsidRPr="00276D02">
        <w:rPr>
          <w:color w:val="EE0000"/>
          <w:u w:val="single"/>
        </w:rPr>
        <w:t>&lt;</w:t>
      </w:r>
      <w:r w:rsidR="00FD47A7" w:rsidRPr="00276D02">
        <w:rPr>
          <w:color w:val="EE0000"/>
          <w:u w:val="single"/>
        </w:rPr>
        <w:t>District Manager (DM)</w:t>
      </w:r>
      <w:r w:rsidRPr="00276D02">
        <w:rPr>
          <w:color w:val="EE0000"/>
          <w:u w:val="single"/>
        </w:rPr>
        <w:t xml:space="preserve"> or Timber</w:t>
      </w:r>
      <w:r w:rsidR="002F17B5">
        <w:rPr>
          <w:color w:val="EE0000"/>
          <w:u w:val="single"/>
        </w:rPr>
        <w:t xml:space="preserve"> S</w:t>
      </w:r>
      <w:r w:rsidRPr="00276D02">
        <w:rPr>
          <w:color w:val="EE0000"/>
          <w:u w:val="single"/>
        </w:rPr>
        <w:t>ales Manager (TSM)&gt;</w:t>
      </w:r>
    </w:p>
    <w:p w14:paraId="6063E55C" w14:textId="29A6EFDC" w:rsidR="00FD47A7" w:rsidRPr="00D33CD6" w:rsidRDefault="00FD47A7" w:rsidP="00FD47A7">
      <w:r w:rsidRPr="0093242D">
        <w:t xml:space="preserve">The </w:t>
      </w:r>
      <w:r w:rsidR="0005253F" w:rsidRPr="00276D02">
        <w:rPr>
          <w:color w:val="EE0000"/>
        </w:rPr>
        <w:t>&lt;DM or TSM&gt;</w:t>
      </w:r>
      <w:r w:rsidRPr="0093242D">
        <w:t xml:space="preserve"> is responsible for the approval of the Road Maintenance Plan. The </w:t>
      </w:r>
      <w:r w:rsidR="0005253F" w:rsidRPr="00276D02">
        <w:rPr>
          <w:color w:val="EE0000"/>
        </w:rPr>
        <w:t>&lt;</w:t>
      </w:r>
      <w:r w:rsidRPr="00276D02">
        <w:rPr>
          <w:color w:val="EE0000"/>
        </w:rPr>
        <w:t>DM</w:t>
      </w:r>
      <w:r w:rsidR="0005253F" w:rsidRPr="00276D02">
        <w:rPr>
          <w:color w:val="EE0000"/>
        </w:rPr>
        <w:t xml:space="preserve"> or TSM&gt;</w:t>
      </w:r>
      <w:r w:rsidRPr="0093242D">
        <w:t xml:space="preserve"> ensures that the plan accurately reflects appropriate inspection and maintenance schedules for Forest Service Roads under the </w:t>
      </w:r>
      <w:r w:rsidR="0005253F" w:rsidRPr="00276D02">
        <w:rPr>
          <w:color w:val="EE0000"/>
        </w:rPr>
        <w:t>&lt;</w:t>
      </w:r>
      <w:r w:rsidRPr="00276D02">
        <w:rPr>
          <w:color w:val="EE0000"/>
        </w:rPr>
        <w:t>District’s</w:t>
      </w:r>
      <w:r w:rsidR="0005253F" w:rsidRPr="00276D02">
        <w:rPr>
          <w:color w:val="EE0000"/>
        </w:rPr>
        <w:t xml:space="preserve"> or Business Area’s&gt;</w:t>
      </w:r>
      <w:r w:rsidRPr="0093242D">
        <w:t xml:space="preserve"> administrative responsibility. This includes assessing the Plan in the context of current and projected road use, available resources, budget considerations, and broader land use priorities. </w:t>
      </w:r>
      <w:r w:rsidR="000C7955" w:rsidRPr="0093242D">
        <w:t xml:space="preserve">In the situation where there are not enough resources to complete all the required road inspections and/or road maintenance activities, the </w:t>
      </w:r>
      <w:r w:rsidR="0005253F" w:rsidRPr="00276D02">
        <w:rPr>
          <w:color w:val="EE0000"/>
        </w:rPr>
        <w:t>&lt;</w:t>
      </w:r>
      <w:r w:rsidR="000C7955" w:rsidRPr="00276D02">
        <w:rPr>
          <w:color w:val="EE0000"/>
        </w:rPr>
        <w:t xml:space="preserve">DM </w:t>
      </w:r>
      <w:r w:rsidR="0005253F" w:rsidRPr="00276D02">
        <w:rPr>
          <w:color w:val="EE0000"/>
        </w:rPr>
        <w:t>or TSM&gt;</w:t>
      </w:r>
      <w:r w:rsidR="0005253F" w:rsidRPr="0093242D">
        <w:t xml:space="preserve"> </w:t>
      </w:r>
      <w:r w:rsidR="000C7955" w:rsidRPr="0093242D">
        <w:t xml:space="preserve">is required to make the determination on what is to be completed so that the Road Maintenance Plan can be developed. The </w:t>
      </w:r>
      <w:r w:rsidR="0005253F" w:rsidRPr="00276D02">
        <w:rPr>
          <w:color w:val="EE0000"/>
        </w:rPr>
        <w:t>&lt;</w:t>
      </w:r>
      <w:r w:rsidR="000C7955" w:rsidRPr="00276D02">
        <w:rPr>
          <w:color w:val="EE0000"/>
        </w:rPr>
        <w:t>DM</w:t>
      </w:r>
      <w:r w:rsidR="0005253F" w:rsidRPr="00276D02">
        <w:rPr>
          <w:color w:val="EE0000"/>
        </w:rPr>
        <w:t xml:space="preserve"> or TSM&gt;</w:t>
      </w:r>
      <w:r w:rsidR="000C7955" w:rsidRPr="0093242D">
        <w:t xml:space="preserve"> is also responsible for determining the need for deactivation or reallocation of responsibilities where maintenance cannot be supported</w:t>
      </w:r>
      <w:r w:rsidRPr="0093242D">
        <w:t>.</w:t>
      </w:r>
    </w:p>
    <w:p w14:paraId="2320AF9A" w14:textId="77777777" w:rsidR="009C090F" w:rsidRPr="00FF7FF0" w:rsidRDefault="009C090F" w:rsidP="009C090F">
      <w:pPr>
        <w:rPr>
          <w:u w:val="single"/>
        </w:rPr>
      </w:pPr>
      <w:r w:rsidRPr="00FF7FF0">
        <w:rPr>
          <w:u w:val="single"/>
        </w:rPr>
        <w:t>Coordinating Registered Professional (CRP)</w:t>
      </w:r>
    </w:p>
    <w:p w14:paraId="37FD7492" w14:textId="753D1572" w:rsidR="009C090F" w:rsidRPr="00FF7FF0" w:rsidRDefault="00943B94" w:rsidP="009C090F">
      <w:r w:rsidRPr="00943B94">
        <w:t xml:space="preserve">The CRP holds overall professional responsibility for the oversight, planning, and coordination of all professional work related to the Road Activities across the entire life cycle of a Forest Road. This includes ensuring that the Road Maintenance Plan adheres to professional and regulatory standards, aligns </w:t>
      </w:r>
      <w:r w:rsidRPr="0005253F">
        <w:t xml:space="preserve">with operational objectives, and incorporates necessary input from other professionals. The CRP is responsible for relaying all relevant information and scope of work to the RAPOR for the development of the Road Maintenance Plan.  The CRP is also responsible for reviewing the plan prior to submission to the </w:t>
      </w:r>
      <w:r w:rsidR="0005253F" w:rsidRPr="00276D02">
        <w:rPr>
          <w:color w:val="EE0000"/>
        </w:rPr>
        <w:t>&lt;</w:t>
      </w:r>
      <w:r w:rsidRPr="00276D02">
        <w:rPr>
          <w:color w:val="EE0000"/>
        </w:rPr>
        <w:t>D</w:t>
      </w:r>
      <w:r w:rsidR="0005253F" w:rsidRPr="00276D02">
        <w:rPr>
          <w:color w:val="EE0000"/>
        </w:rPr>
        <w:t>M or TSM&gt;</w:t>
      </w:r>
      <w:r w:rsidRPr="0005253F">
        <w:t xml:space="preserve"> to ensure all the previously agreed road maintenance activities that were approved by the </w:t>
      </w:r>
      <w:r w:rsidR="0005253F" w:rsidRPr="00276D02">
        <w:rPr>
          <w:color w:val="EE0000"/>
        </w:rPr>
        <w:t>&lt;DM or TSM&gt;</w:t>
      </w:r>
      <w:r w:rsidRPr="0005253F">
        <w:t xml:space="preserve"> have been incorporated.  If there is a need to change or modify the approved Road Maintenance Plan, then the CRP must get approval in writing from the </w:t>
      </w:r>
      <w:r w:rsidR="0005253F" w:rsidRPr="00276D02">
        <w:rPr>
          <w:color w:val="EE0000"/>
        </w:rPr>
        <w:t>&lt;DM or TSM&gt;</w:t>
      </w:r>
      <w:r w:rsidRPr="0005253F">
        <w:t xml:space="preserve"> for the change.</w:t>
      </w:r>
    </w:p>
    <w:p w14:paraId="4014A383" w14:textId="77777777" w:rsidR="009C090F" w:rsidRPr="00FF7FF0" w:rsidRDefault="009C090F" w:rsidP="009C090F">
      <w:pPr>
        <w:rPr>
          <w:u w:val="single"/>
        </w:rPr>
      </w:pPr>
      <w:r w:rsidRPr="00FF7FF0">
        <w:rPr>
          <w:u w:val="single"/>
        </w:rPr>
        <w:t>Road Activity Professional of Record (RAPOR)</w:t>
      </w:r>
    </w:p>
    <w:p w14:paraId="7E72C73D" w14:textId="08C7638F" w:rsidR="004D6CA5" w:rsidRPr="002E22DD" w:rsidRDefault="009C090F" w:rsidP="004D6CA5">
      <w:r w:rsidRPr="00FF7FF0">
        <w:t>The</w:t>
      </w:r>
      <w:r w:rsidR="004D6CA5" w:rsidRPr="002E22DD">
        <w:t xml:space="preserve"> RAPOR is the designated Registrant professionally responsible for preparing the Road Maintenance Plan. This includes inventory and inspection schedules, and maintenance activities in accordance with applicable Engineering Manual requirements and Standard Operating Procedures (SOPs). The RAPOR ensures that the Plan is technically sound, current, and appropriately reflects the condition and use of the roads under consideration.</w:t>
      </w:r>
    </w:p>
    <w:p w14:paraId="3725AFF3" w14:textId="3B16625A" w:rsidR="004D6CA5" w:rsidRDefault="004D6CA5" w:rsidP="004D6CA5">
      <w:r w:rsidRPr="002E22DD">
        <w:t xml:space="preserve">The RAPOR is also responsible for conducting or supervising field reviews, on-site assessments performed by the RAPOR or a subordinate under their direct supervision. These reviews are conducted to determine whether the work has been implemented in substantial conformance with the intent of the </w:t>
      </w:r>
      <w:r w:rsidR="002C35B8" w:rsidRPr="002E22DD">
        <w:t>Maintenance Plan</w:t>
      </w:r>
      <w:r w:rsidRPr="002E22DD">
        <w:t>.</w:t>
      </w:r>
    </w:p>
    <w:p w14:paraId="10FA4147" w14:textId="77777777" w:rsidR="00A550E5" w:rsidRPr="002E22DD" w:rsidRDefault="00A550E5" w:rsidP="00A550E5">
      <w:r w:rsidRPr="00A550E5">
        <w:t>The RAPOR must get approval from the CRP for any changes or modifications of the Road Maintenance Plan.</w:t>
      </w:r>
    </w:p>
    <w:p w14:paraId="725230A5" w14:textId="0FDB1205" w:rsidR="009C090F" w:rsidRPr="009764BB" w:rsidRDefault="004D6CA5" w:rsidP="004D6CA5">
      <w:r w:rsidRPr="002E22DD">
        <w:lastRenderedPageBreak/>
        <w:t>Upon completion</w:t>
      </w:r>
      <w:r w:rsidR="00BD0123" w:rsidRPr="002E22DD">
        <w:t xml:space="preserve"> of works</w:t>
      </w:r>
      <w:r w:rsidRPr="002E22DD">
        <w:t>, the RAPOR authenticates the</w:t>
      </w:r>
      <w:r w:rsidR="00102520" w:rsidRPr="002E22DD">
        <w:t xml:space="preserve"> </w:t>
      </w:r>
      <w:r w:rsidRPr="002E22DD">
        <w:t xml:space="preserve">Road Maintenance Plan </w:t>
      </w:r>
      <w:r w:rsidR="00DE13D4">
        <w:t>Record</w:t>
      </w:r>
      <w:r w:rsidR="009764BB">
        <w:t xml:space="preserve"> </w:t>
      </w:r>
      <w:r w:rsidRPr="002E22DD">
        <w:t xml:space="preserve">and ensures that all necessary documentation, including assurance statements, is completed and </w:t>
      </w:r>
      <w:r w:rsidR="00B0130A" w:rsidRPr="002E22DD">
        <w:t>filed</w:t>
      </w:r>
      <w:r w:rsidR="001F7D9E" w:rsidRPr="009764BB">
        <w:t>.</w:t>
      </w:r>
    </w:p>
    <w:p w14:paraId="5435E783" w14:textId="71F212F1" w:rsidR="00BD7D02" w:rsidRDefault="00E4420C" w:rsidP="001C1C9A">
      <w:pPr>
        <w:pStyle w:val="Heading1"/>
        <w:spacing w:before="0"/>
      </w:pPr>
      <w:bookmarkStart w:id="4" w:name="_Toc204763095"/>
      <w:r w:rsidRPr="00276D02">
        <w:rPr>
          <w:color w:val="EE0000"/>
        </w:rPr>
        <w:t>&lt;</w:t>
      </w:r>
      <w:r w:rsidR="00BD7D02" w:rsidRPr="00276D02">
        <w:rPr>
          <w:color w:val="EE0000"/>
        </w:rPr>
        <w:t>District</w:t>
      </w:r>
      <w:r w:rsidRPr="00276D02">
        <w:rPr>
          <w:color w:val="EE0000"/>
        </w:rPr>
        <w:t xml:space="preserve"> or Business Area&gt;</w:t>
      </w:r>
      <w:r w:rsidR="00BD7D02">
        <w:t xml:space="preserve"> </w:t>
      </w:r>
      <w:r w:rsidR="00741204">
        <w:t>Summary</w:t>
      </w:r>
      <w:bookmarkEnd w:id="4"/>
    </w:p>
    <w:p w14:paraId="7D640719" w14:textId="05D0FA29" w:rsidR="00C86AF7" w:rsidRPr="00D33CD6" w:rsidRDefault="00D33CD6" w:rsidP="00301599">
      <w:r>
        <w:t xml:space="preserve">The </w:t>
      </w:r>
      <w:r w:rsidR="00D37732">
        <w:t xml:space="preserve">following is a summary </w:t>
      </w:r>
      <w:r w:rsidR="006040FB">
        <w:t xml:space="preserve">of the </w:t>
      </w:r>
      <w:r w:rsidR="00E4420C" w:rsidRPr="00276D02">
        <w:rPr>
          <w:color w:val="EE0000"/>
        </w:rPr>
        <w:t>&lt;</w:t>
      </w:r>
      <w:r w:rsidR="006040FB" w:rsidRPr="00276D02">
        <w:rPr>
          <w:color w:val="EE0000"/>
        </w:rPr>
        <w:t>District</w:t>
      </w:r>
      <w:r w:rsidR="00E4420C" w:rsidRPr="00276D02">
        <w:rPr>
          <w:color w:val="EE0000"/>
        </w:rPr>
        <w:t>’</w:t>
      </w:r>
      <w:r w:rsidR="00EA28F0" w:rsidRPr="00276D02">
        <w:rPr>
          <w:color w:val="EE0000"/>
        </w:rPr>
        <w:t>s</w:t>
      </w:r>
      <w:r w:rsidR="00E4420C" w:rsidRPr="00276D02">
        <w:rPr>
          <w:color w:val="EE0000"/>
        </w:rPr>
        <w:t xml:space="preserve"> or Business Area’s&gt;</w:t>
      </w:r>
      <w:r w:rsidR="006040FB">
        <w:t xml:space="preserve"> FSR </w:t>
      </w:r>
      <w:r w:rsidR="00314BED">
        <w:t>infrastructure</w:t>
      </w:r>
      <w:r w:rsidR="00C86AF7">
        <w:t>:</w:t>
      </w:r>
    </w:p>
    <w:p w14:paraId="5C924087" w14:textId="436CA53C" w:rsidR="00943445" w:rsidRDefault="00314BED" w:rsidP="00943445">
      <w:pPr>
        <w:pStyle w:val="ListParagraph"/>
        <w:numPr>
          <w:ilvl w:val="0"/>
          <w:numId w:val="14"/>
        </w:numPr>
      </w:pPr>
      <w:r>
        <w:t>FSR</w:t>
      </w:r>
      <w:r w:rsidR="00301599">
        <w:t xml:space="preserve">s under </w:t>
      </w:r>
      <w:r w:rsidR="0005253F" w:rsidRPr="00276D02">
        <w:rPr>
          <w:color w:val="EE0000"/>
        </w:rPr>
        <w:t>&lt;</w:t>
      </w:r>
      <w:r w:rsidR="00301599" w:rsidRPr="00276D02">
        <w:rPr>
          <w:color w:val="EE0000"/>
        </w:rPr>
        <w:t>District Manager</w:t>
      </w:r>
      <w:r w:rsidR="0005253F" w:rsidRPr="00276D02">
        <w:rPr>
          <w:color w:val="EE0000"/>
        </w:rPr>
        <w:t xml:space="preserve"> or Timber</w:t>
      </w:r>
      <w:r w:rsidR="002F17B5">
        <w:rPr>
          <w:color w:val="EE0000"/>
        </w:rPr>
        <w:t xml:space="preserve"> S</w:t>
      </w:r>
      <w:r w:rsidR="0005253F" w:rsidRPr="00276D02">
        <w:rPr>
          <w:color w:val="EE0000"/>
        </w:rPr>
        <w:t>ale’s Manager&gt;</w:t>
      </w:r>
      <w:r w:rsidR="00301599">
        <w:t xml:space="preserve"> administrative responsibility: </w:t>
      </w:r>
      <w:r w:rsidR="00CE2AD7">
        <w:t xml:space="preserve"> </w:t>
      </w:r>
      <w:r w:rsidR="00CE2AD7" w:rsidRPr="00CE2AD7">
        <w:rPr>
          <w:highlight w:val="yellow"/>
        </w:rPr>
        <w:t>XXXX</w:t>
      </w:r>
      <w:r w:rsidR="002F3A82">
        <w:rPr>
          <w:highlight w:val="yellow"/>
        </w:rPr>
        <w:t xml:space="preserve"> </w:t>
      </w:r>
      <w:r w:rsidR="00943445" w:rsidRPr="00CE2AD7">
        <w:rPr>
          <w:highlight w:val="yellow"/>
        </w:rPr>
        <w:t>km</w:t>
      </w:r>
      <w:r w:rsidR="00943445" w:rsidRPr="00943445">
        <w:t xml:space="preserve"> </w:t>
      </w:r>
    </w:p>
    <w:p w14:paraId="2F50059C" w14:textId="36C03FF1" w:rsidR="00E7314E" w:rsidRDefault="00E7314E" w:rsidP="00E7314E">
      <w:pPr>
        <w:pStyle w:val="ListParagraph"/>
        <w:numPr>
          <w:ilvl w:val="1"/>
          <w:numId w:val="14"/>
        </w:numPr>
      </w:pPr>
      <w:r>
        <w:t xml:space="preserve">With RUP: </w:t>
      </w:r>
      <w:r w:rsidR="00CE2AD7" w:rsidRPr="00CE2AD7">
        <w:rPr>
          <w:highlight w:val="yellow"/>
        </w:rPr>
        <w:t>XXXX</w:t>
      </w:r>
      <w:r w:rsidR="002F3A82">
        <w:rPr>
          <w:highlight w:val="yellow"/>
        </w:rPr>
        <w:t xml:space="preserve"> </w:t>
      </w:r>
      <w:r w:rsidR="00CE2AD7" w:rsidRPr="00CE2AD7">
        <w:rPr>
          <w:highlight w:val="yellow"/>
        </w:rPr>
        <w:t>km</w:t>
      </w:r>
    </w:p>
    <w:p w14:paraId="2968CF23" w14:textId="453DBCFB" w:rsidR="00DB300F" w:rsidRDefault="00DB300F" w:rsidP="00E7314E">
      <w:pPr>
        <w:pStyle w:val="ListParagraph"/>
        <w:numPr>
          <w:ilvl w:val="1"/>
          <w:numId w:val="14"/>
        </w:numPr>
      </w:pPr>
      <w:r>
        <w:t>Without R</w:t>
      </w:r>
      <w:r w:rsidR="0089697D">
        <w:t>UP</w:t>
      </w:r>
      <w:r>
        <w:t xml:space="preserve">: </w:t>
      </w:r>
      <w:r w:rsidR="00CE2AD7" w:rsidRPr="00CE2AD7">
        <w:rPr>
          <w:highlight w:val="yellow"/>
        </w:rPr>
        <w:t>XXXX</w:t>
      </w:r>
      <w:r w:rsidR="002F3A82">
        <w:rPr>
          <w:highlight w:val="yellow"/>
        </w:rPr>
        <w:t xml:space="preserve"> </w:t>
      </w:r>
      <w:r w:rsidR="00CE2AD7" w:rsidRPr="00CE2AD7">
        <w:rPr>
          <w:highlight w:val="yellow"/>
        </w:rPr>
        <w:t>km</w:t>
      </w:r>
    </w:p>
    <w:p w14:paraId="781D58FC" w14:textId="4792BF5E" w:rsidR="00833E88" w:rsidRPr="00276D02" w:rsidRDefault="00833E88" w:rsidP="00833E88">
      <w:pPr>
        <w:pStyle w:val="ListParagraph"/>
        <w:numPr>
          <w:ilvl w:val="0"/>
          <w:numId w:val="14"/>
        </w:numPr>
        <w:rPr>
          <w:color w:val="EE0000"/>
        </w:rPr>
      </w:pPr>
      <w:r w:rsidRPr="00276D02">
        <w:rPr>
          <w:color w:val="EE0000"/>
        </w:rPr>
        <w:t xml:space="preserve">FSRs </w:t>
      </w:r>
      <w:r w:rsidR="00983636" w:rsidRPr="00276D02">
        <w:rPr>
          <w:color w:val="EE0000"/>
        </w:rPr>
        <w:t>accessing</w:t>
      </w:r>
      <w:r w:rsidRPr="00276D02">
        <w:rPr>
          <w:color w:val="EE0000"/>
        </w:rPr>
        <w:t xml:space="preserve"> communities</w:t>
      </w:r>
      <w:r w:rsidR="00231843" w:rsidRPr="00276D02">
        <w:rPr>
          <w:color w:val="EE0000"/>
        </w:rPr>
        <w:t xml:space="preserve"> and rural residence</w:t>
      </w:r>
      <w:r w:rsidR="00CB39F0" w:rsidRPr="00276D02">
        <w:rPr>
          <w:color w:val="EE0000"/>
        </w:rPr>
        <w:t xml:space="preserve"> (all under District Manager responsibility)</w:t>
      </w:r>
      <w:r w:rsidRPr="00276D02">
        <w:rPr>
          <w:color w:val="EE0000"/>
        </w:rPr>
        <w:t>:</w:t>
      </w:r>
    </w:p>
    <w:p w14:paraId="18EBC50B" w14:textId="37A7F995" w:rsidR="00833E88" w:rsidRPr="00276D02" w:rsidRDefault="0010594B" w:rsidP="00833E88">
      <w:pPr>
        <w:pStyle w:val="ListParagraph"/>
        <w:numPr>
          <w:ilvl w:val="1"/>
          <w:numId w:val="14"/>
        </w:numPr>
        <w:rPr>
          <w:color w:val="EE0000"/>
        </w:rPr>
      </w:pPr>
      <w:r w:rsidRPr="00276D02">
        <w:rPr>
          <w:color w:val="EE0000"/>
        </w:rPr>
        <w:t>Cunningham</w:t>
      </w:r>
      <w:r w:rsidR="00833E88" w:rsidRPr="00276D02">
        <w:rPr>
          <w:color w:val="EE0000"/>
        </w:rPr>
        <w:t xml:space="preserve"> FSR – 6km in length</w:t>
      </w:r>
    </w:p>
    <w:p w14:paraId="27F2F676" w14:textId="0DB1DB4A" w:rsidR="00833E88" w:rsidRPr="00276D02" w:rsidRDefault="00833E88" w:rsidP="00833E88">
      <w:pPr>
        <w:pStyle w:val="ListParagraph"/>
        <w:numPr>
          <w:ilvl w:val="1"/>
          <w:numId w:val="14"/>
        </w:numPr>
        <w:rPr>
          <w:color w:val="EE0000"/>
        </w:rPr>
      </w:pPr>
      <w:r w:rsidRPr="00276D02">
        <w:rPr>
          <w:color w:val="EE0000"/>
        </w:rPr>
        <w:t xml:space="preserve">Leo FSR – </w:t>
      </w:r>
      <w:r w:rsidR="00140D37" w:rsidRPr="00276D02">
        <w:rPr>
          <w:color w:val="EE0000"/>
        </w:rPr>
        <w:t>14.8</w:t>
      </w:r>
      <w:r w:rsidRPr="00276D02">
        <w:rPr>
          <w:color w:val="EE0000"/>
        </w:rPr>
        <w:t>km in length</w:t>
      </w:r>
    </w:p>
    <w:p w14:paraId="2EE5E0F0" w14:textId="77777777" w:rsidR="00833E88" w:rsidRPr="00276D02" w:rsidRDefault="00833E88" w:rsidP="00833E88">
      <w:pPr>
        <w:pStyle w:val="ListParagraph"/>
        <w:numPr>
          <w:ilvl w:val="1"/>
          <w:numId w:val="14"/>
        </w:numPr>
        <w:rPr>
          <w:color w:val="EE0000"/>
        </w:rPr>
      </w:pPr>
      <w:r w:rsidRPr="00276D02">
        <w:rPr>
          <w:color w:val="EE0000"/>
        </w:rPr>
        <w:t>Takla FSR – 5.5km in length</w:t>
      </w:r>
    </w:p>
    <w:p w14:paraId="43F32962" w14:textId="77777777" w:rsidR="00833E88" w:rsidRPr="00276D02" w:rsidRDefault="00833E88" w:rsidP="00833E88">
      <w:pPr>
        <w:pStyle w:val="ListParagraph"/>
        <w:numPr>
          <w:ilvl w:val="1"/>
          <w:numId w:val="14"/>
        </w:numPr>
        <w:rPr>
          <w:color w:val="EE0000"/>
        </w:rPr>
      </w:pPr>
      <w:r w:rsidRPr="00276D02">
        <w:rPr>
          <w:color w:val="EE0000"/>
        </w:rPr>
        <w:t>Driftwood FSR – 132km in length</w:t>
      </w:r>
    </w:p>
    <w:p w14:paraId="62877867" w14:textId="77777777" w:rsidR="00833E88" w:rsidRPr="00276D02" w:rsidRDefault="00833E88" w:rsidP="00833E88">
      <w:pPr>
        <w:pStyle w:val="ListParagraph"/>
        <w:numPr>
          <w:ilvl w:val="1"/>
          <w:numId w:val="14"/>
        </w:numPr>
        <w:rPr>
          <w:color w:val="EE0000"/>
        </w:rPr>
      </w:pPr>
      <w:r w:rsidRPr="00276D02">
        <w:rPr>
          <w:color w:val="EE0000"/>
        </w:rPr>
        <w:t>Bulkley FSR – 3km in length</w:t>
      </w:r>
    </w:p>
    <w:p w14:paraId="3E871FF4" w14:textId="0E4D1928" w:rsidR="008557C4" w:rsidRPr="00276D02" w:rsidRDefault="008557C4" w:rsidP="008557C4">
      <w:pPr>
        <w:pStyle w:val="ListParagraph"/>
        <w:numPr>
          <w:ilvl w:val="0"/>
          <w:numId w:val="14"/>
        </w:numPr>
        <w:rPr>
          <w:color w:val="EE0000"/>
        </w:rPr>
      </w:pPr>
      <w:r w:rsidRPr="00276D02">
        <w:rPr>
          <w:color w:val="EE0000"/>
        </w:rPr>
        <w:t xml:space="preserve">FSRs under BCTS administrative responsibility: </w:t>
      </w:r>
      <w:r w:rsidR="00CE2AD7" w:rsidRPr="00276D02">
        <w:rPr>
          <w:color w:val="EE0000"/>
        </w:rPr>
        <w:t>XXXX</w:t>
      </w:r>
      <w:r w:rsidR="002F3A82">
        <w:rPr>
          <w:color w:val="EE0000"/>
        </w:rPr>
        <w:t xml:space="preserve"> </w:t>
      </w:r>
      <w:r w:rsidR="00CE2AD7" w:rsidRPr="00276D02">
        <w:rPr>
          <w:color w:val="EE0000"/>
        </w:rPr>
        <w:t>km</w:t>
      </w:r>
    </w:p>
    <w:p w14:paraId="3382FBE6" w14:textId="3A0BBB26" w:rsidR="008E01F0" w:rsidRDefault="008E01F0" w:rsidP="008E01F0">
      <w:pPr>
        <w:pStyle w:val="ListParagraph"/>
        <w:numPr>
          <w:ilvl w:val="0"/>
          <w:numId w:val="14"/>
        </w:numPr>
      </w:pPr>
      <w:r>
        <w:t xml:space="preserve">Proposed Road Inspections for </w:t>
      </w:r>
      <w:r w:rsidR="003078E5" w:rsidRPr="00276D02">
        <w:rPr>
          <w:color w:val="EE0000"/>
          <w:highlight w:val="yellow"/>
        </w:rPr>
        <w:t>&lt;Year&gt;</w:t>
      </w:r>
      <w:r>
        <w:t xml:space="preserve">: </w:t>
      </w:r>
      <w:r w:rsidR="00CE2AD7" w:rsidRPr="00CE2AD7">
        <w:rPr>
          <w:highlight w:val="yellow"/>
        </w:rPr>
        <w:t>XXXX</w:t>
      </w:r>
      <w:r w:rsidR="002F3A82">
        <w:rPr>
          <w:highlight w:val="yellow"/>
        </w:rPr>
        <w:t xml:space="preserve"> </w:t>
      </w:r>
      <w:r w:rsidR="00CE2AD7" w:rsidRPr="00CE2AD7">
        <w:rPr>
          <w:highlight w:val="yellow"/>
        </w:rPr>
        <w:t>km</w:t>
      </w:r>
    </w:p>
    <w:p w14:paraId="4077BC09" w14:textId="1127272C" w:rsidR="00125F09" w:rsidRDefault="00125F09" w:rsidP="00125F09">
      <w:pPr>
        <w:pStyle w:val="ListParagraph"/>
        <w:numPr>
          <w:ilvl w:val="0"/>
          <w:numId w:val="14"/>
        </w:numPr>
      </w:pPr>
      <w:r>
        <w:t xml:space="preserve">Major Structures under District Manager administrative responsibility: </w:t>
      </w:r>
      <w:r w:rsidR="003677C1" w:rsidRPr="003677C1">
        <w:rPr>
          <w:highlight w:val="yellow"/>
        </w:rPr>
        <w:t>XXX</w:t>
      </w:r>
    </w:p>
    <w:p w14:paraId="36B444DD" w14:textId="6F177E2A" w:rsidR="003B0762" w:rsidRDefault="003E729D">
      <w:pPr>
        <w:pStyle w:val="ListParagraph"/>
        <w:numPr>
          <w:ilvl w:val="0"/>
          <w:numId w:val="14"/>
        </w:numPr>
      </w:pPr>
      <w:r>
        <w:t>Proposed Major Structure Inspections</w:t>
      </w:r>
      <w:r w:rsidR="00125F09">
        <w:t xml:space="preserve"> for </w:t>
      </w:r>
      <w:r w:rsidR="003078E5" w:rsidRPr="00455E3E">
        <w:rPr>
          <w:color w:val="EE0000"/>
          <w:highlight w:val="yellow"/>
        </w:rPr>
        <w:t>&lt;Year&gt;</w:t>
      </w:r>
      <w:r>
        <w:t xml:space="preserve">: </w:t>
      </w:r>
      <w:r w:rsidR="003677C1" w:rsidRPr="003677C1">
        <w:rPr>
          <w:highlight w:val="yellow"/>
        </w:rPr>
        <w:t>XXX</w:t>
      </w:r>
    </w:p>
    <w:p w14:paraId="2C07487A" w14:textId="4678224C" w:rsidR="00D45E49" w:rsidRDefault="00DC70A3" w:rsidP="00EA02EA">
      <w:r>
        <w:t>The</w:t>
      </w:r>
      <w:r w:rsidR="006623F6" w:rsidRPr="006623F6">
        <w:t xml:space="preserve"> projected </w:t>
      </w:r>
      <w:r w:rsidR="00E4420C" w:rsidRPr="00276D02">
        <w:rPr>
          <w:color w:val="EE0000"/>
        </w:rPr>
        <w:t>&lt;</w:t>
      </w:r>
      <w:r w:rsidR="006623F6" w:rsidRPr="00276D02">
        <w:rPr>
          <w:color w:val="EE0000"/>
        </w:rPr>
        <w:t>District</w:t>
      </w:r>
      <w:r w:rsidR="00E4420C" w:rsidRPr="00276D02">
        <w:rPr>
          <w:color w:val="EE0000"/>
        </w:rPr>
        <w:t xml:space="preserve"> or Business Area&gt;</w:t>
      </w:r>
      <w:r w:rsidR="006623F6" w:rsidRPr="006623F6">
        <w:t xml:space="preserve"> Maintenance Budget for the</w:t>
      </w:r>
      <w:r w:rsidR="003078E5">
        <w:t xml:space="preserve"> </w:t>
      </w:r>
      <w:r w:rsidR="003078E5" w:rsidRPr="00455E3E">
        <w:rPr>
          <w:color w:val="EE0000"/>
          <w:highlight w:val="yellow"/>
        </w:rPr>
        <w:t>&lt;Year&gt;</w:t>
      </w:r>
      <w:r w:rsidR="006623F6" w:rsidRPr="006623F6">
        <w:t xml:space="preserve"> operational period is </w:t>
      </w:r>
      <w:r w:rsidR="006623F6" w:rsidRPr="003677C1">
        <w:rPr>
          <w:highlight w:val="yellow"/>
        </w:rPr>
        <w:t>$</w:t>
      </w:r>
      <w:r w:rsidR="003677C1">
        <w:rPr>
          <w:highlight w:val="yellow"/>
        </w:rPr>
        <w:t>X</w:t>
      </w:r>
      <w:r w:rsidR="006623F6" w:rsidRPr="003677C1">
        <w:rPr>
          <w:highlight w:val="yellow"/>
        </w:rPr>
        <w:t>00,000</w:t>
      </w:r>
      <w:r w:rsidR="006623F6" w:rsidRPr="006623F6">
        <w:t>. This Road Maintenance Plan has been developed to reflect the priorities, inspection schedules, and maintenance activities that can be reasonably accommodated within the operational capacity afforded by this budget. Maintenance actions have been prioritized to ensure the safety of road users, protect environmental values, and address the most critical infrastructure needs while aligning with the available financial and staffing resources.</w:t>
      </w:r>
      <w:r w:rsidR="00D73A9D">
        <w:t xml:space="preserve"> </w:t>
      </w:r>
    </w:p>
    <w:p w14:paraId="2915CBB1" w14:textId="04F6774F" w:rsidR="005D00D8" w:rsidRDefault="005D00D8" w:rsidP="008A2948">
      <w:pPr>
        <w:pStyle w:val="Heading1"/>
        <w:spacing w:before="0"/>
      </w:pPr>
      <w:bookmarkStart w:id="5" w:name="_Toc204763096"/>
      <w:r>
        <w:t xml:space="preserve">Road </w:t>
      </w:r>
      <w:r w:rsidR="001603AE">
        <w:t>Maintenance Budget</w:t>
      </w:r>
      <w:bookmarkEnd w:id="5"/>
    </w:p>
    <w:p w14:paraId="0165E22D" w14:textId="5699E38A" w:rsidR="00E4420C" w:rsidRPr="00E4420C" w:rsidRDefault="00E4420C" w:rsidP="00276D02">
      <w:pPr>
        <w:jc w:val="center"/>
      </w:pPr>
      <w:r w:rsidRPr="00666305">
        <w:rPr>
          <w:color w:val="EE0000"/>
        </w:rPr>
        <w:t>---------------------------------&lt;FOR DISTRICT STAFF&gt;---------------------------------</w:t>
      </w:r>
    </w:p>
    <w:p w14:paraId="32E9C4AE" w14:textId="74FA7B0B" w:rsidR="00F84400" w:rsidRPr="00276D02" w:rsidRDefault="007E5F54" w:rsidP="00F83606">
      <w:pPr>
        <w:rPr>
          <w:color w:val="EE0000"/>
        </w:rPr>
      </w:pPr>
      <w:r w:rsidRPr="00276D02">
        <w:rPr>
          <w:color w:val="EE0000"/>
        </w:rPr>
        <w:t xml:space="preserve">Maintenance funds </w:t>
      </w:r>
      <w:r w:rsidR="001F350E" w:rsidRPr="00276D02">
        <w:rPr>
          <w:color w:val="EE0000"/>
        </w:rPr>
        <w:t>for</w:t>
      </w:r>
      <w:r w:rsidR="006502D5" w:rsidRPr="00276D02">
        <w:rPr>
          <w:color w:val="EE0000"/>
        </w:rPr>
        <w:t xml:space="preserve"> FSRs </w:t>
      </w:r>
      <w:r w:rsidR="001F350E" w:rsidRPr="00276D02">
        <w:rPr>
          <w:color w:val="EE0000"/>
        </w:rPr>
        <w:t xml:space="preserve">within the </w:t>
      </w:r>
      <w:r w:rsidR="00C001E6" w:rsidRPr="00276D02">
        <w:rPr>
          <w:color w:val="EE0000"/>
        </w:rPr>
        <w:t>District is</w:t>
      </w:r>
      <w:r w:rsidR="00E473FA" w:rsidRPr="00276D02">
        <w:rPr>
          <w:color w:val="EE0000"/>
        </w:rPr>
        <w:t xml:space="preserve"> allocated according to the following prioritized hierarchy:</w:t>
      </w:r>
    </w:p>
    <w:p w14:paraId="41A95B11" w14:textId="1F23CF76" w:rsidR="00F84400" w:rsidRPr="00276D02" w:rsidRDefault="001D0112" w:rsidP="00F84400">
      <w:pPr>
        <w:pStyle w:val="ListParagraph"/>
        <w:numPr>
          <w:ilvl w:val="0"/>
          <w:numId w:val="17"/>
        </w:numPr>
        <w:rPr>
          <w:color w:val="EE0000"/>
        </w:rPr>
      </w:pPr>
      <w:r w:rsidRPr="00276D02">
        <w:rPr>
          <w:color w:val="EE0000"/>
        </w:rPr>
        <w:t>Roads providing a</w:t>
      </w:r>
      <w:r w:rsidR="006502D5" w:rsidRPr="00276D02">
        <w:rPr>
          <w:color w:val="EE0000"/>
        </w:rPr>
        <w:t>ccess</w:t>
      </w:r>
      <w:r w:rsidRPr="00276D02">
        <w:rPr>
          <w:color w:val="EE0000"/>
        </w:rPr>
        <w:t>es</w:t>
      </w:r>
      <w:r w:rsidR="006502D5" w:rsidRPr="00276D02">
        <w:rPr>
          <w:color w:val="EE0000"/>
        </w:rPr>
        <w:t xml:space="preserve"> </w:t>
      </w:r>
      <w:r w:rsidRPr="00276D02">
        <w:rPr>
          <w:color w:val="EE0000"/>
        </w:rPr>
        <w:t xml:space="preserve">to </w:t>
      </w:r>
      <w:r w:rsidR="006502D5" w:rsidRPr="00276D02">
        <w:rPr>
          <w:color w:val="EE0000"/>
        </w:rPr>
        <w:t>communities</w:t>
      </w:r>
      <w:r w:rsidR="00F84400" w:rsidRPr="00276D02">
        <w:rPr>
          <w:color w:val="EE0000"/>
        </w:rPr>
        <w:t>;</w:t>
      </w:r>
    </w:p>
    <w:p w14:paraId="791CE8DD" w14:textId="6BD088B5" w:rsidR="00F84400" w:rsidRPr="00276D02" w:rsidRDefault="001D0112" w:rsidP="00F84400">
      <w:pPr>
        <w:pStyle w:val="ListParagraph"/>
        <w:numPr>
          <w:ilvl w:val="0"/>
          <w:numId w:val="17"/>
        </w:numPr>
        <w:rPr>
          <w:color w:val="EE0000"/>
        </w:rPr>
      </w:pPr>
      <w:r w:rsidRPr="00276D02">
        <w:rPr>
          <w:color w:val="EE0000"/>
        </w:rPr>
        <w:t>Roads s</w:t>
      </w:r>
      <w:r w:rsidR="006502D5" w:rsidRPr="00276D02">
        <w:rPr>
          <w:color w:val="EE0000"/>
        </w:rPr>
        <w:t>erving rural residences;</w:t>
      </w:r>
    </w:p>
    <w:p w14:paraId="03F49FBA" w14:textId="356220AD" w:rsidR="00F84400" w:rsidRPr="00276D02" w:rsidRDefault="001D0112" w:rsidP="00F84400">
      <w:pPr>
        <w:pStyle w:val="ListParagraph"/>
        <w:numPr>
          <w:ilvl w:val="0"/>
          <w:numId w:val="17"/>
        </w:numPr>
        <w:rPr>
          <w:color w:val="EE0000"/>
        </w:rPr>
      </w:pPr>
      <w:r w:rsidRPr="00276D02">
        <w:rPr>
          <w:color w:val="EE0000"/>
        </w:rPr>
        <w:t>Roads a</w:t>
      </w:r>
      <w:r w:rsidR="006502D5" w:rsidRPr="00276D02">
        <w:rPr>
          <w:color w:val="EE0000"/>
        </w:rPr>
        <w:t xml:space="preserve">ccessing </w:t>
      </w:r>
      <w:r w:rsidR="008D5521" w:rsidRPr="00276D02">
        <w:rPr>
          <w:color w:val="EE0000"/>
        </w:rPr>
        <w:t>h</w:t>
      </w:r>
      <w:r w:rsidR="006502D5" w:rsidRPr="00276D02">
        <w:rPr>
          <w:color w:val="EE0000"/>
        </w:rPr>
        <w:t>igh value recreation sites; and</w:t>
      </w:r>
    </w:p>
    <w:p w14:paraId="7F85E56E" w14:textId="475E51F4" w:rsidR="00F83606" w:rsidRPr="00276D02" w:rsidRDefault="003D58FD" w:rsidP="00F84400">
      <w:pPr>
        <w:pStyle w:val="ListParagraph"/>
        <w:numPr>
          <w:ilvl w:val="0"/>
          <w:numId w:val="17"/>
        </w:numPr>
        <w:rPr>
          <w:color w:val="EE0000"/>
        </w:rPr>
      </w:pPr>
      <w:r w:rsidRPr="00276D02">
        <w:rPr>
          <w:color w:val="EE0000"/>
        </w:rPr>
        <w:t>All o</w:t>
      </w:r>
      <w:r w:rsidR="006502D5" w:rsidRPr="00276D02">
        <w:rPr>
          <w:color w:val="EE0000"/>
        </w:rPr>
        <w:t>ther FSRs</w:t>
      </w:r>
      <w:r w:rsidRPr="00276D02">
        <w:rPr>
          <w:color w:val="EE0000"/>
        </w:rPr>
        <w:t>,</w:t>
      </w:r>
      <w:r w:rsidR="006502D5" w:rsidRPr="00276D02">
        <w:rPr>
          <w:color w:val="EE0000"/>
        </w:rPr>
        <w:t xml:space="preserve"> typically maintained to Wilderness Road standards.</w:t>
      </w:r>
    </w:p>
    <w:p w14:paraId="5BBC1297" w14:textId="49829E92" w:rsidR="0039362E" w:rsidRDefault="00B92298" w:rsidP="00F83606">
      <w:pPr>
        <w:rPr>
          <w:color w:val="EE0000"/>
        </w:rPr>
      </w:pPr>
      <w:r w:rsidRPr="00276D02">
        <w:rPr>
          <w:color w:val="EE0000"/>
        </w:rPr>
        <w:t xml:space="preserve">Due to limited resources, the Ministry places a lower priority on the maintenance of Wilderness Roads under District Manager (DM) administration. Nonetheless, these roads often support economic development and public recreation. The </w:t>
      </w:r>
      <w:proofErr w:type="gramStart"/>
      <w:r w:rsidRPr="00276D02">
        <w:rPr>
          <w:color w:val="EE0000"/>
        </w:rPr>
        <w:t>District</w:t>
      </w:r>
      <w:proofErr w:type="gramEnd"/>
      <w:r w:rsidRPr="00276D02">
        <w:rPr>
          <w:color w:val="EE0000"/>
        </w:rPr>
        <w:t xml:space="preserve"> provides a minimum level of maintenance to mitigate safety concerns and environmental impacts. Where ongoing use cannot </w:t>
      </w:r>
      <w:r w:rsidRPr="00276D02">
        <w:rPr>
          <w:color w:val="EE0000"/>
        </w:rPr>
        <w:lastRenderedPageBreak/>
        <w:t>be supported, such roads may be considered for deactivation unless maintenance responsibilities are assigned to an industrial user under a DM order.</w:t>
      </w:r>
    </w:p>
    <w:p w14:paraId="0B668723" w14:textId="77777777" w:rsidR="00E4420C" w:rsidRDefault="00E4420C" w:rsidP="00276D02">
      <w:pPr>
        <w:jc w:val="center"/>
      </w:pPr>
      <w:r w:rsidRPr="00666305">
        <w:rPr>
          <w:color w:val="EE0000"/>
        </w:rPr>
        <w:t>-------------------------------&lt;FOR BCTS STAFF&gt;---------------------------------</w:t>
      </w:r>
    </w:p>
    <w:p w14:paraId="6E12BEE9" w14:textId="65ED4988" w:rsidR="00E4420C" w:rsidRDefault="00862941" w:rsidP="00F83606">
      <w:pPr>
        <w:rPr>
          <w:color w:val="EE0000"/>
        </w:rPr>
      </w:pPr>
      <w:r>
        <w:rPr>
          <w:color w:val="EE0000"/>
        </w:rPr>
        <w:t xml:space="preserve">Maintenance budgets are set based on previous inspection results for FSRs. </w:t>
      </w:r>
      <w:proofErr w:type="gramStart"/>
      <w:r>
        <w:rPr>
          <w:color w:val="EE0000"/>
        </w:rPr>
        <w:t>Generally speaking, maintenance</w:t>
      </w:r>
      <w:proofErr w:type="gramEnd"/>
      <w:r>
        <w:rPr>
          <w:color w:val="EE0000"/>
        </w:rPr>
        <w:t xml:space="preserve"> funds are allocated and prioritized according to the following hierarchy:</w:t>
      </w:r>
    </w:p>
    <w:p w14:paraId="45D2B661" w14:textId="09C8A683" w:rsidR="00361853" w:rsidRDefault="00361853" w:rsidP="00862941">
      <w:pPr>
        <w:pStyle w:val="ListParagraph"/>
        <w:numPr>
          <w:ilvl w:val="0"/>
          <w:numId w:val="25"/>
        </w:numPr>
        <w:rPr>
          <w:color w:val="EE0000"/>
        </w:rPr>
      </w:pPr>
      <w:r>
        <w:rPr>
          <w:color w:val="EE0000"/>
        </w:rPr>
        <w:t xml:space="preserve">Wilderness </w:t>
      </w:r>
      <w:r w:rsidR="00830F14">
        <w:rPr>
          <w:color w:val="EE0000"/>
        </w:rPr>
        <w:t xml:space="preserve">status </w:t>
      </w:r>
      <w:r>
        <w:rPr>
          <w:color w:val="EE0000"/>
        </w:rPr>
        <w:t xml:space="preserve">FSRs that </w:t>
      </w:r>
      <w:r w:rsidR="00830F14">
        <w:rPr>
          <w:color w:val="EE0000"/>
        </w:rPr>
        <w:t>require maintenance above a Wilderness Road standard to access a proposed Timber</w:t>
      </w:r>
      <w:r w:rsidR="002F308A">
        <w:rPr>
          <w:color w:val="EE0000"/>
        </w:rPr>
        <w:t xml:space="preserve"> S</w:t>
      </w:r>
      <w:r w:rsidR="00830F14">
        <w:rPr>
          <w:color w:val="EE0000"/>
        </w:rPr>
        <w:t>ale Licence</w:t>
      </w:r>
      <w:r w:rsidR="00646460">
        <w:rPr>
          <w:color w:val="EE0000"/>
        </w:rPr>
        <w:t>;</w:t>
      </w:r>
    </w:p>
    <w:p w14:paraId="23C3F90A" w14:textId="7C9A7972" w:rsidR="00AE7393" w:rsidRDefault="00AE7393" w:rsidP="00862941">
      <w:pPr>
        <w:pStyle w:val="ListParagraph"/>
        <w:numPr>
          <w:ilvl w:val="0"/>
          <w:numId w:val="25"/>
        </w:numPr>
        <w:rPr>
          <w:color w:val="EE0000"/>
        </w:rPr>
      </w:pPr>
      <w:r>
        <w:rPr>
          <w:color w:val="EE0000"/>
        </w:rPr>
        <w:t>Wilderness status FSRs that require maintenance above a Wilderness Road standard to provide access for the purposes of planting;</w:t>
      </w:r>
    </w:p>
    <w:p w14:paraId="09598086" w14:textId="59769814" w:rsidR="00361853" w:rsidRDefault="00830F14" w:rsidP="00862941">
      <w:pPr>
        <w:pStyle w:val="ListParagraph"/>
        <w:numPr>
          <w:ilvl w:val="0"/>
          <w:numId w:val="25"/>
        </w:numPr>
        <w:rPr>
          <w:color w:val="EE0000"/>
        </w:rPr>
      </w:pPr>
      <w:r>
        <w:rPr>
          <w:color w:val="EE0000"/>
        </w:rPr>
        <w:t>FSRs under a RUP that require s</w:t>
      </w:r>
      <w:r w:rsidR="00361853">
        <w:rPr>
          <w:color w:val="EE0000"/>
        </w:rPr>
        <w:t>upplemental Maintenance (See Section on Supplemental Maintenance below)</w:t>
      </w:r>
      <w:r>
        <w:rPr>
          <w:color w:val="EE0000"/>
        </w:rPr>
        <w:t xml:space="preserve"> to ensure long-term access interests</w:t>
      </w:r>
      <w:r w:rsidR="00361853">
        <w:rPr>
          <w:color w:val="EE0000"/>
        </w:rPr>
        <w:t>;</w:t>
      </w:r>
    </w:p>
    <w:p w14:paraId="031790A7" w14:textId="77777777" w:rsidR="00830F14" w:rsidRPr="00E5285C" w:rsidRDefault="00830F14" w:rsidP="00830F14">
      <w:pPr>
        <w:pStyle w:val="ListParagraph"/>
        <w:numPr>
          <w:ilvl w:val="0"/>
          <w:numId w:val="25"/>
        </w:numPr>
        <w:rPr>
          <w:color w:val="EE0000"/>
        </w:rPr>
      </w:pPr>
      <w:r w:rsidRPr="00E5285C">
        <w:rPr>
          <w:color w:val="EE0000"/>
        </w:rPr>
        <w:t>All other FSRs, typically maintained to Wilderness Road standards.</w:t>
      </w:r>
    </w:p>
    <w:p w14:paraId="3B671692" w14:textId="71A8AE74" w:rsidR="00862941" w:rsidRPr="00276D02" w:rsidRDefault="00361853" w:rsidP="00862941">
      <w:pPr>
        <w:rPr>
          <w:color w:val="EE0000"/>
        </w:rPr>
      </w:pPr>
      <w:r>
        <w:rPr>
          <w:color w:val="EE0000"/>
        </w:rPr>
        <w:t>D</w:t>
      </w:r>
      <w:r w:rsidRPr="00276D02">
        <w:rPr>
          <w:color w:val="EE0000"/>
        </w:rPr>
        <w:t xml:space="preserve">ue to limited resources, the Ministry places a lower priority on the maintenance of Wilderness Roads under </w:t>
      </w:r>
      <w:r>
        <w:rPr>
          <w:color w:val="EE0000"/>
        </w:rPr>
        <w:t>Timber</w:t>
      </w:r>
      <w:r w:rsidR="002F308A">
        <w:rPr>
          <w:color w:val="EE0000"/>
        </w:rPr>
        <w:t xml:space="preserve"> S</w:t>
      </w:r>
      <w:r>
        <w:rPr>
          <w:color w:val="EE0000"/>
        </w:rPr>
        <w:t>ale Manager</w:t>
      </w:r>
      <w:r w:rsidRPr="00276D02">
        <w:rPr>
          <w:color w:val="EE0000"/>
        </w:rPr>
        <w:t xml:space="preserve"> (</w:t>
      </w:r>
      <w:r>
        <w:rPr>
          <w:color w:val="EE0000"/>
        </w:rPr>
        <w:t>TS</w:t>
      </w:r>
      <w:r w:rsidRPr="00276D02">
        <w:rPr>
          <w:color w:val="EE0000"/>
        </w:rPr>
        <w:t>M) administration. Nonetheless</w:t>
      </w:r>
      <w:r>
        <w:rPr>
          <w:color w:val="EE0000"/>
        </w:rPr>
        <w:t xml:space="preserve">, BCTS </w:t>
      </w:r>
      <w:r w:rsidRPr="00276D02">
        <w:rPr>
          <w:color w:val="EE0000"/>
        </w:rPr>
        <w:t>provides a minimum level of maintenance to mitigate safety concerns and environmental impacts. Where ongoing use cannot be supported, such roads may be considered for deactivation unless maintenance responsibilities are assigned to an industrial user under a D</w:t>
      </w:r>
      <w:r>
        <w:rPr>
          <w:color w:val="EE0000"/>
        </w:rPr>
        <w:t xml:space="preserve">istrict </w:t>
      </w:r>
      <w:r w:rsidRPr="00276D02">
        <w:rPr>
          <w:color w:val="EE0000"/>
        </w:rPr>
        <w:t>M</w:t>
      </w:r>
      <w:r>
        <w:rPr>
          <w:color w:val="EE0000"/>
        </w:rPr>
        <w:t>anager (DM)</w:t>
      </w:r>
      <w:r w:rsidRPr="00276D02">
        <w:rPr>
          <w:color w:val="EE0000"/>
        </w:rPr>
        <w:t xml:space="preserve"> order.</w:t>
      </w:r>
    </w:p>
    <w:p w14:paraId="1B6F4C25" w14:textId="63D7754E" w:rsidR="00073449" w:rsidRDefault="00073449" w:rsidP="008A2948">
      <w:pPr>
        <w:pStyle w:val="Heading1"/>
        <w:spacing w:before="0"/>
      </w:pPr>
      <w:bookmarkStart w:id="6" w:name="_Toc204763097"/>
      <w:r>
        <w:t>Road Inventory</w:t>
      </w:r>
      <w:bookmarkEnd w:id="6"/>
    </w:p>
    <w:p w14:paraId="28DB0F8C" w14:textId="6420E004" w:rsidR="00B92298" w:rsidRDefault="00073449" w:rsidP="00073449">
      <w:r>
        <w:t>The</w:t>
      </w:r>
      <w:r w:rsidR="00E319CB" w:rsidRPr="00E319CB">
        <w:t xml:space="preserve"> </w:t>
      </w:r>
      <w:proofErr w:type="gramStart"/>
      <w:r w:rsidR="00E319CB" w:rsidRPr="00E319CB">
        <w:t>District</w:t>
      </w:r>
      <w:proofErr w:type="gramEnd"/>
      <w:r w:rsidR="00E319CB" w:rsidRPr="00E319CB">
        <w:t xml:space="preserve"> maintains a current and accurate inventory of all Forest Service Roads under </w:t>
      </w:r>
      <w:r w:rsidR="00CC0EC2" w:rsidRPr="00276D02">
        <w:rPr>
          <w:color w:val="EE0000"/>
        </w:rPr>
        <w:t>&lt;</w:t>
      </w:r>
      <w:r w:rsidR="00E319CB" w:rsidRPr="00276D02">
        <w:rPr>
          <w:color w:val="EE0000"/>
        </w:rPr>
        <w:t>DM</w:t>
      </w:r>
      <w:r w:rsidR="00CC0EC2" w:rsidRPr="00276D02">
        <w:rPr>
          <w:color w:val="EE0000"/>
        </w:rPr>
        <w:t xml:space="preserve"> or TSM&gt;</w:t>
      </w:r>
      <w:r w:rsidR="00E319CB" w:rsidRPr="00E319CB">
        <w:t xml:space="preserve"> administration</w:t>
      </w:r>
      <w:r w:rsidR="002B35C9">
        <w:t xml:space="preserve">, </w:t>
      </w:r>
      <w:r w:rsidR="007A06D5">
        <w:t>Engineering Manual section 1.2.3.1</w:t>
      </w:r>
      <w:r w:rsidR="00E319CB" w:rsidRPr="00E319CB">
        <w:t xml:space="preserve">. This inventory is developed in coordination with the </w:t>
      </w:r>
      <w:r w:rsidR="006B172D">
        <w:t xml:space="preserve">overlapping </w:t>
      </w:r>
      <w:r w:rsidR="00E319CB" w:rsidRPr="00E319CB">
        <w:t>BC Timber Sales Business Area to ensure clear division of administrative responsibility.</w:t>
      </w:r>
      <w:r>
        <w:t xml:space="preserve"> </w:t>
      </w:r>
    </w:p>
    <w:p w14:paraId="17C8F332" w14:textId="24DE0E1B" w:rsidR="00073449" w:rsidRDefault="00073449" w:rsidP="00B92298">
      <w:pPr>
        <w:pStyle w:val="ListParagraph"/>
        <w:numPr>
          <w:ilvl w:val="0"/>
          <w:numId w:val="18"/>
        </w:numPr>
      </w:pPr>
      <w:r>
        <w:t xml:space="preserve">See </w:t>
      </w:r>
      <w:hyperlink w:anchor="_Appendix_A_-" w:history="1">
        <w:r w:rsidRPr="005945E1">
          <w:rPr>
            <w:rStyle w:val="Hyperlink"/>
          </w:rPr>
          <w:t>Appendix A - Roads Under Administrative Responsibility of the District Manager</w:t>
        </w:r>
      </w:hyperlink>
    </w:p>
    <w:p w14:paraId="1D81C66D" w14:textId="77777777" w:rsidR="005D00D8" w:rsidRDefault="005D00D8" w:rsidP="008A2948">
      <w:pPr>
        <w:pStyle w:val="Heading1"/>
        <w:spacing w:before="0"/>
      </w:pPr>
      <w:bookmarkStart w:id="7" w:name="_Toc204763098"/>
      <w:r>
        <w:t>Road Risk Assessment</w:t>
      </w:r>
      <w:bookmarkEnd w:id="7"/>
    </w:p>
    <w:p w14:paraId="34E75780" w14:textId="44CD0E66" w:rsidR="00E52033" w:rsidRDefault="00081980" w:rsidP="005D00D8">
      <w:r w:rsidRPr="00081980">
        <w:t xml:space="preserve">Road </w:t>
      </w:r>
      <w:r w:rsidR="00760924">
        <w:t>r</w:t>
      </w:r>
      <w:r w:rsidRPr="00081980">
        <w:t xml:space="preserve">isk </w:t>
      </w:r>
      <w:r w:rsidR="00760924">
        <w:t>a</w:t>
      </w:r>
      <w:r w:rsidRPr="00081980">
        <w:t xml:space="preserve">ssessments are conducted to assign a risk </w:t>
      </w:r>
      <w:r w:rsidR="004B145A" w:rsidRPr="00081980">
        <w:t>ra</w:t>
      </w:r>
      <w:r w:rsidR="004B145A">
        <w:t>t</w:t>
      </w:r>
      <w:r w:rsidR="004B145A" w:rsidRPr="00081980">
        <w:t xml:space="preserve">ing </w:t>
      </w:r>
      <w:r w:rsidRPr="00081980">
        <w:t xml:space="preserve">to each road or segment, based on anticipated hazards and potential consequences. These </w:t>
      </w:r>
      <w:r w:rsidR="004B145A" w:rsidRPr="00081980">
        <w:t>ra</w:t>
      </w:r>
      <w:r w:rsidR="004B145A">
        <w:t>t</w:t>
      </w:r>
      <w:r w:rsidR="004B145A" w:rsidRPr="00081980">
        <w:t xml:space="preserve">ings </w:t>
      </w:r>
      <w:r w:rsidRPr="00081980">
        <w:t>guide the inspection frequency and identify areas requiring priority attention to prevent failures and mitigate safety risks</w:t>
      </w:r>
      <w:r w:rsidR="000C797C" w:rsidRPr="000C797C">
        <w:t xml:space="preserve">, Engineering Manual section </w:t>
      </w:r>
      <w:r w:rsidR="00D5353B">
        <w:t>6.4.</w:t>
      </w:r>
      <w:r w:rsidR="000C797C" w:rsidRPr="000C797C">
        <w:t>1</w:t>
      </w:r>
      <w:r w:rsidRPr="00081980">
        <w:t>.</w:t>
      </w:r>
      <w:r w:rsidR="005D00D8">
        <w:t xml:space="preserve"> </w:t>
      </w:r>
    </w:p>
    <w:p w14:paraId="16A60ADB" w14:textId="3AF9A945" w:rsidR="005D00D8" w:rsidRDefault="005D7E41" w:rsidP="00E52033">
      <w:pPr>
        <w:pStyle w:val="ListParagraph"/>
        <w:numPr>
          <w:ilvl w:val="0"/>
          <w:numId w:val="18"/>
        </w:numPr>
      </w:pPr>
      <w:r>
        <w:t xml:space="preserve">See </w:t>
      </w:r>
      <w:hyperlink w:anchor="_Appendix_B_-" w:history="1">
        <w:r w:rsidRPr="005945E1">
          <w:rPr>
            <w:rStyle w:val="Hyperlink"/>
          </w:rPr>
          <w:t>Appendix B - Proposed Road Inspections and Risk Ratings</w:t>
        </w:r>
      </w:hyperlink>
    </w:p>
    <w:p w14:paraId="7AFB436E" w14:textId="77777777" w:rsidR="005D00D8" w:rsidRDefault="005D00D8" w:rsidP="008A2948">
      <w:pPr>
        <w:pStyle w:val="Heading1"/>
        <w:spacing w:before="0"/>
      </w:pPr>
      <w:bookmarkStart w:id="8" w:name="_Toc204763099"/>
      <w:r>
        <w:t>Road Inspections</w:t>
      </w:r>
      <w:bookmarkEnd w:id="8"/>
    </w:p>
    <w:p w14:paraId="628C1152" w14:textId="7E623847" w:rsidR="00CB1C32" w:rsidRDefault="005D00D8" w:rsidP="005D00D8">
      <w:r>
        <w:t xml:space="preserve">The </w:t>
      </w:r>
      <w:r w:rsidR="00760924">
        <w:t>r</w:t>
      </w:r>
      <w:r w:rsidR="002E59BD" w:rsidRPr="002E59BD">
        <w:t>oad inspections are scheduled to evaluate condition, identify maintenance needs, and ensure user safety</w:t>
      </w:r>
      <w:r w:rsidR="0087567B">
        <w:t>, Engineering Manual section 6.4</w:t>
      </w:r>
      <w:r w:rsidR="002E59BD" w:rsidRPr="002E59BD">
        <w:t xml:space="preserve">. Inspection frequency is guided by the assigned risk rating, unless otherwise varied with </w:t>
      </w:r>
      <w:r w:rsidR="00CC0EC2" w:rsidRPr="00276D02">
        <w:rPr>
          <w:color w:val="EE0000"/>
        </w:rPr>
        <w:t>&lt;</w:t>
      </w:r>
      <w:r w:rsidR="002E59BD" w:rsidRPr="00276D02">
        <w:rPr>
          <w:color w:val="EE0000"/>
        </w:rPr>
        <w:t>DM</w:t>
      </w:r>
      <w:r w:rsidR="00CC0EC2" w:rsidRPr="00276D02">
        <w:rPr>
          <w:color w:val="EE0000"/>
        </w:rPr>
        <w:t xml:space="preserve"> or TSM&gt;</w:t>
      </w:r>
      <w:r w:rsidR="002E59BD" w:rsidRPr="002E59BD">
        <w:t xml:space="preserve"> approval. </w:t>
      </w:r>
      <w:r w:rsidR="002E22DD">
        <w:t>Proposed v</w:t>
      </w:r>
      <w:r w:rsidR="002E59BD" w:rsidRPr="002E59BD">
        <w:t xml:space="preserve">ariances </w:t>
      </w:r>
      <w:r w:rsidR="00104F3F">
        <w:t>have been</w:t>
      </w:r>
      <w:r w:rsidR="002E59BD" w:rsidRPr="002E59BD">
        <w:t xml:space="preserve"> justified</w:t>
      </w:r>
      <w:r w:rsidR="002E22DD">
        <w:t xml:space="preserve"> in this plan</w:t>
      </w:r>
      <w:r w:rsidR="002E59BD" w:rsidRPr="002E59BD">
        <w:t>, such as in cases of inaccessible or barricaded roads</w:t>
      </w:r>
      <w:r w:rsidR="00CB1C32">
        <w:t>.</w:t>
      </w:r>
    </w:p>
    <w:p w14:paraId="79DC4B57" w14:textId="7FD32547" w:rsidR="00D5353B" w:rsidRDefault="00CB1C32" w:rsidP="005D00D8">
      <w:r w:rsidRPr="00045259">
        <w:lastRenderedPageBreak/>
        <w:t xml:space="preserve">High risk roads that are not physically accessible may still require remote inspection (e.g., aerial survey or satellite imagery) annually. All road inspections </w:t>
      </w:r>
      <w:r w:rsidR="006F0F7A">
        <w:t>have been scheduled</w:t>
      </w:r>
      <w:r w:rsidR="00D10E89">
        <w:t>,</w:t>
      </w:r>
      <w:r w:rsidR="006F0F7A">
        <w:t xml:space="preserve"> and will</w:t>
      </w:r>
      <w:r w:rsidR="006F0F7A" w:rsidRPr="00045259">
        <w:t xml:space="preserve"> </w:t>
      </w:r>
      <w:r w:rsidRPr="00045259">
        <w:t>be documented</w:t>
      </w:r>
      <w:r w:rsidR="00D10E89">
        <w:t>,</w:t>
      </w:r>
      <w:r w:rsidRPr="00045259">
        <w:t xml:space="preserve"> in LRMOPS</w:t>
      </w:r>
      <w:r w:rsidR="005D00D8" w:rsidRPr="00045259">
        <w:t>.</w:t>
      </w:r>
      <w:r w:rsidR="005D00D8">
        <w:t xml:space="preserve"> </w:t>
      </w:r>
    </w:p>
    <w:p w14:paraId="033A68F7" w14:textId="497274E9" w:rsidR="00D5353B" w:rsidRDefault="005D00D8" w:rsidP="00D5353B">
      <w:pPr>
        <w:pStyle w:val="ListParagraph"/>
        <w:numPr>
          <w:ilvl w:val="0"/>
          <w:numId w:val="18"/>
        </w:numPr>
      </w:pPr>
      <w:r>
        <w:t xml:space="preserve">See </w:t>
      </w:r>
      <w:hyperlink w:anchor="_Appendix_B_-" w:history="1">
        <w:r w:rsidRPr="005945E1">
          <w:rPr>
            <w:rStyle w:val="Hyperlink"/>
          </w:rPr>
          <w:t xml:space="preserve">Appendix </w:t>
        </w:r>
        <w:r w:rsidR="005D7E41" w:rsidRPr="005945E1">
          <w:rPr>
            <w:rStyle w:val="Hyperlink"/>
          </w:rPr>
          <w:t>B</w:t>
        </w:r>
        <w:r w:rsidRPr="005945E1">
          <w:rPr>
            <w:rStyle w:val="Hyperlink"/>
          </w:rPr>
          <w:t xml:space="preserve"> - </w:t>
        </w:r>
        <w:r w:rsidR="005D7E41" w:rsidRPr="005945E1">
          <w:rPr>
            <w:rStyle w:val="Hyperlink"/>
          </w:rPr>
          <w:t>Proposed Road Inspections and Risk Ratings</w:t>
        </w:r>
      </w:hyperlink>
    </w:p>
    <w:p w14:paraId="1456C4EE" w14:textId="57A73FDD" w:rsidR="005D00D8" w:rsidRDefault="00D5353B" w:rsidP="00D5353B">
      <w:pPr>
        <w:pStyle w:val="ListParagraph"/>
        <w:numPr>
          <w:ilvl w:val="0"/>
          <w:numId w:val="18"/>
        </w:numPr>
      </w:pPr>
      <w:r>
        <w:t xml:space="preserve">See </w:t>
      </w:r>
      <w:hyperlink w:anchor="_Appendix_C_-" w:history="1">
        <w:r w:rsidR="00357553" w:rsidRPr="005945E1">
          <w:rPr>
            <w:rStyle w:val="Hyperlink"/>
          </w:rPr>
          <w:t xml:space="preserve">Appendix C - Deferred Road Inspections with </w:t>
        </w:r>
        <w:r w:rsidR="00CA2FA4" w:rsidRPr="005945E1">
          <w:rPr>
            <w:rStyle w:val="Hyperlink"/>
          </w:rPr>
          <w:t>Rationale</w:t>
        </w:r>
      </w:hyperlink>
    </w:p>
    <w:p w14:paraId="6858184F" w14:textId="54440C6F" w:rsidR="004D2501" w:rsidRDefault="00A85189" w:rsidP="008A2948">
      <w:pPr>
        <w:pStyle w:val="Heading1"/>
        <w:spacing w:before="0"/>
      </w:pPr>
      <w:bookmarkStart w:id="9" w:name="_Toc204763100"/>
      <w:r>
        <w:t>Major Structure Inspections</w:t>
      </w:r>
      <w:bookmarkEnd w:id="9"/>
    </w:p>
    <w:p w14:paraId="120573DA" w14:textId="29055EF7" w:rsidR="00AB3FBB" w:rsidRDefault="00F82515" w:rsidP="004D2501">
      <w:r w:rsidRPr="00F82515">
        <w:t>Inspections of bridges, major culverts, and other engineered structures are conducted according to risk ratings determined by the Engineering Branch</w:t>
      </w:r>
      <w:r w:rsidR="00812923">
        <w:t>, Engineering Manual section 6.6</w:t>
      </w:r>
      <w:r w:rsidRPr="00F82515">
        <w:t>. These inspections ensure structural integrity, user safety, and environmental protection</w:t>
      </w:r>
      <w:r w:rsidR="004D2501" w:rsidRPr="000379DA">
        <w:t xml:space="preserve">. </w:t>
      </w:r>
    </w:p>
    <w:p w14:paraId="100D2DBA" w14:textId="2BCA9DAB" w:rsidR="00AB3FBB" w:rsidRDefault="004D2501" w:rsidP="00AB3FBB">
      <w:pPr>
        <w:pStyle w:val="ListParagraph"/>
        <w:numPr>
          <w:ilvl w:val="0"/>
          <w:numId w:val="19"/>
        </w:numPr>
      </w:pPr>
      <w:r w:rsidRPr="000379DA">
        <w:t xml:space="preserve">See </w:t>
      </w:r>
      <w:hyperlink w:anchor="_Appendix_D_-" w:history="1">
        <w:r w:rsidRPr="005945E1">
          <w:rPr>
            <w:rStyle w:val="Hyperlink"/>
          </w:rPr>
          <w:t xml:space="preserve">Appendix D - Proposed </w:t>
        </w:r>
        <w:bookmarkStart w:id="10" w:name="_Hlk200374949"/>
        <w:r w:rsidRPr="005945E1">
          <w:rPr>
            <w:rStyle w:val="Hyperlink"/>
          </w:rPr>
          <w:t>Major Structure Inspections</w:t>
        </w:r>
        <w:bookmarkEnd w:id="10"/>
      </w:hyperlink>
    </w:p>
    <w:p w14:paraId="16A97D85" w14:textId="0A158072" w:rsidR="004D2501" w:rsidRDefault="00AB3FBB" w:rsidP="00AB3FBB">
      <w:pPr>
        <w:pStyle w:val="ListParagraph"/>
        <w:numPr>
          <w:ilvl w:val="0"/>
          <w:numId w:val="19"/>
        </w:numPr>
      </w:pPr>
      <w:r>
        <w:t xml:space="preserve">See </w:t>
      </w:r>
      <w:hyperlink w:anchor="_Appendix_E_-" w:history="1">
        <w:r w:rsidR="00A85189" w:rsidRPr="005945E1">
          <w:rPr>
            <w:rStyle w:val="Hyperlink"/>
          </w:rPr>
          <w:t xml:space="preserve">Appendix E - Deferred Major Structure Inspections with </w:t>
        </w:r>
        <w:r w:rsidR="00CA2FA4" w:rsidRPr="005945E1">
          <w:rPr>
            <w:rStyle w:val="Hyperlink"/>
          </w:rPr>
          <w:t>Rationale</w:t>
        </w:r>
      </w:hyperlink>
    </w:p>
    <w:p w14:paraId="5FCD9C93" w14:textId="77777777" w:rsidR="005D00D8" w:rsidRDefault="005D00D8" w:rsidP="008A2948">
      <w:pPr>
        <w:pStyle w:val="Heading1"/>
        <w:spacing w:before="0"/>
      </w:pPr>
      <w:bookmarkStart w:id="11" w:name="_Toc204763101"/>
      <w:r>
        <w:t>Road Maintenance</w:t>
      </w:r>
      <w:bookmarkEnd w:id="11"/>
    </w:p>
    <w:p w14:paraId="1EA2EC46" w14:textId="77777777" w:rsidR="00930A75" w:rsidRPr="002E22DD" w:rsidRDefault="005D00D8" w:rsidP="00832291">
      <w:r w:rsidRPr="002E22DD">
        <w:t>The</w:t>
      </w:r>
      <w:r w:rsidR="00832291" w:rsidRPr="002E22DD">
        <w:t xml:space="preserve"> objective of road maintenance is to support safe and environmentally sound transportation infrastructure</w:t>
      </w:r>
      <w:r w:rsidR="00041E14" w:rsidRPr="002E22DD">
        <w:t>, Engineering Manual section 6.5</w:t>
      </w:r>
      <w:r w:rsidR="00832291" w:rsidRPr="002E22DD">
        <w:t>. Maintenance activities are scheduled based on findings from inspections and may also be informed by public complaints or internal reporting.</w:t>
      </w:r>
      <w:r w:rsidR="009D3D9E" w:rsidRPr="002E22DD">
        <w:t xml:space="preserve"> </w:t>
      </w:r>
    </w:p>
    <w:p w14:paraId="076E2F12" w14:textId="1A008585" w:rsidR="00832291" w:rsidRPr="00EF770D" w:rsidRDefault="00970E3B" w:rsidP="00832291">
      <w:r w:rsidRPr="00046FE3">
        <w:t>The</w:t>
      </w:r>
      <w:r w:rsidR="00EF770D" w:rsidRPr="00046FE3">
        <w:t xml:space="preserve"> urgency ratings assigned to the maintenance </w:t>
      </w:r>
      <w:r w:rsidR="0095667D">
        <w:t>activities</w:t>
      </w:r>
      <w:r w:rsidR="00EF770D" w:rsidRPr="00046FE3">
        <w:t xml:space="preserve"> in Appendix F were determined at the time of initial inspection and are based on Table 6-3: Risk Rating for Road Maintenance, as outlined in Engineering Manual, Section 6.5.2. These ratings help prioritize actions based on risk to user safety, environmental impact, and road functionality. All proposed general road maintenance activities listed in Appendix F are to be carried out in accordance with the applicable Standard Operating Procedures (SOPs) contained within the Engineering Manual, ensuring consistency, professional diligence, and regulatory compliance.</w:t>
      </w:r>
      <w:r w:rsidR="002958F2" w:rsidRPr="00EF770D">
        <w:t xml:space="preserve"> </w:t>
      </w:r>
    </w:p>
    <w:p w14:paraId="5F3AB729" w14:textId="631EBB50" w:rsidR="00832291" w:rsidRDefault="00832291" w:rsidP="00832291">
      <w:r>
        <w:t xml:space="preserve">While all roads require some degree of maintenance, the work is prioritized to </w:t>
      </w:r>
      <w:r w:rsidR="006651F1">
        <w:t>prevent environmental damage</w:t>
      </w:r>
      <w:r w:rsidR="00710C26">
        <w:t xml:space="preserve">, </w:t>
      </w:r>
      <w:r>
        <w:t xml:space="preserve">reduce risks, </w:t>
      </w:r>
      <w:r w:rsidR="00710C26">
        <w:t xml:space="preserve">and </w:t>
      </w:r>
      <w:r>
        <w:t>preserve road function</w:t>
      </w:r>
      <w:r w:rsidR="005D00D8">
        <w:t xml:space="preserve">. </w:t>
      </w:r>
    </w:p>
    <w:p w14:paraId="076A4202" w14:textId="7A4403A2" w:rsidR="00832291" w:rsidRDefault="005D00D8" w:rsidP="00832291">
      <w:pPr>
        <w:pStyle w:val="ListParagraph"/>
        <w:numPr>
          <w:ilvl w:val="0"/>
          <w:numId w:val="20"/>
        </w:numPr>
      </w:pPr>
      <w:r w:rsidRPr="00974D76">
        <w:t xml:space="preserve">See </w:t>
      </w:r>
      <w:hyperlink w:anchor="_Appendix_F_-" w:history="1">
        <w:r w:rsidRPr="005945E1">
          <w:rPr>
            <w:rStyle w:val="Hyperlink"/>
          </w:rPr>
          <w:t xml:space="preserve">Appendix </w:t>
        </w:r>
        <w:r w:rsidR="00974D76" w:rsidRPr="005945E1">
          <w:rPr>
            <w:rStyle w:val="Hyperlink"/>
          </w:rPr>
          <w:t>F</w:t>
        </w:r>
        <w:r w:rsidRPr="005945E1">
          <w:rPr>
            <w:rStyle w:val="Hyperlink"/>
          </w:rPr>
          <w:t xml:space="preserve"> – </w:t>
        </w:r>
        <w:r w:rsidR="00D044B3" w:rsidRPr="005945E1">
          <w:rPr>
            <w:rStyle w:val="Hyperlink"/>
          </w:rPr>
          <w:t>Proposed General Road Maintenance</w:t>
        </w:r>
      </w:hyperlink>
    </w:p>
    <w:p w14:paraId="0B941D40" w14:textId="22799373" w:rsidR="005000C4" w:rsidRDefault="00832291" w:rsidP="00832291">
      <w:pPr>
        <w:pStyle w:val="ListParagraph"/>
        <w:numPr>
          <w:ilvl w:val="0"/>
          <w:numId w:val="20"/>
        </w:numPr>
      </w:pPr>
      <w:r>
        <w:t xml:space="preserve">See </w:t>
      </w:r>
      <w:hyperlink w:anchor="_Appendix_H_-" w:history="1">
        <w:r w:rsidR="00974D76" w:rsidRPr="00182D51">
          <w:rPr>
            <w:rStyle w:val="Hyperlink"/>
          </w:rPr>
          <w:t xml:space="preserve">Appendix </w:t>
        </w:r>
        <w:r w:rsidR="004D1406" w:rsidRPr="00182D51">
          <w:rPr>
            <w:rStyle w:val="Hyperlink"/>
          </w:rPr>
          <w:t>H</w:t>
        </w:r>
        <w:r w:rsidR="00974D76" w:rsidRPr="00182D51">
          <w:rPr>
            <w:rStyle w:val="Hyperlink"/>
          </w:rPr>
          <w:t xml:space="preserve"> - Deferred General Road Maintenance with </w:t>
        </w:r>
        <w:r w:rsidR="00CA2FA4" w:rsidRPr="00182D51">
          <w:rPr>
            <w:rStyle w:val="Hyperlink"/>
          </w:rPr>
          <w:t>Rationale</w:t>
        </w:r>
      </w:hyperlink>
    </w:p>
    <w:p w14:paraId="57C2FC07" w14:textId="623FE427" w:rsidR="00F82CE8" w:rsidRPr="00046FE3" w:rsidRDefault="00D50E3F" w:rsidP="008A2948">
      <w:pPr>
        <w:pStyle w:val="Heading1"/>
        <w:spacing w:before="0"/>
      </w:pPr>
      <w:bookmarkStart w:id="12" w:name="_Toc204763102"/>
      <w:r w:rsidRPr="00046FE3">
        <w:t xml:space="preserve">Supplemental </w:t>
      </w:r>
      <w:r w:rsidR="00F82CE8" w:rsidRPr="00046FE3">
        <w:t>Road Maintenance</w:t>
      </w:r>
      <w:bookmarkEnd w:id="12"/>
    </w:p>
    <w:p w14:paraId="35E9CFCE" w14:textId="5E872B0B" w:rsidR="00D077B4" w:rsidRPr="003078E5" w:rsidRDefault="00D077B4" w:rsidP="00276D02">
      <w:pPr>
        <w:jc w:val="center"/>
      </w:pPr>
      <w:r w:rsidRPr="00666305">
        <w:rPr>
          <w:color w:val="EE0000"/>
        </w:rPr>
        <w:t>---------------------------------&lt;FOR DISTRICT STAFF&gt;---------------------------------</w:t>
      </w:r>
    </w:p>
    <w:p w14:paraId="6738A5D4" w14:textId="59C22713" w:rsidR="00D210D5" w:rsidRPr="00276D02" w:rsidRDefault="00D210D5" w:rsidP="00D210D5">
      <w:pPr>
        <w:rPr>
          <w:color w:val="C00000"/>
        </w:rPr>
      </w:pPr>
      <w:r w:rsidRPr="00276D02">
        <w:rPr>
          <w:color w:val="C00000"/>
        </w:rPr>
        <w:t xml:space="preserve">In certain circumstances, the </w:t>
      </w:r>
      <w:proofErr w:type="gramStart"/>
      <w:r w:rsidR="00D077B4" w:rsidRPr="00276D02">
        <w:rPr>
          <w:color w:val="C00000"/>
        </w:rPr>
        <w:t>District</w:t>
      </w:r>
      <w:proofErr w:type="gramEnd"/>
      <w:r w:rsidR="00D077B4" w:rsidRPr="00276D02">
        <w:rPr>
          <w:color w:val="C00000"/>
        </w:rPr>
        <w:t xml:space="preserve"> </w:t>
      </w:r>
      <w:r w:rsidRPr="00276D02">
        <w:rPr>
          <w:color w:val="C00000"/>
        </w:rPr>
        <w:t xml:space="preserve">may provide </w:t>
      </w:r>
      <w:r w:rsidR="002022A6" w:rsidRPr="00276D02">
        <w:rPr>
          <w:color w:val="C00000"/>
        </w:rPr>
        <w:t>s</w:t>
      </w:r>
      <w:r w:rsidRPr="00276D02">
        <w:rPr>
          <w:color w:val="C00000"/>
        </w:rPr>
        <w:t xml:space="preserve">upplemental </w:t>
      </w:r>
      <w:r w:rsidR="002022A6" w:rsidRPr="00276D02">
        <w:rPr>
          <w:color w:val="C00000"/>
        </w:rPr>
        <w:t>r</w:t>
      </w:r>
      <w:r w:rsidRPr="00276D02">
        <w:rPr>
          <w:color w:val="C00000"/>
        </w:rPr>
        <w:t xml:space="preserve">oad </w:t>
      </w:r>
      <w:r w:rsidR="002022A6" w:rsidRPr="00276D02">
        <w:rPr>
          <w:color w:val="C00000"/>
        </w:rPr>
        <w:t>m</w:t>
      </w:r>
      <w:r w:rsidRPr="00276D02">
        <w:rPr>
          <w:color w:val="C00000"/>
        </w:rPr>
        <w:t>aintenance on FSRs that are under RUP. While th</w:t>
      </w:r>
      <w:r w:rsidR="00D077B4" w:rsidRPr="00276D02">
        <w:rPr>
          <w:color w:val="C00000"/>
        </w:rPr>
        <w:t>e DM do</w:t>
      </w:r>
      <w:r w:rsidRPr="00276D02">
        <w:rPr>
          <w:color w:val="C00000"/>
        </w:rPr>
        <w:t>es not undertake maintenance for the purpose of supporting industrial use where a RUP holder is designated as the maintainer</w:t>
      </w:r>
      <w:r w:rsidR="002D3E03" w:rsidRPr="00276D02">
        <w:rPr>
          <w:color w:val="C00000"/>
        </w:rPr>
        <w:t xml:space="preserve"> (the Designated Maintainer)</w:t>
      </w:r>
      <w:r w:rsidRPr="00276D02">
        <w:rPr>
          <w:color w:val="C00000"/>
        </w:rPr>
        <w:t>, there are specific situations in which supplemental maintenance may be warranted.</w:t>
      </w:r>
    </w:p>
    <w:p w14:paraId="1415BFBB" w14:textId="3680ED75" w:rsidR="00D210D5" w:rsidRPr="00276D02" w:rsidRDefault="00D210D5" w:rsidP="00D210D5">
      <w:pPr>
        <w:rPr>
          <w:color w:val="C00000"/>
        </w:rPr>
      </w:pPr>
      <w:r w:rsidRPr="00276D02">
        <w:rPr>
          <w:color w:val="C00000"/>
        </w:rPr>
        <w:t xml:space="preserve">Supplemental maintenance may be provided at the discretion of the </w:t>
      </w:r>
      <w:r w:rsidR="00D077B4" w:rsidRPr="00276D02">
        <w:rPr>
          <w:color w:val="C00000"/>
        </w:rPr>
        <w:t xml:space="preserve">DM </w:t>
      </w:r>
      <w:r w:rsidRPr="00276D02">
        <w:rPr>
          <w:color w:val="C00000"/>
        </w:rPr>
        <w:t>in the following cases:</w:t>
      </w:r>
    </w:p>
    <w:p w14:paraId="5A28BD29" w14:textId="77777777" w:rsidR="00D210D5" w:rsidRPr="00276D02" w:rsidRDefault="00D210D5" w:rsidP="00D210D5">
      <w:pPr>
        <w:pStyle w:val="ListParagraph"/>
        <w:numPr>
          <w:ilvl w:val="0"/>
          <w:numId w:val="23"/>
        </w:numPr>
        <w:rPr>
          <w:color w:val="C00000"/>
        </w:rPr>
      </w:pPr>
      <w:r w:rsidRPr="00276D02">
        <w:rPr>
          <w:color w:val="C00000"/>
        </w:rPr>
        <w:lastRenderedPageBreak/>
        <w:t>During periods of industrial inactivity, when the RUP holder is not actively maintaining the road and public access may be compromised;</w:t>
      </w:r>
    </w:p>
    <w:p w14:paraId="7C080C90" w14:textId="7115C9B4" w:rsidR="00CC0EC2" w:rsidRPr="00276D02" w:rsidRDefault="00D210D5" w:rsidP="00CC0EC2">
      <w:pPr>
        <w:pStyle w:val="ListParagraph"/>
        <w:numPr>
          <w:ilvl w:val="0"/>
          <w:numId w:val="23"/>
        </w:numPr>
        <w:rPr>
          <w:color w:val="C00000"/>
        </w:rPr>
      </w:pPr>
      <w:r w:rsidRPr="00276D02">
        <w:rPr>
          <w:color w:val="C00000"/>
        </w:rPr>
        <w:t>Where the FSR provides access to communities</w:t>
      </w:r>
      <w:r w:rsidR="00231843" w:rsidRPr="00276D02">
        <w:rPr>
          <w:color w:val="C00000"/>
        </w:rPr>
        <w:t>,</w:t>
      </w:r>
      <w:r w:rsidRPr="00276D02">
        <w:rPr>
          <w:color w:val="C00000"/>
        </w:rPr>
        <w:t xml:space="preserve"> rural residences</w:t>
      </w:r>
      <w:r w:rsidR="00231843" w:rsidRPr="00276D02">
        <w:rPr>
          <w:color w:val="C00000"/>
        </w:rPr>
        <w:t xml:space="preserve"> or high value re</w:t>
      </w:r>
      <w:r w:rsidR="003A288E" w:rsidRPr="00276D02">
        <w:rPr>
          <w:color w:val="C00000"/>
        </w:rPr>
        <w:t>creation</w:t>
      </w:r>
      <w:r w:rsidRPr="00276D02">
        <w:rPr>
          <w:color w:val="C00000"/>
        </w:rPr>
        <w:t>, and a higher level of maintenance than the industrial standard is necessary to ensure safe, reliable access for non-industrial users.</w:t>
      </w:r>
      <w:r w:rsidR="00CC0EC2" w:rsidRPr="00276D02">
        <w:rPr>
          <w:color w:val="C00000"/>
        </w:rPr>
        <w:t xml:space="preserve"> </w:t>
      </w:r>
    </w:p>
    <w:p w14:paraId="02601205" w14:textId="242EC7E1" w:rsidR="00F82CE8" w:rsidRPr="00276D02" w:rsidRDefault="00D210D5" w:rsidP="00D210D5">
      <w:pPr>
        <w:rPr>
          <w:color w:val="C00000"/>
        </w:rPr>
      </w:pPr>
      <w:r w:rsidRPr="00276D02">
        <w:rPr>
          <w:color w:val="C00000"/>
        </w:rPr>
        <w:t>This supplemental maintenance is intended to raise the standard of the road above the industrial level, specifically to support public use, protect public safety, and maintain essential connectivity. These activities are planned and resourced separately from the core industrial maintenance responsibilities and are recorded in the maintenance plan accordingly.</w:t>
      </w:r>
      <w:r w:rsidR="001C55E2" w:rsidRPr="00276D02">
        <w:rPr>
          <w:color w:val="C00000"/>
        </w:rPr>
        <w:t xml:space="preserve"> </w:t>
      </w:r>
      <w:r w:rsidR="00CE486C" w:rsidRPr="00276D02">
        <w:rPr>
          <w:color w:val="C00000"/>
        </w:rPr>
        <w:t xml:space="preserve">While the RAPOR takes direct professional responsibility for these maintenance activities </w:t>
      </w:r>
      <w:r w:rsidR="002022A6" w:rsidRPr="00276D02">
        <w:rPr>
          <w:color w:val="C00000"/>
        </w:rPr>
        <w:t>with</w:t>
      </w:r>
      <w:r w:rsidR="00CE486C" w:rsidRPr="00276D02">
        <w:rPr>
          <w:color w:val="C00000"/>
        </w:rPr>
        <w:t xml:space="preserve"> the approval of the DM, </w:t>
      </w:r>
      <w:r w:rsidR="002D3E03" w:rsidRPr="00276D02">
        <w:rPr>
          <w:color w:val="C00000"/>
        </w:rPr>
        <w:t xml:space="preserve">they fall under the </w:t>
      </w:r>
      <w:r w:rsidR="007C623A" w:rsidRPr="00276D02">
        <w:rPr>
          <w:color w:val="C00000"/>
        </w:rPr>
        <w:t xml:space="preserve">professional </w:t>
      </w:r>
      <w:r w:rsidR="002D3E03" w:rsidRPr="00276D02">
        <w:rPr>
          <w:color w:val="C00000"/>
        </w:rPr>
        <w:t>oversight of the Designated Mainta</w:t>
      </w:r>
      <w:r w:rsidR="007C623A" w:rsidRPr="00276D02">
        <w:rPr>
          <w:color w:val="C00000"/>
        </w:rPr>
        <w:t>in</w:t>
      </w:r>
      <w:r w:rsidR="002D3E03" w:rsidRPr="00276D02">
        <w:rPr>
          <w:color w:val="C00000"/>
        </w:rPr>
        <w:t>er</w:t>
      </w:r>
      <w:r w:rsidR="007C623A" w:rsidRPr="00276D02">
        <w:rPr>
          <w:color w:val="C00000"/>
        </w:rPr>
        <w:t>’s CRP</w:t>
      </w:r>
      <w:r w:rsidR="002022A6" w:rsidRPr="00276D02">
        <w:rPr>
          <w:color w:val="C00000"/>
        </w:rPr>
        <w:t xml:space="preserve">, not the CRP for this </w:t>
      </w:r>
      <w:r w:rsidR="00623D24" w:rsidRPr="00276D02">
        <w:rPr>
          <w:color w:val="C00000"/>
        </w:rPr>
        <w:t>p</w:t>
      </w:r>
      <w:r w:rsidR="002022A6" w:rsidRPr="00276D02">
        <w:rPr>
          <w:color w:val="C00000"/>
        </w:rPr>
        <w:t>lan</w:t>
      </w:r>
      <w:r w:rsidR="007C623A" w:rsidRPr="00276D02">
        <w:rPr>
          <w:color w:val="C00000"/>
        </w:rPr>
        <w:t>.</w:t>
      </w:r>
    </w:p>
    <w:p w14:paraId="04DB280F" w14:textId="3BA015BB" w:rsidR="00C71F2E" w:rsidRPr="00276D02" w:rsidRDefault="00C71F2E" w:rsidP="00C71F2E">
      <w:pPr>
        <w:pStyle w:val="ListParagraph"/>
        <w:numPr>
          <w:ilvl w:val="0"/>
          <w:numId w:val="24"/>
        </w:numPr>
        <w:rPr>
          <w:color w:val="C00000"/>
        </w:rPr>
      </w:pPr>
      <w:r w:rsidRPr="00276D02">
        <w:rPr>
          <w:color w:val="C00000"/>
        </w:rPr>
        <w:t xml:space="preserve">See </w:t>
      </w:r>
      <w:hyperlink w:anchor="_Appendix_G_-" w:history="1">
        <w:r w:rsidRPr="00276D02">
          <w:rPr>
            <w:rStyle w:val="Hyperlink"/>
            <w:color w:val="C00000"/>
          </w:rPr>
          <w:t>Appendix G - Proposed Supplemental Road Maintenance</w:t>
        </w:r>
      </w:hyperlink>
    </w:p>
    <w:p w14:paraId="4E7C0772" w14:textId="77777777" w:rsidR="00D077B4" w:rsidRPr="00D077B4" w:rsidRDefault="00D077B4" w:rsidP="00276D02"/>
    <w:p w14:paraId="73AA4023" w14:textId="7BCC4843" w:rsidR="00D077B4" w:rsidRPr="003078E5" w:rsidRDefault="00D077B4" w:rsidP="00D077B4">
      <w:pPr>
        <w:jc w:val="center"/>
      </w:pPr>
      <w:bookmarkStart w:id="13" w:name="_Toc204763103"/>
      <w:r w:rsidRPr="00666305">
        <w:rPr>
          <w:color w:val="EE0000"/>
        </w:rPr>
        <w:t xml:space="preserve">---------------------------------&lt;FOR </w:t>
      </w:r>
      <w:r>
        <w:rPr>
          <w:color w:val="EE0000"/>
        </w:rPr>
        <w:t>BCTS</w:t>
      </w:r>
      <w:r w:rsidRPr="00666305">
        <w:rPr>
          <w:color w:val="EE0000"/>
        </w:rPr>
        <w:t xml:space="preserve"> STAFF&gt;---------------------------------</w:t>
      </w:r>
    </w:p>
    <w:p w14:paraId="635404C5" w14:textId="2501FD22" w:rsidR="00D077B4" w:rsidRPr="0089308F" w:rsidRDefault="00D077B4" w:rsidP="00D077B4">
      <w:pPr>
        <w:rPr>
          <w:color w:val="C00000"/>
        </w:rPr>
      </w:pPr>
      <w:r w:rsidRPr="0089308F">
        <w:rPr>
          <w:color w:val="C00000"/>
        </w:rPr>
        <w:t xml:space="preserve">In certain circumstances, the </w:t>
      </w:r>
      <w:r>
        <w:rPr>
          <w:color w:val="C00000"/>
        </w:rPr>
        <w:t>Business Area</w:t>
      </w:r>
      <w:r w:rsidRPr="0089308F">
        <w:rPr>
          <w:color w:val="C00000"/>
        </w:rPr>
        <w:t xml:space="preserve"> may provide supplemental road maintenance on FSRs that are under RUP.</w:t>
      </w:r>
      <w:r w:rsidR="00B518E2">
        <w:rPr>
          <w:color w:val="C00000"/>
        </w:rPr>
        <w:t xml:space="preserve"> T</w:t>
      </w:r>
      <w:r w:rsidRPr="0089308F">
        <w:rPr>
          <w:color w:val="C00000"/>
        </w:rPr>
        <w:t>here are specific situations in which supplemental maintenance may be warranted</w:t>
      </w:r>
      <w:r w:rsidR="00B518E2">
        <w:rPr>
          <w:color w:val="C00000"/>
        </w:rPr>
        <w:t>, such as:</w:t>
      </w:r>
    </w:p>
    <w:p w14:paraId="729A6DD9" w14:textId="05E4ED19" w:rsidR="00B518E2" w:rsidRDefault="00B518E2" w:rsidP="00D077B4">
      <w:pPr>
        <w:pStyle w:val="ListParagraph"/>
        <w:numPr>
          <w:ilvl w:val="0"/>
          <w:numId w:val="23"/>
        </w:numPr>
        <w:rPr>
          <w:color w:val="C00000"/>
        </w:rPr>
      </w:pPr>
      <w:r>
        <w:rPr>
          <w:color w:val="C00000"/>
        </w:rPr>
        <w:t>FSRs that have long-term access potential, which may not be relevant to the TSL holder;</w:t>
      </w:r>
    </w:p>
    <w:p w14:paraId="3A061184" w14:textId="5648956B" w:rsidR="00D077B4" w:rsidRPr="0089308F" w:rsidRDefault="00D077B4" w:rsidP="00D077B4">
      <w:pPr>
        <w:rPr>
          <w:color w:val="C00000"/>
        </w:rPr>
      </w:pPr>
      <w:r w:rsidRPr="0089308F">
        <w:rPr>
          <w:color w:val="C00000"/>
        </w:rPr>
        <w:t xml:space="preserve">This supplemental maintenance is </w:t>
      </w:r>
      <w:r w:rsidR="00B518E2">
        <w:rPr>
          <w:color w:val="C00000"/>
        </w:rPr>
        <w:t xml:space="preserve">intended to </w:t>
      </w:r>
      <w:r w:rsidR="00297C34">
        <w:rPr>
          <w:color w:val="C00000"/>
        </w:rPr>
        <w:t>ensure long-term industrial access interests</w:t>
      </w:r>
      <w:r w:rsidR="00B518E2">
        <w:rPr>
          <w:color w:val="C00000"/>
        </w:rPr>
        <w:t xml:space="preserve"> and all associated costs with maintenance is reported to the market pricing system (MPS)</w:t>
      </w:r>
      <w:r w:rsidRPr="0089308F">
        <w:rPr>
          <w:color w:val="C00000"/>
        </w:rPr>
        <w:t>. These activities are planned and resourced separately from the core</w:t>
      </w:r>
      <w:r w:rsidR="00B518E2">
        <w:rPr>
          <w:color w:val="C00000"/>
        </w:rPr>
        <w:t xml:space="preserve"> FSR </w:t>
      </w:r>
      <w:r w:rsidRPr="0089308F">
        <w:rPr>
          <w:color w:val="C00000"/>
        </w:rPr>
        <w:t xml:space="preserve">maintenance responsibilities and are recorded in the maintenance plan accordingly. While the RAPOR takes direct professional responsibility for these maintenance activities with the approval of the </w:t>
      </w:r>
      <w:r w:rsidR="00B518E2">
        <w:rPr>
          <w:color w:val="C00000"/>
        </w:rPr>
        <w:t>TS</w:t>
      </w:r>
      <w:r w:rsidRPr="0089308F">
        <w:rPr>
          <w:color w:val="C00000"/>
        </w:rPr>
        <w:t>M, they fall under the professional oversight of the Designated Maintainer’s CRP, not the CRP for this plan.</w:t>
      </w:r>
    </w:p>
    <w:p w14:paraId="2FF6DE8B" w14:textId="18244A1D" w:rsidR="00D077B4" w:rsidRPr="00276D02" w:rsidRDefault="00D077B4" w:rsidP="00276D02">
      <w:pPr>
        <w:pStyle w:val="ListParagraph"/>
        <w:numPr>
          <w:ilvl w:val="0"/>
          <w:numId w:val="24"/>
        </w:numPr>
        <w:rPr>
          <w:color w:val="C00000"/>
        </w:rPr>
      </w:pPr>
      <w:r w:rsidRPr="0089308F">
        <w:rPr>
          <w:color w:val="C00000"/>
        </w:rPr>
        <w:t xml:space="preserve">See </w:t>
      </w:r>
      <w:hyperlink w:anchor="_Appendix_G_-" w:history="1">
        <w:r w:rsidRPr="0089308F">
          <w:rPr>
            <w:rStyle w:val="Hyperlink"/>
            <w:color w:val="C00000"/>
          </w:rPr>
          <w:t>Appendix G - Proposed Supplemental Road Maintenance</w:t>
        </w:r>
      </w:hyperlink>
    </w:p>
    <w:p w14:paraId="3F66DE1A" w14:textId="306864FC" w:rsidR="00870EF7" w:rsidRDefault="00A85189" w:rsidP="008A2948">
      <w:pPr>
        <w:pStyle w:val="Heading1"/>
        <w:spacing w:before="0"/>
      </w:pPr>
      <w:r>
        <w:t xml:space="preserve">Major Structure </w:t>
      </w:r>
      <w:r w:rsidR="00870EF7">
        <w:t>Maintenance</w:t>
      </w:r>
      <w:bookmarkEnd w:id="13"/>
    </w:p>
    <w:p w14:paraId="3B5FD46E" w14:textId="3DF106FD" w:rsidR="00CA2FA4" w:rsidRDefault="00CA2FA4" w:rsidP="00CA2FA4">
      <w:r>
        <w:t xml:space="preserve">Major structure maintenance activities are scheduled based on inspection findings, public input, or </w:t>
      </w:r>
      <w:r w:rsidR="006D46D2">
        <w:t>operational</w:t>
      </w:r>
      <w:r>
        <w:t xml:space="preserve"> reporting</w:t>
      </w:r>
      <w:r w:rsidR="00222163">
        <w:t>, Engineering Manual section 6.7</w:t>
      </w:r>
      <w:r>
        <w:t>. All major structures require ongoing attention to ensure continued safety and functionality.</w:t>
      </w:r>
    </w:p>
    <w:p w14:paraId="587474EF" w14:textId="77777777" w:rsidR="00CA2FA4" w:rsidRDefault="00CA2FA4" w:rsidP="00CA2FA4">
      <w:r>
        <w:t>Work is prioritized to mitigate safety risks, ensure structural integrity, and protect environmental values.</w:t>
      </w:r>
    </w:p>
    <w:p w14:paraId="16020E11" w14:textId="51C77407" w:rsidR="00CA2FA4" w:rsidRDefault="00870EF7" w:rsidP="00CA2FA4">
      <w:pPr>
        <w:pStyle w:val="ListParagraph"/>
        <w:numPr>
          <w:ilvl w:val="0"/>
          <w:numId w:val="21"/>
        </w:numPr>
      </w:pPr>
      <w:r w:rsidRPr="00073449">
        <w:t xml:space="preserve">See </w:t>
      </w:r>
      <w:hyperlink w:anchor="_Appendix_J_-" w:history="1">
        <w:r w:rsidR="00C23AF1" w:rsidRPr="009E0C71">
          <w:rPr>
            <w:rStyle w:val="Hyperlink"/>
          </w:rPr>
          <w:t xml:space="preserve">Appendix </w:t>
        </w:r>
        <w:r w:rsidR="004D0BB8" w:rsidRPr="009E0C71">
          <w:rPr>
            <w:rStyle w:val="Hyperlink"/>
          </w:rPr>
          <w:t>J</w:t>
        </w:r>
        <w:r w:rsidR="00C23AF1" w:rsidRPr="009E0C71">
          <w:rPr>
            <w:rStyle w:val="Hyperlink"/>
          </w:rPr>
          <w:t xml:space="preserve"> - Proposed Major Structure Maintenance</w:t>
        </w:r>
      </w:hyperlink>
    </w:p>
    <w:p w14:paraId="68636D4D" w14:textId="21E80F79" w:rsidR="00870EF7" w:rsidRPr="005000C4" w:rsidRDefault="00CA2FA4" w:rsidP="00CA2FA4">
      <w:pPr>
        <w:pStyle w:val="ListParagraph"/>
        <w:numPr>
          <w:ilvl w:val="0"/>
          <w:numId w:val="21"/>
        </w:numPr>
      </w:pPr>
      <w:r>
        <w:t xml:space="preserve">See </w:t>
      </w:r>
      <w:hyperlink w:anchor="_Appendix_K_-" w:history="1">
        <w:r w:rsidR="00C23AF1" w:rsidRPr="009E0C71">
          <w:rPr>
            <w:rStyle w:val="Hyperlink"/>
          </w:rPr>
          <w:t xml:space="preserve">Appendix </w:t>
        </w:r>
        <w:r w:rsidR="004D0BB8" w:rsidRPr="009E0C71">
          <w:rPr>
            <w:rStyle w:val="Hyperlink"/>
          </w:rPr>
          <w:t>K</w:t>
        </w:r>
        <w:r w:rsidR="00C23AF1" w:rsidRPr="009E0C71">
          <w:rPr>
            <w:rStyle w:val="Hyperlink"/>
          </w:rPr>
          <w:t xml:space="preserve"> - Deferred Major Structure Maintenance with </w:t>
        </w:r>
        <w:r w:rsidRPr="009E0C71">
          <w:rPr>
            <w:rStyle w:val="Hyperlink"/>
          </w:rPr>
          <w:t>Rationale</w:t>
        </w:r>
      </w:hyperlink>
    </w:p>
    <w:p w14:paraId="1BD7DBB7" w14:textId="2A3EA750" w:rsidR="006637CF" w:rsidRDefault="006637CF" w:rsidP="008A2948">
      <w:pPr>
        <w:pStyle w:val="Heading1"/>
        <w:spacing w:before="0"/>
      </w:pPr>
      <w:bookmarkStart w:id="14" w:name="_Toc204763104"/>
      <w:r>
        <w:lastRenderedPageBreak/>
        <w:t>Deferred Activities</w:t>
      </w:r>
      <w:bookmarkEnd w:id="14"/>
    </w:p>
    <w:p w14:paraId="77523B01" w14:textId="71F0B788" w:rsidR="00992753" w:rsidRPr="0053187B" w:rsidRDefault="00992753" w:rsidP="00992753">
      <w:r w:rsidRPr="0053187B">
        <w:t xml:space="preserve">Deferred Road Inspections, Major Structure Inspections, and General Maintenance represent </w:t>
      </w:r>
      <w:r w:rsidR="00580F39" w:rsidRPr="0053187B">
        <w:t xml:space="preserve">previously </w:t>
      </w:r>
      <w:r w:rsidRPr="0053187B">
        <w:t>planned activities that have been postponed to a future date. These deferrals are necessary due to one or more of the following constraints:</w:t>
      </w:r>
    </w:p>
    <w:p w14:paraId="6AFDD978" w14:textId="27A4F525" w:rsidR="00992753" w:rsidRPr="0053187B" w:rsidRDefault="00992753" w:rsidP="007F0AB3">
      <w:pPr>
        <w:pStyle w:val="ListParagraph"/>
        <w:numPr>
          <w:ilvl w:val="0"/>
          <w:numId w:val="22"/>
        </w:numPr>
      </w:pPr>
      <w:r w:rsidRPr="0053187B">
        <w:t xml:space="preserve">Insufficient funding to support the full scope of work during the current </w:t>
      </w:r>
      <w:r w:rsidR="007836C2" w:rsidRPr="0053187B">
        <w:t>M</w:t>
      </w:r>
      <w:r w:rsidRPr="0053187B">
        <w:t xml:space="preserve">aintenance </w:t>
      </w:r>
      <w:r w:rsidR="007836C2" w:rsidRPr="0053187B">
        <w:t>Plan</w:t>
      </w:r>
      <w:r w:rsidRPr="0053187B">
        <w:t>;</w:t>
      </w:r>
    </w:p>
    <w:p w14:paraId="48C16579" w14:textId="7E5D51AC" w:rsidR="00992753" w:rsidRPr="0053187B" w:rsidRDefault="00992753" w:rsidP="00992753">
      <w:pPr>
        <w:pStyle w:val="ListParagraph"/>
        <w:numPr>
          <w:ilvl w:val="0"/>
          <w:numId w:val="22"/>
        </w:numPr>
      </w:pPr>
      <w:r w:rsidRPr="0053187B">
        <w:t>Staffing limitations that prevent the completion of maintenance within available resources;</w:t>
      </w:r>
    </w:p>
    <w:p w14:paraId="30839C8A" w14:textId="131C8906" w:rsidR="00992753" w:rsidRPr="0053187B" w:rsidRDefault="00992753" w:rsidP="00992753">
      <w:pPr>
        <w:pStyle w:val="ListParagraph"/>
        <w:numPr>
          <w:ilvl w:val="0"/>
          <w:numId w:val="22"/>
        </w:numPr>
      </w:pPr>
      <w:r w:rsidRPr="0053187B">
        <w:t>Changes in road use or status, including potential deactivation, reduced access demand, or transition to non-industrial use.</w:t>
      </w:r>
    </w:p>
    <w:p w14:paraId="4CDAB250" w14:textId="214A2263" w:rsidR="006637CF" w:rsidRDefault="00992753" w:rsidP="00992753">
      <w:r w:rsidRPr="0053187B">
        <w:t xml:space="preserve">All deferred </w:t>
      </w:r>
      <w:r w:rsidR="0095667D">
        <w:t>activities</w:t>
      </w:r>
      <w:r w:rsidRPr="0053187B">
        <w:t xml:space="preserve"> are documented with supporting rationale and are subject to re-evaluation during the next planning cycle to ensure continued alignment with safety, environmental, and operational priorities.</w:t>
      </w:r>
      <w:r>
        <w:t xml:space="preserve"> </w:t>
      </w:r>
      <w:r w:rsidR="00B850E5">
        <w:t xml:space="preserve">Deferred </w:t>
      </w:r>
      <w:r w:rsidR="0095667D">
        <w:t>activities</w:t>
      </w:r>
      <w:r w:rsidR="00B850E5">
        <w:t xml:space="preserve"> may be reconsidered </w:t>
      </w:r>
      <w:r w:rsidR="007B356A">
        <w:t xml:space="preserve">during this operational period </w:t>
      </w:r>
      <w:proofErr w:type="gramStart"/>
      <w:r w:rsidR="0021639A">
        <w:t>in the event that</w:t>
      </w:r>
      <w:proofErr w:type="gramEnd"/>
      <w:r w:rsidR="0021639A">
        <w:t xml:space="preserve"> planned activities cannot be completed</w:t>
      </w:r>
      <w:r w:rsidR="007B356A">
        <w:t>.</w:t>
      </w:r>
    </w:p>
    <w:p w14:paraId="57588A86" w14:textId="3B8D3283" w:rsidR="00B24730" w:rsidRPr="0020158B" w:rsidRDefault="00CC0EC2" w:rsidP="00B24730">
      <w:pPr>
        <w:pStyle w:val="Heading1"/>
        <w:spacing w:before="0"/>
      </w:pPr>
      <w:bookmarkStart w:id="15" w:name="_Toc204763105"/>
      <w:r w:rsidRPr="00276D02">
        <w:rPr>
          <w:color w:val="EE0000"/>
        </w:rPr>
        <w:t>&lt;</w:t>
      </w:r>
      <w:r w:rsidR="00B24730" w:rsidRPr="00276D02">
        <w:rPr>
          <w:color w:val="EE0000"/>
        </w:rPr>
        <w:t>DM</w:t>
      </w:r>
      <w:r w:rsidRPr="00276D02">
        <w:rPr>
          <w:color w:val="EE0000"/>
        </w:rPr>
        <w:t xml:space="preserve"> or TSM&gt;</w:t>
      </w:r>
      <w:r w:rsidR="00B24730" w:rsidRPr="0020158B">
        <w:t xml:space="preserve"> Amendments</w:t>
      </w:r>
      <w:bookmarkEnd w:id="15"/>
    </w:p>
    <w:p w14:paraId="7AC70EA4" w14:textId="0CA2EF67" w:rsidR="00B24730" w:rsidRPr="001C1C9A" w:rsidRDefault="00B24730" w:rsidP="00B24730">
      <w:r w:rsidRPr="001C1C9A">
        <w:t xml:space="preserve">Where this Maintenance Plan as prepared by the RAPOR and reviewed by the CRP includes activities that the </w:t>
      </w:r>
      <w:r w:rsidR="00CC0EC2" w:rsidRPr="00276D02">
        <w:rPr>
          <w:color w:val="EE0000"/>
        </w:rPr>
        <w:t>&lt;</w:t>
      </w:r>
      <w:r w:rsidRPr="00276D02">
        <w:rPr>
          <w:color w:val="EE0000"/>
        </w:rPr>
        <w:t>DM</w:t>
      </w:r>
      <w:r w:rsidR="00CC0EC2" w:rsidRPr="00276D02">
        <w:rPr>
          <w:color w:val="EE0000"/>
        </w:rPr>
        <w:t xml:space="preserve"> or TSM&gt;</w:t>
      </w:r>
      <w:r w:rsidRPr="001C1C9A">
        <w:t xml:space="preserve"> has subsequently determined to not be consistent with current and/or future land use objectives, or where other reasons exist for the </w:t>
      </w:r>
      <w:r w:rsidR="00CC0EC2" w:rsidRPr="00276D02">
        <w:rPr>
          <w:color w:val="EE0000"/>
        </w:rPr>
        <w:t>&lt;</w:t>
      </w:r>
      <w:r w:rsidRPr="00276D02">
        <w:rPr>
          <w:color w:val="EE0000"/>
        </w:rPr>
        <w:t>DM</w:t>
      </w:r>
      <w:r w:rsidR="00CC0EC2" w:rsidRPr="00276D02">
        <w:rPr>
          <w:color w:val="EE0000"/>
        </w:rPr>
        <w:t xml:space="preserve"> or TSM&gt;</w:t>
      </w:r>
      <w:r w:rsidRPr="001C1C9A">
        <w:t xml:space="preserve"> to remove them from the plan, these amendments to the plan are clearly indicated in the tables below.</w:t>
      </w:r>
    </w:p>
    <w:p w14:paraId="66F2D341" w14:textId="12483389" w:rsidR="008A2948" w:rsidRPr="008A2948" w:rsidRDefault="008A2948" w:rsidP="008A2948">
      <w:pPr>
        <w:sectPr w:rsidR="008A2948" w:rsidRPr="008A2948">
          <w:pgSz w:w="12240" w:h="15840"/>
          <w:pgMar w:top="1440" w:right="1440" w:bottom="1440" w:left="1440" w:header="720" w:footer="720" w:gutter="0"/>
          <w:cols w:space="720"/>
          <w:docGrid w:linePitch="360"/>
        </w:sectPr>
      </w:pPr>
    </w:p>
    <w:p w14:paraId="08AB7738" w14:textId="6EAED9E0" w:rsidR="000D7EB5" w:rsidRDefault="00687CE7" w:rsidP="006D1AC3">
      <w:pPr>
        <w:pStyle w:val="Heading1"/>
      </w:pPr>
      <w:bookmarkStart w:id="16" w:name="_Appendix_A_-"/>
      <w:bookmarkStart w:id="17" w:name="_Toc204763106"/>
      <w:bookmarkEnd w:id="16"/>
      <w:r>
        <w:lastRenderedPageBreak/>
        <w:t xml:space="preserve">Appendix A - </w:t>
      </w:r>
      <w:r w:rsidR="006D1AC3">
        <w:t xml:space="preserve">Roads </w:t>
      </w:r>
      <w:r w:rsidR="00906B70">
        <w:t>U</w:t>
      </w:r>
      <w:r w:rsidR="006D1AC3">
        <w:t xml:space="preserve">nder </w:t>
      </w:r>
      <w:r w:rsidR="006713B8">
        <w:t xml:space="preserve">Administrative </w:t>
      </w:r>
      <w:r w:rsidR="00906B70">
        <w:t>R</w:t>
      </w:r>
      <w:r w:rsidR="006713B8">
        <w:t>esponsibility</w:t>
      </w:r>
      <w:r w:rsidR="00906B70">
        <w:t xml:space="preserve"> of the </w:t>
      </w:r>
      <w:r w:rsidR="00E4420C" w:rsidRPr="00276D02">
        <w:rPr>
          <w:color w:val="EE0000"/>
        </w:rPr>
        <w:t>&lt;</w:t>
      </w:r>
      <w:r w:rsidR="00906B70" w:rsidRPr="00276D02">
        <w:rPr>
          <w:color w:val="EE0000"/>
        </w:rPr>
        <w:t>District</w:t>
      </w:r>
      <w:r w:rsidR="00122625" w:rsidRPr="00276D02">
        <w:rPr>
          <w:color w:val="EE0000"/>
        </w:rPr>
        <w:t xml:space="preserve"> Manager</w:t>
      </w:r>
      <w:bookmarkEnd w:id="17"/>
      <w:r w:rsidR="00E4420C" w:rsidRPr="00276D02">
        <w:rPr>
          <w:color w:val="EE0000"/>
        </w:rPr>
        <w:t xml:space="preserve"> or Timber</w:t>
      </w:r>
      <w:r w:rsidR="008F498C">
        <w:rPr>
          <w:color w:val="EE0000"/>
        </w:rPr>
        <w:t xml:space="preserve"> S</w:t>
      </w:r>
      <w:r w:rsidR="00E4420C" w:rsidRPr="00276D02">
        <w:rPr>
          <w:color w:val="EE0000"/>
        </w:rPr>
        <w:t>ales Manager&gt;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6"/>
        <w:gridCol w:w="1008"/>
        <w:gridCol w:w="1204"/>
        <w:gridCol w:w="3113"/>
        <w:gridCol w:w="1689"/>
        <w:gridCol w:w="1456"/>
        <w:gridCol w:w="1914"/>
      </w:tblGrid>
      <w:tr w:rsidR="0039108F" w:rsidRPr="005733B1" w14:paraId="26FC91BB" w14:textId="77777777" w:rsidTr="00492D7F">
        <w:trPr>
          <w:trHeight w:val="315"/>
          <w:tblHeader/>
        </w:trPr>
        <w:tc>
          <w:tcPr>
            <w:tcW w:w="991" w:type="pct"/>
            <w:shd w:val="clear" w:color="000000" w:fill="F0F0F0"/>
            <w:noWrap/>
            <w:vAlign w:val="center"/>
            <w:hideMark/>
          </w:tcPr>
          <w:p w14:paraId="6363C98E" w14:textId="77777777" w:rsidR="0039108F" w:rsidRPr="005733B1" w:rsidRDefault="0039108F" w:rsidP="005733B1">
            <w:pPr>
              <w:spacing w:after="0" w:line="240" w:lineRule="auto"/>
              <w:jc w:val="center"/>
              <w:rPr>
                <w:rFonts w:ascii="Tahoma" w:eastAsia="Times New Roman" w:hAnsi="Tahoma" w:cs="Tahoma"/>
                <w:color w:val="000000"/>
                <w:sz w:val="16"/>
                <w:szCs w:val="16"/>
                <w:lang w:val="en-US"/>
              </w:rPr>
            </w:pPr>
            <w:r w:rsidRPr="005733B1">
              <w:rPr>
                <w:rFonts w:ascii="Tahoma" w:eastAsia="Times New Roman" w:hAnsi="Tahoma" w:cs="Tahoma"/>
                <w:color w:val="000000"/>
                <w:sz w:val="16"/>
                <w:szCs w:val="16"/>
                <w:lang w:val="en-US"/>
              </w:rPr>
              <w:t>Responsible Agency Code</w:t>
            </w:r>
          </w:p>
        </w:tc>
        <w:tc>
          <w:tcPr>
            <w:tcW w:w="389" w:type="pct"/>
            <w:shd w:val="clear" w:color="000000" w:fill="F0F0F0"/>
            <w:noWrap/>
            <w:vAlign w:val="center"/>
            <w:hideMark/>
          </w:tcPr>
          <w:p w14:paraId="06384201" w14:textId="77777777" w:rsidR="0039108F" w:rsidRPr="005733B1" w:rsidRDefault="0039108F" w:rsidP="005733B1">
            <w:pPr>
              <w:spacing w:after="0" w:line="240" w:lineRule="auto"/>
              <w:jc w:val="center"/>
              <w:rPr>
                <w:rFonts w:ascii="Tahoma" w:eastAsia="Times New Roman" w:hAnsi="Tahoma" w:cs="Tahoma"/>
                <w:color w:val="000000"/>
                <w:sz w:val="16"/>
                <w:szCs w:val="16"/>
                <w:lang w:val="en-US"/>
              </w:rPr>
            </w:pPr>
            <w:r w:rsidRPr="005733B1">
              <w:rPr>
                <w:rFonts w:ascii="Tahoma" w:eastAsia="Times New Roman" w:hAnsi="Tahoma" w:cs="Tahoma"/>
                <w:color w:val="000000"/>
                <w:sz w:val="16"/>
                <w:szCs w:val="16"/>
                <w:lang w:val="en-US"/>
              </w:rPr>
              <w:t>Road ID</w:t>
            </w:r>
          </w:p>
        </w:tc>
        <w:tc>
          <w:tcPr>
            <w:tcW w:w="465" w:type="pct"/>
            <w:shd w:val="clear" w:color="000000" w:fill="F0F0F0"/>
            <w:noWrap/>
            <w:vAlign w:val="center"/>
            <w:hideMark/>
          </w:tcPr>
          <w:p w14:paraId="3748C5AE" w14:textId="77777777" w:rsidR="0039108F" w:rsidRPr="005733B1" w:rsidRDefault="0039108F" w:rsidP="005733B1">
            <w:pPr>
              <w:spacing w:after="0" w:line="240" w:lineRule="auto"/>
              <w:jc w:val="center"/>
              <w:rPr>
                <w:rFonts w:ascii="Tahoma" w:eastAsia="Times New Roman" w:hAnsi="Tahoma" w:cs="Tahoma"/>
                <w:color w:val="000000"/>
                <w:sz w:val="16"/>
                <w:szCs w:val="16"/>
                <w:lang w:val="en-US"/>
              </w:rPr>
            </w:pPr>
            <w:r w:rsidRPr="005733B1">
              <w:rPr>
                <w:rFonts w:ascii="Tahoma" w:eastAsia="Times New Roman" w:hAnsi="Tahoma" w:cs="Tahoma"/>
                <w:color w:val="000000"/>
                <w:sz w:val="16"/>
                <w:szCs w:val="16"/>
                <w:lang w:val="en-US"/>
              </w:rPr>
              <w:t>Section ID</w:t>
            </w:r>
          </w:p>
        </w:tc>
        <w:tc>
          <w:tcPr>
            <w:tcW w:w="1202" w:type="pct"/>
            <w:shd w:val="clear" w:color="000000" w:fill="F0F0F0"/>
            <w:noWrap/>
            <w:vAlign w:val="center"/>
            <w:hideMark/>
          </w:tcPr>
          <w:p w14:paraId="7DD46937" w14:textId="77777777" w:rsidR="0039108F" w:rsidRPr="005733B1" w:rsidRDefault="0039108F" w:rsidP="005733B1">
            <w:pPr>
              <w:spacing w:after="0" w:line="240" w:lineRule="auto"/>
              <w:jc w:val="center"/>
              <w:rPr>
                <w:rFonts w:ascii="Tahoma" w:eastAsia="Times New Roman" w:hAnsi="Tahoma" w:cs="Tahoma"/>
                <w:color w:val="000000"/>
                <w:sz w:val="16"/>
                <w:szCs w:val="16"/>
                <w:lang w:val="en-US"/>
              </w:rPr>
            </w:pPr>
            <w:r w:rsidRPr="005733B1">
              <w:rPr>
                <w:rFonts w:ascii="Tahoma" w:eastAsia="Times New Roman" w:hAnsi="Tahoma" w:cs="Tahoma"/>
                <w:color w:val="000000"/>
                <w:sz w:val="16"/>
                <w:szCs w:val="16"/>
                <w:lang w:val="en-US"/>
              </w:rPr>
              <w:t>Road Name</w:t>
            </w:r>
          </w:p>
        </w:tc>
        <w:tc>
          <w:tcPr>
            <w:tcW w:w="652" w:type="pct"/>
            <w:shd w:val="clear" w:color="000000" w:fill="F0F0F0"/>
            <w:noWrap/>
            <w:vAlign w:val="center"/>
            <w:hideMark/>
          </w:tcPr>
          <w:p w14:paraId="58D56E59" w14:textId="77777777" w:rsidR="0039108F" w:rsidRPr="005733B1" w:rsidRDefault="0039108F" w:rsidP="005733B1">
            <w:pPr>
              <w:spacing w:after="0" w:line="240" w:lineRule="auto"/>
              <w:jc w:val="center"/>
              <w:rPr>
                <w:rFonts w:ascii="Tahoma" w:eastAsia="Times New Roman" w:hAnsi="Tahoma" w:cs="Tahoma"/>
                <w:color w:val="000000"/>
                <w:sz w:val="16"/>
                <w:szCs w:val="16"/>
                <w:lang w:val="en-US"/>
              </w:rPr>
            </w:pPr>
            <w:r w:rsidRPr="005733B1">
              <w:rPr>
                <w:rFonts w:ascii="Tahoma" w:eastAsia="Times New Roman" w:hAnsi="Tahoma" w:cs="Tahoma"/>
                <w:color w:val="000000"/>
                <w:sz w:val="16"/>
                <w:szCs w:val="16"/>
                <w:lang w:val="en-US"/>
              </w:rPr>
              <w:t>Resp. From (m)</w:t>
            </w:r>
          </w:p>
        </w:tc>
        <w:tc>
          <w:tcPr>
            <w:tcW w:w="562" w:type="pct"/>
            <w:shd w:val="clear" w:color="000000" w:fill="F0F0F0"/>
            <w:noWrap/>
            <w:vAlign w:val="center"/>
            <w:hideMark/>
          </w:tcPr>
          <w:p w14:paraId="0EF7207B" w14:textId="77777777" w:rsidR="0039108F" w:rsidRPr="005733B1" w:rsidRDefault="0039108F" w:rsidP="005733B1">
            <w:pPr>
              <w:spacing w:after="0" w:line="240" w:lineRule="auto"/>
              <w:jc w:val="center"/>
              <w:rPr>
                <w:rFonts w:ascii="Tahoma" w:eastAsia="Times New Roman" w:hAnsi="Tahoma" w:cs="Tahoma"/>
                <w:color w:val="000000"/>
                <w:sz w:val="16"/>
                <w:szCs w:val="16"/>
                <w:lang w:val="en-US"/>
              </w:rPr>
            </w:pPr>
            <w:r w:rsidRPr="005733B1">
              <w:rPr>
                <w:rFonts w:ascii="Tahoma" w:eastAsia="Times New Roman" w:hAnsi="Tahoma" w:cs="Tahoma"/>
                <w:color w:val="000000"/>
                <w:sz w:val="16"/>
                <w:szCs w:val="16"/>
                <w:lang w:val="en-US"/>
              </w:rPr>
              <w:t>Resp. To (m)</w:t>
            </w:r>
          </w:p>
        </w:tc>
        <w:tc>
          <w:tcPr>
            <w:tcW w:w="739" w:type="pct"/>
            <w:shd w:val="clear" w:color="000000" w:fill="F0F0F0"/>
            <w:noWrap/>
            <w:vAlign w:val="center"/>
            <w:hideMark/>
          </w:tcPr>
          <w:p w14:paraId="39A5C17C" w14:textId="77777777" w:rsidR="0039108F" w:rsidRPr="005733B1" w:rsidRDefault="0039108F" w:rsidP="005733B1">
            <w:pPr>
              <w:spacing w:after="0" w:line="240" w:lineRule="auto"/>
              <w:jc w:val="center"/>
              <w:rPr>
                <w:rFonts w:ascii="Tahoma" w:eastAsia="Times New Roman" w:hAnsi="Tahoma" w:cs="Tahoma"/>
                <w:color w:val="000000"/>
                <w:sz w:val="16"/>
                <w:szCs w:val="16"/>
                <w:lang w:val="en-US"/>
              </w:rPr>
            </w:pPr>
            <w:r w:rsidRPr="005733B1">
              <w:rPr>
                <w:rFonts w:ascii="Tahoma" w:eastAsia="Times New Roman" w:hAnsi="Tahoma" w:cs="Tahoma"/>
                <w:color w:val="000000"/>
                <w:sz w:val="16"/>
                <w:szCs w:val="16"/>
                <w:lang w:val="en-US"/>
              </w:rPr>
              <w:t>Resp. Length (m)</w:t>
            </w:r>
          </w:p>
        </w:tc>
      </w:tr>
    </w:tbl>
    <w:p w14:paraId="16BCE0A6" w14:textId="77777777" w:rsidR="00356A7A" w:rsidRDefault="00356A7A" w:rsidP="00516752">
      <w:pPr>
        <w:pStyle w:val="Heading1"/>
        <w:sectPr w:rsidR="00356A7A" w:rsidSect="00AD06A2">
          <w:pgSz w:w="15840" w:h="12240" w:orient="landscape"/>
          <w:pgMar w:top="1440" w:right="1440" w:bottom="1440" w:left="1440" w:header="720" w:footer="720" w:gutter="0"/>
          <w:cols w:space="720"/>
          <w:docGrid w:linePitch="360"/>
        </w:sectPr>
      </w:pPr>
    </w:p>
    <w:p w14:paraId="75603E6D" w14:textId="609B6DC2" w:rsidR="006713B8" w:rsidRDefault="00687CE7" w:rsidP="00516752">
      <w:pPr>
        <w:pStyle w:val="Heading1"/>
      </w:pPr>
      <w:bookmarkStart w:id="18" w:name="_Appendix_B_-"/>
      <w:bookmarkStart w:id="19" w:name="_Toc204763107"/>
      <w:bookmarkEnd w:id="18"/>
      <w:r>
        <w:lastRenderedPageBreak/>
        <w:t xml:space="preserve">Appendix B - </w:t>
      </w:r>
      <w:r w:rsidR="00516752">
        <w:t>P</w:t>
      </w:r>
      <w:r w:rsidR="00885976">
        <w:t>lanned</w:t>
      </w:r>
      <w:r w:rsidR="00516752">
        <w:t xml:space="preserve"> Road Inspections</w:t>
      </w:r>
      <w:r w:rsidR="00FD6AC3">
        <w:t xml:space="preserve"> and Risk Ratings</w:t>
      </w:r>
      <w:bookmarkEnd w:id="19"/>
    </w:p>
    <w:tbl>
      <w:tblPr>
        <w:tblW w:w="5000" w:type="pct"/>
        <w:tblLook w:val="04A0" w:firstRow="1" w:lastRow="0" w:firstColumn="1" w:lastColumn="0" w:noHBand="0" w:noVBand="1"/>
      </w:tblPr>
      <w:tblGrid>
        <w:gridCol w:w="919"/>
        <w:gridCol w:w="1100"/>
        <w:gridCol w:w="4101"/>
        <w:gridCol w:w="1788"/>
        <w:gridCol w:w="1529"/>
        <w:gridCol w:w="1503"/>
        <w:gridCol w:w="1183"/>
        <w:gridCol w:w="1559"/>
        <w:gridCol w:w="1344"/>
        <w:gridCol w:w="2099"/>
        <w:gridCol w:w="1330"/>
        <w:gridCol w:w="2099"/>
        <w:gridCol w:w="1036"/>
      </w:tblGrid>
      <w:tr w:rsidR="005E4E2D" w:rsidRPr="00121EE7" w14:paraId="48BA72E7" w14:textId="77777777" w:rsidTr="000C0628">
        <w:trPr>
          <w:trHeight w:val="315"/>
        </w:trPr>
        <w:tc>
          <w:tcPr>
            <w:tcW w:w="213" w:type="pct"/>
            <w:tcBorders>
              <w:top w:val="single" w:sz="4" w:space="0" w:color="auto"/>
              <w:left w:val="single" w:sz="4" w:space="0" w:color="auto"/>
              <w:bottom w:val="single" w:sz="4" w:space="0" w:color="auto"/>
              <w:right w:val="single" w:sz="4" w:space="0" w:color="auto"/>
            </w:tcBorders>
            <w:shd w:val="clear" w:color="000000" w:fill="F0F0F0"/>
            <w:noWrap/>
            <w:vAlign w:val="center"/>
            <w:hideMark/>
          </w:tcPr>
          <w:p w14:paraId="718B649C" w14:textId="77777777" w:rsidR="00121EE7" w:rsidRPr="00121EE7" w:rsidRDefault="00121EE7" w:rsidP="00121EE7">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Road ID</w:t>
            </w:r>
          </w:p>
        </w:tc>
        <w:tc>
          <w:tcPr>
            <w:tcW w:w="255" w:type="pct"/>
            <w:tcBorders>
              <w:top w:val="single" w:sz="4" w:space="0" w:color="auto"/>
              <w:left w:val="nil"/>
              <w:bottom w:val="single" w:sz="4" w:space="0" w:color="auto"/>
              <w:right w:val="single" w:sz="4" w:space="0" w:color="auto"/>
            </w:tcBorders>
            <w:shd w:val="clear" w:color="000000" w:fill="F0F0F0"/>
            <w:noWrap/>
            <w:vAlign w:val="center"/>
            <w:hideMark/>
          </w:tcPr>
          <w:p w14:paraId="0B9F9735" w14:textId="77777777" w:rsidR="00121EE7" w:rsidRPr="00121EE7" w:rsidRDefault="00121EE7" w:rsidP="00121EE7">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Section ID</w:t>
            </w:r>
          </w:p>
        </w:tc>
        <w:tc>
          <w:tcPr>
            <w:tcW w:w="950" w:type="pct"/>
            <w:tcBorders>
              <w:top w:val="single" w:sz="4" w:space="0" w:color="auto"/>
              <w:left w:val="nil"/>
              <w:bottom w:val="single" w:sz="4" w:space="0" w:color="auto"/>
              <w:right w:val="single" w:sz="4" w:space="0" w:color="auto"/>
            </w:tcBorders>
            <w:shd w:val="clear" w:color="000000" w:fill="F0F0F0"/>
            <w:noWrap/>
            <w:vAlign w:val="center"/>
            <w:hideMark/>
          </w:tcPr>
          <w:p w14:paraId="04787A57" w14:textId="77777777" w:rsidR="00121EE7" w:rsidRPr="00121EE7" w:rsidRDefault="00121EE7" w:rsidP="00121EE7">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Road</w:t>
            </w:r>
          </w:p>
        </w:tc>
        <w:tc>
          <w:tcPr>
            <w:tcW w:w="414" w:type="pct"/>
            <w:tcBorders>
              <w:top w:val="single" w:sz="4" w:space="0" w:color="auto"/>
              <w:left w:val="nil"/>
              <w:bottom w:val="single" w:sz="4" w:space="0" w:color="auto"/>
              <w:right w:val="single" w:sz="4" w:space="0" w:color="auto"/>
            </w:tcBorders>
            <w:shd w:val="clear" w:color="000000" w:fill="F0F0F0"/>
            <w:noWrap/>
            <w:vAlign w:val="center"/>
            <w:hideMark/>
          </w:tcPr>
          <w:p w14:paraId="1CFA03EB" w14:textId="77777777" w:rsidR="00121EE7" w:rsidRPr="00121EE7" w:rsidRDefault="00121EE7" w:rsidP="00121EE7">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Sched. From (m)</w:t>
            </w:r>
          </w:p>
        </w:tc>
        <w:tc>
          <w:tcPr>
            <w:tcW w:w="354" w:type="pct"/>
            <w:tcBorders>
              <w:top w:val="single" w:sz="4" w:space="0" w:color="auto"/>
              <w:left w:val="nil"/>
              <w:bottom w:val="single" w:sz="4" w:space="0" w:color="auto"/>
              <w:right w:val="single" w:sz="4" w:space="0" w:color="auto"/>
            </w:tcBorders>
            <w:shd w:val="clear" w:color="000000" w:fill="F0F0F0"/>
            <w:noWrap/>
            <w:vAlign w:val="center"/>
            <w:hideMark/>
          </w:tcPr>
          <w:p w14:paraId="3E751D92" w14:textId="77777777" w:rsidR="00121EE7" w:rsidRPr="00121EE7" w:rsidRDefault="00121EE7" w:rsidP="00121EE7">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Sched. To (m)</w:t>
            </w:r>
          </w:p>
        </w:tc>
        <w:tc>
          <w:tcPr>
            <w:tcW w:w="348" w:type="pct"/>
            <w:tcBorders>
              <w:top w:val="single" w:sz="4" w:space="0" w:color="auto"/>
              <w:left w:val="nil"/>
              <w:bottom w:val="single" w:sz="4" w:space="0" w:color="auto"/>
              <w:right w:val="single" w:sz="4" w:space="0" w:color="auto"/>
            </w:tcBorders>
            <w:shd w:val="clear" w:color="000000" w:fill="F0F0F0"/>
            <w:noWrap/>
            <w:vAlign w:val="center"/>
            <w:hideMark/>
          </w:tcPr>
          <w:p w14:paraId="2DFC43A8" w14:textId="77777777" w:rsidR="00121EE7" w:rsidRPr="00121EE7" w:rsidRDefault="00121EE7" w:rsidP="00121EE7">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Sched. Length</w:t>
            </w:r>
          </w:p>
        </w:tc>
        <w:tc>
          <w:tcPr>
            <w:tcW w:w="274" w:type="pct"/>
            <w:tcBorders>
              <w:top w:val="single" w:sz="4" w:space="0" w:color="auto"/>
              <w:left w:val="nil"/>
              <w:bottom w:val="single" w:sz="4" w:space="0" w:color="auto"/>
              <w:right w:val="single" w:sz="4" w:space="0" w:color="auto"/>
            </w:tcBorders>
            <w:shd w:val="clear" w:color="000000" w:fill="F0F0F0"/>
            <w:noWrap/>
            <w:vAlign w:val="center"/>
            <w:hideMark/>
          </w:tcPr>
          <w:p w14:paraId="41BC40CC" w14:textId="77777777" w:rsidR="00121EE7" w:rsidRPr="00121EE7" w:rsidRDefault="00121EE7" w:rsidP="00121EE7">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Risk Rating</w:t>
            </w:r>
          </w:p>
        </w:tc>
        <w:tc>
          <w:tcPr>
            <w:tcW w:w="361" w:type="pct"/>
            <w:tcBorders>
              <w:top w:val="single" w:sz="4" w:space="0" w:color="auto"/>
              <w:left w:val="nil"/>
              <w:bottom w:val="single" w:sz="4" w:space="0" w:color="auto"/>
              <w:right w:val="single" w:sz="4" w:space="0" w:color="auto"/>
            </w:tcBorders>
            <w:shd w:val="clear" w:color="000000" w:fill="F0F0F0"/>
            <w:noWrap/>
            <w:vAlign w:val="center"/>
            <w:hideMark/>
          </w:tcPr>
          <w:p w14:paraId="6E0EB7DC" w14:textId="77777777" w:rsidR="00121EE7" w:rsidRPr="00121EE7" w:rsidRDefault="00121EE7" w:rsidP="00121EE7">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Last Insp. Date</w:t>
            </w:r>
          </w:p>
        </w:tc>
        <w:tc>
          <w:tcPr>
            <w:tcW w:w="311" w:type="pct"/>
            <w:tcBorders>
              <w:top w:val="single" w:sz="4" w:space="0" w:color="auto"/>
              <w:left w:val="nil"/>
              <w:bottom w:val="single" w:sz="4" w:space="0" w:color="auto"/>
              <w:right w:val="single" w:sz="4" w:space="0" w:color="auto"/>
            </w:tcBorders>
            <w:shd w:val="clear" w:color="000000" w:fill="F0F0F0"/>
            <w:noWrap/>
            <w:vAlign w:val="center"/>
            <w:hideMark/>
          </w:tcPr>
          <w:p w14:paraId="45B06663" w14:textId="69090BF4" w:rsidR="00121EE7" w:rsidRPr="00121EE7" w:rsidRDefault="00121EE7" w:rsidP="00121EE7">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Insp. Freq.</w:t>
            </w:r>
            <w:r w:rsidR="005E4E2D">
              <w:rPr>
                <w:rFonts w:ascii="Tahoma" w:eastAsia="Times New Roman" w:hAnsi="Tahoma" w:cs="Tahoma"/>
                <w:color w:val="000000"/>
                <w:sz w:val="16"/>
                <w:szCs w:val="16"/>
                <w:lang w:val="en-US"/>
              </w:rPr>
              <w:t xml:space="preserve"> (yr.)</w:t>
            </w:r>
          </w:p>
        </w:tc>
        <w:tc>
          <w:tcPr>
            <w:tcW w:w="486" w:type="pct"/>
            <w:tcBorders>
              <w:top w:val="single" w:sz="4" w:space="0" w:color="auto"/>
              <w:left w:val="nil"/>
              <w:bottom w:val="single" w:sz="4" w:space="0" w:color="auto"/>
              <w:right w:val="single" w:sz="4" w:space="0" w:color="auto"/>
            </w:tcBorders>
            <w:shd w:val="clear" w:color="000000" w:fill="F0F0F0"/>
            <w:noWrap/>
            <w:vAlign w:val="center"/>
            <w:hideMark/>
          </w:tcPr>
          <w:p w14:paraId="1B54BA5C" w14:textId="1630521D" w:rsidR="00121EE7" w:rsidRPr="00121EE7" w:rsidRDefault="00121EE7" w:rsidP="00121EE7">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Insp. Freq. Override</w:t>
            </w:r>
            <w:r w:rsidR="005E4E2D">
              <w:rPr>
                <w:rFonts w:ascii="Tahoma" w:eastAsia="Times New Roman" w:hAnsi="Tahoma" w:cs="Tahoma"/>
                <w:color w:val="000000"/>
                <w:sz w:val="16"/>
                <w:szCs w:val="16"/>
                <w:lang w:val="en-US"/>
              </w:rPr>
              <w:t xml:space="preserve"> (yr.)</w:t>
            </w:r>
          </w:p>
        </w:tc>
        <w:tc>
          <w:tcPr>
            <w:tcW w:w="308" w:type="pct"/>
            <w:tcBorders>
              <w:top w:val="single" w:sz="4" w:space="0" w:color="auto"/>
              <w:left w:val="nil"/>
              <w:bottom w:val="single" w:sz="4" w:space="0" w:color="auto"/>
              <w:right w:val="single" w:sz="4" w:space="0" w:color="auto"/>
            </w:tcBorders>
            <w:shd w:val="clear" w:color="000000" w:fill="F0F0F0"/>
            <w:noWrap/>
            <w:vAlign w:val="center"/>
            <w:hideMark/>
          </w:tcPr>
          <w:p w14:paraId="1C7E1F76" w14:textId="77777777" w:rsidR="00121EE7" w:rsidRPr="00121EE7" w:rsidRDefault="00121EE7" w:rsidP="00121EE7">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Insp. Status</w:t>
            </w:r>
          </w:p>
        </w:tc>
        <w:tc>
          <w:tcPr>
            <w:tcW w:w="486" w:type="pct"/>
            <w:tcBorders>
              <w:top w:val="single" w:sz="4" w:space="0" w:color="auto"/>
              <w:left w:val="nil"/>
              <w:bottom w:val="single" w:sz="4" w:space="0" w:color="auto"/>
              <w:right w:val="single" w:sz="4" w:space="0" w:color="auto"/>
            </w:tcBorders>
            <w:shd w:val="clear" w:color="000000" w:fill="F0F0F0"/>
            <w:noWrap/>
            <w:vAlign w:val="center"/>
            <w:hideMark/>
          </w:tcPr>
          <w:p w14:paraId="2D89A2A6" w14:textId="77777777" w:rsidR="00121EE7" w:rsidRPr="00121EE7" w:rsidRDefault="00121EE7" w:rsidP="00121EE7">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Proposed Insp. Date</w:t>
            </w:r>
          </w:p>
        </w:tc>
        <w:tc>
          <w:tcPr>
            <w:tcW w:w="242" w:type="pct"/>
            <w:tcBorders>
              <w:top w:val="single" w:sz="4" w:space="0" w:color="auto"/>
              <w:left w:val="nil"/>
              <w:bottom w:val="single" w:sz="4" w:space="0" w:color="auto"/>
              <w:right w:val="single" w:sz="4" w:space="0" w:color="auto"/>
            </w:tcBorders>
            <w:shd w:val="clear" w:color="000000" w:fill="F0F0F0"/>
            <w:noWrap/>
            <w:vAlign w:val="center"/>
            <w:hideMark/>
          </w:tcPr>
          <w:p w14:paraId="1431774D" w14:textId="77777777" w:rsidR="00121EE7" w:rsidRPr="00121EE7" w:rsidRDefault="00121EE7" w:rsidP="00121EE7">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Has RUP?</w:t>
            </w:r>
          </w:p>
        </w:tc>
      </w:tr>
    </w:tbl>
    <w:p w14:paraId="0979634C" w14:textId="453FA6C7" w:rsidR="00516752" w:rsidRDefault="00516752"/>
    <w:p w14:paraId="38E3D611" w14:textId="7D6C2FFE" w:rsidR="00C42A6C" w:rsidRDefault="00C42A6C" w:rsidP="00C42A6C">
      <w:pPr>
        <w:pStyle w:val="Heading1"/>
      </w:pPr>
      <w:bookmarkStart w:id="20" w:name="_Appendix_C_-"/>
      <w:bookmarkStart w:id="21" w:name="_Toc204763108"/>
      <w:bookmarkStart w:id="22" w:name="_Hlk200374788"/>
      <w:bookmarkEnd w:id="20"/>
      <w:r>
        <w:t xml:space="preserve">Appendix </w:t>
      </w:r>
      <w:r w:rsidR="00CF29B5">
        <w:t>C</w:t>
      </w:r>
      <w:r>
        <w:t xml:space="preserve"> - </w:t>
      </w:r>
      <w:r w:rsidR="00CF29B5">
        <w:t>Deferred</w:t>
      </w:r>
      <w:r>
        <w:t xml:space="preserve"> Road Inspections</w:t>
      </w:r>
      <w:r w:rsidR="00CF29B5">
        <w:t xml:space="preserve"> with </w:t>
      </w:r>
      <w:r w:rsidR="001D7E9B">
        <w:t>Rationale</w:t>
      </w:r>
      <w:bookmarkEnd w:id="21"/>
    </w:p>
    <w:tbl>
      <w:tblPr>
        <w:tblW w:w="5000" w:type="pct"/>
        <w:tblLook w:val="04A0" w:firstRow="1" w:lastRow="0" w:firstColumn="1" w:lastColumn="0" w:noHBand="0" w:noVBand="1"/>
      </w:tblPr>
      <w:tblGrid>
        <w:gridCol w:w="793"/>
        <w:gridCol w:w="948"/>
        <w:gridCol w:w="1369"/>
        <w:gridCol w:w="1409"/>
        <w:gridCol w:w="1227"/>
        <w:gridCol w:w="1224"/>
        <w:gridCol w:w="1004"/>
        <w:gridCol w:w="1292"/>
        <w:gridCol w:w="1344"/>
        <w:gridCol w:w="1064"/>
        <w:gridCol w:w="1656"/>
        <w:gridCol w:w="8260"/>
      </w:tblGrid>
      <w:tr w:rsidR="009E167C" w:rsidRPr="00121EE7" w14:paraId="18890F1E" w14:textId="77777777" w:rsidTr="000C0628">
        <w:trPr>
          <w:trHeight w:val="315"/>
        </w:trPr>
        <w:tc>
          <w:tcPr>
            <w:tcW w:w="163" w:type="pct"/>
            <w:tcBorders>
              <w:top w:val="single" w:sz="4" w:space="0" w:color="auto"/>
              <w:left w:val="single" w:sz="4" w:space="0" w:color="auto"/>
              <w:bottom w:val="single" w:sz="4" w:space="0" w:color="auto"/>
              <w:right w:val="single" w:sz="4" w:space="0" w:color="auto"/>
            </w:tcBorders>
            <w:shd w:val="clear" w:color="000000" w:fill="F0F0F0"/>
            <w:noWrap/>
            <w:vAlign w:val="center"/>
            <w:hideMark/>
          </w:tcPr>
          <w:bookmarkEnd w:id="22"/>
          <w:p w14:paraId="179821D8" w14:textId="77777777" w:rsidR="00460B58" w:rsidRPr="00121EE7" w:rsidRDefault="00460B58">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Road ID</w:t>
            </w:r>
          </w:p>
        </w:tc>
        <w:tc>
          <w:tcPr>
            <w:tcW w:w="193" w:type="pct"/>
            <w:tcBorders>
              <w:top w:val="single" w:sz="4" w:space="0" w:color="auto"/>
              <w:left w:val="nil"/>
              <w:bottom w:val="single" w:sz="4" w:space="0" w:color="auto"/>
              <w:right w:val="single" w:sz="4" w:space="0" w:color="auto"/>
            </w:tcBorders>
            <w:shd w:val="clear" w:color="000000" w:fill="F0F0F0"/>
            <w:noWrap/>
            <w:vAlign w:val="center"/>
            <w:hideMark/>
          </w:tcPr>
          <w:p w14:paraId="425722E0" w14:textId="77777777" w:rsidR="00460B58" w:rsidRPr="00121EE7" w:rsidRDefault="00460B58">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Section ID</w:t>
            </w:r>
          </w:p>
        </w:tc>
        <w:tc>
          <w:tcPr>
            <w:tcW w:w="493" w:type="pct"/>
            <w:tcBorders>
              <w:top w:val="single" w:sz="4" w:space="0" w:color="auto"/>
              <w:left w:val="nil"/>
              <w:bottom w:val="single" w:sz="4" w:space="0" w:color="auto"/>
              <w:right w:val="single" w:sz="4" w:space="0" w:color="auto"/>
            </w:tcBorders>
            <w:shd w:val="clear" w:color="000000" w:fill="F0F0F0"/>
            <w:noWrap/>
            <w:vAlign w:val="center"/>
            <w:hideMark/>
          </w:tcPr>
          <w:p w14:paraId="23E1C930" w14:textId="77777777" w:rsidR="00460B58" w:rsidRPr="00121EE7" w:rsidRDefault="00460B58">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Road</w:t>
            </w:r>
          </w:p>
        </w:tc>
        <w:tc>
          <w:tcPr>
            <w:tcW w:w="283" w:type="pct"/>
            <w:tcBorders>
              <w:top w:val="single" w:sz="4" w:space="0" w:color="auto"/>
              <w:left w:val="nil"/>
              <w:bottom w:val="single" w:sz="4" w:space="0" w:color="auto"/>
              <w:right w:val="single" w:sz="4" w:space="0" w:color="auto"/>
            </w:tcBorders>
            <w:shd w:val="clear" w:color="000000" w:fill="F0F0F0"/>
            <w:noWrap/>
            <w:vAlign w:val="center"/>
            <w:hideMark/>
          </w:tcPr>
          <w:p w14:paraId="27EFF9CD" w14:textId="77777777" w:rsidR="00460B58" w:rsidRPr="00121EE7" w:rsidRDefault="00460B58">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Sched. From (m)</w:t>
            </w:r>
          </w:p>
        </w:tc>
        <w:tc>
          <w:tcPr>
            <w:tcW w:w="248" w:type="pct"/>
            <w:tcBorders>
              <w:top w:val="single" w:sz="4" w:space="0" w:color="auto"/>
              <w:left w:val="nil"/>
              <w:bottom w:val="single" w:sz="4" w:space="0" w:color="auto"/>
              <w:right w:val="single" w:sz="4" w:space="0" w:color="auto"/>
            </w:tcBorders>
            <w:shd w:val="clear" w:color="000000" w:fill="F0F0F0"/>
            <w:noWrap/>
            <w:vAlign w:val="center"/>
            <w:hideMark/>
          </w:tcPr>
          <w:p w14:paraId="3C4EEC43" w14:textId="77777777" w:rsidR="00460B58" w:rsidRPr="00121EE7" w:rsidRDefault="00460B58">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Sched. To (m)</w:t>
            </w:r>
          </w:p>
        </w:tc>
        <w:tc>
          <w:tcPr>
            <w:tcW w:w="247" w:type="pct"/>
            <w:tcBorders>
              <w:top w:val="single" w:sz="4" w:space="0" w:color="auto"/>
              <w:left w:val="nil"/>
              <w:bottom w:val="single" w:sz="4" w:space="0" w:color="auto"/>
              <w:right w:val="single" w:sz="4" w:space="0" w:color="auto"/>
            </w:tcBorders>
            <w:shd w:val="clear" w:color="000000" w:fill="F0F0F0"/>
            <w:noWrap/>
            <w:vAlign w:val="center"/>
            <w:hideMark/>
          </w:tcPr>
          <w:p w14:paraId="3ACAA86C" w14:textId="77777777" w:rsidR="00460B58" w:rsidRPr="00121EE7" w:rsidRDefault="00460B58">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Sched. Length</w:t>
            </w:r>
          </w:p>
        </w:tc>
        <w:tc>
          <w:tcPr>
            <w:tcW w:w="204" w:type="pct"/>
            <w:tcBorders>
              <w:top w:val="single" w:sz="4" w:space="0" w:color="auto"/>
              <w:left w:val="nil"/>
              <w:bottom w:val="single" w:sz="4" w:space="0" w:color="auto"/>
              <w:right w:val="single" w:sz="4" w:space="0" w:color="auto"/>
            </w:tcBorders>
            <w:shd w:val="clear" w:color="000000" w:fill="F0F0F0"/>
            <w:noWrap/>
            <w:vAlign w:val="center"/>
            <w:hideMark/>
          </w:tcPr>
          <w:p w14:paraId="0BAC0829" w14:textId="77777777" w:rsidR="00460B58" w:rsidRPr="00121EE7" w:rsidRDefault="00460B58">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Risk Rating</w:t>
            </w:r>
          </w:p>
        </w:tc>
        <w:tc>
          <w:tcPr>
            <w:tcW w:w="261" w:type="pct"/>
            <w:tcBorders>
              <w:top w:val="single" w:sz="4" w:space="0" w:color="auto"/>
              <w:left w:val="nil"/>
              <w:bottom w:val="single" w:sz="4" w:space="0" w:color="auto"/>
              <w:right w:val="single" w:sz="4" w:space="0" w:color="auto"/>
            </w:tcBorders>
            <w:shd w:val="clear" w:color="000000" w:fill="F0F0F0"/>
            <w:noWrap/>
            <w:vAlign w:val="center"/>
            <w:hideMark/>
          </w:tcPr>
          <w:p w14:paraId="61C1C6F6" w14:textId="77777777" w:rsidR="00460B58" w:rsidRPr="00121EE7" w:rsidRDefault="00460B58">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Last Insp. Date</w:t>
            </w:r>
          </w:p>
        </w:tc>
        <w:tc>
          <w:tcPr>
            <w:tcW w:w="271" w:type="pct"/>
            <w:tcBorders>
              <w:top w:val="single" w:sz="4" w:space="0" w:color="auto"/>
              <w:left w:val="nil"/>
              <w:bottom w:val="single" w:sz="4" w:space="0" w:color="auto"/>
              <w:right w:val="single" w:sz="4" w:space="0" w:color="auto"/>
            </w:tcBorders>
            <w:shd w:val="clear" w:color="000000" w:fill="F0F0F0"/>
            <w:noWrap/>
            <w:vAlign w:val="center"/>
            <w:hideMark/>
          </w:tcPr>
          <w:p w14:paraId="61FAC2CD" w14:textId="6427BFB7" w:rsidR="00460B58" w:rsidRPr="00121EE7" w:rsidRDefault="00460B58">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Insp. Freq.</w:t>
            </w:r>
            <w:r w:rsidR="002A326C">
              <w:rPr>
                <w:rFonts w:ascii="Tahoma" w:eastAsia="Times New Roman" w:hAnsi="Tahoma" w:cs="Tahoma"/>
                <w:color w:val="000000"/>
                <w:sz w:val="16"/>
                <w:szCs w:val="16"/>
                <w:lang w:val="en-US"/>
              </w:rPr>
              <w:t xml:space="preserve"> (yr.)</w:t>
            </w:r>
          </w:p>
        </w:tc>
        <w:tc>
          <w:tcPr>
            <w:tcW w:w="216" w:type="pct"/>
            <w:tcBorders>
              <w:top w:val="single" w:sz="4" w:space="0" w:color="auto"/>
              <w:left w:val="nil"/>
              <w:bottom w:val="single" w:sz="4" w:space="0" w:color="auto"/>
              <w:right w:val="single" w:sz="4" w:space="0" w:color="auto"/>
            </w:tcBorders>
            <w:shd w:val="clear" w:color="000000" w:fill="F0F0F0"/>
            <w:noWrap/>
            <w:vAlign w:val="center"/>
            <w:hideMark/>
          </w:tcPr>
          <w:p w14:paraId="41C8C74D" w14:textId="77777777" w:rsidR="00460B58" w:rsidRPr="00121EE7" w:rsidRDefault="00460B58">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Insp. Status</w:t>
            </w:r>
          </w:p>
        </w:tc>
        <w:tc>
          <w:tcPr>
            <w:tcW w:w="332" w:type="pct"/>
            <w:tcBorders>
              <w:top w:val="single" w:sz="4" w:space="0" w:color="auto"/>
              <w:left w:val="nil"/>
              <w:bottom w:val="single" w:sz="4" w:space="0" w:color="auto"/>
              <w:right w:val="single" w:sz="4" w:space="0" w:color="auto"/>
            </w:tcBorders>
            <w:shd w:val="clear" w:color="000000" w:fill="F0F0F0"/>
            <w:noWrap/>
            <w:vAlign w:val="center"/>
            <w:hideMark/>
          </w:tcPr>
          <w:p w14:paraId="4E929DBA" w14:textId="77777777" w:rsidR="00460B58" w:rsidRPr="00121EE7" w:rsidRDefault="00460B58">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Proposed Insp. Date</w:t>
            </w:r>
          </w:p>
        </w:tc>
        <w:tc>
          <w:tcPr>
            <w:tcW w:w="2090" w:type="pct"/>
            <w:tcBorders>
              <w:top w:val="single" w:sz="4" w:space="0" w:color="auto"/>
              <w:left w:val="nil"/>
              <w:bottom w:val="single" w:sz="4" w:space="0" w:color="auto"/>
              <w:right w:val="single" w:sz="4" w:space="0" w:color="auto"/>
            </w:tcBorders>
            <w:shd w:val="clear" w:color="000000" w:fill="F0F0F0"/>
            <w:noWrap/>
            <w:vAlign w:val="center"/>
            <w:hideMark/>
          </w:tcPr>
          <w:p w14:paraId="69B9D0B8" w14:textId="44D62DB7" w:rsidR="00460B58" w:rsidRPr="00121EE7" w:rsidRDefault="00460B58">
            <w:pPr>
              <w:spacing w:after="0" w:line="240" w:lineRule="auto"/>
              <w:jc w:val="center"/>
              <w:rPr>
                <w:rFonts w:ascii="Tahoma" w:eastAsia="Times New Roman" w:hAnsi="Tahoma" w:cs="Tahoma"/>
                <w:color w:val="000000"/>
                <w:sz w:val="16"/>
                <w:szCs w:val="16"/>
                <w:lang w:val="en-US"/>
              </w:rPr>
            </w:pPr>
            <w:r>
              <w:rPr>
                <w:rFonts w:ascii="Tahoma" w:eastAsia="Times New Roman" w:hAnsi="Tahoma" w:cs="Tahoma"/>
                <w:color w:val="000000"/>
                <w:sz w:val="16"/>
                <w:szCs w:val="16"/>
                <w:lang w:val="en-US"/>
              </w:rPr>
              <w:t>Comments</w:t>
            </w:r>
          </w:p>
        </w:tc>
      </w:tr>
    </w:tbl>
    <w:p w14:paraId="71A1EE9D" w14:textId="77777777" w:rsidR="00CF29B5" w:rsidRDefault="00CF29B5"/>
    <w:p w14:paraId="5BFF8CD5" w14:textId="1E4430FE" w:rsidR="00516752" w:rsidRDefault="00687CE7" w:rsidP="00516752">
      <w:pPr>
        <w:pStyle w:val="Heading1"/>
      </w:pPr>
      <w:bookmarkStart w:id="23" w:name="_Appendix_D_-"/>
      <w:bookmarkStart w:id="24" w:name="_Toc204763109"/>
      <w:bookmarkEnd w:id="23"/>
      <w:r>
        <w:t xml:space="preserve">Appendix </w:t>
      </w:r>
      <w:r w:rsidR="00E410F2">
        <w:t>D</w:t>
      </w:r>
      <w:r>
        <w:t xml:space="preserve"> - </w:t>
      </w:r>
      <w:r w:rsidR="00516752">
        <w:t>Proposed Major Structure Inspections</w:t>
      </w:r>
      <w:bookmarkEnd w:id="24"/>
    </w:p>
    <w:tbl>
      <w:tblPr>
        <w:tblW w:w="5000" w:type="pct"/>
        <w:tblLook w:val="04A0" w:firstRow="1" w:lastRow="0" w:firstColumn="1" w:lastColumn="0" w:noHBand="0" w:noVBand="1"/>
      </w:tblPr>
      <w:tblGrid>
        <w:gridCol w:w="1342"/>
        <w:gridCol w:w="1606"/>
        <w:gridCol w:w="3787"/>
        <w:gridCol w:w="1896"/>
        <w:gridCol w:w="3830"/>
        <w:gridCol w:w="1192"/>
        <w:gridCol w:w="1809"/>
        <w:gridCol w:w="1352"/>
        <w:gridCol w:w="4776"/>
      </w:tblGrid>
      <w:tr w:rsidR="006A1FD2" w:rsidRPr="006A1FD2" w14:paraId="243EF6E8" w14:textId="77777777" w:rsidTr="00704676">
        <w:trPr>
          <w:trHeight w:val="315"/>
          <w:tblHeader/>
        </w:trPr>
        <w:tc>
          <w:tcPr>
            <w:tcW w:w="311" w:type="pct"/>
            <w:tcBorders>
              <w:top w:val="single" w:sz="4" w:space="0" w:color="auto"/>
              <w:left w:val="single" w:sz="4" w:space="0" w:color="auto"/>
              <w:bottom w:val="single" w:sz="4" w:space="0" w:color="auto"/>
              <w:right w:val="single" w:sz="4" w:space="0" w:color="auto"/>
            </w:tcBorders>
            <w:shd w:val="clear" w:color="000000" w:fill="F0F0F0"/>
            <w:noWrap/>
            <w:vAlign w:val="center"/>
            <w:hideMark/>
          </w:tcPr>
          <w:p w14:paraId="7E10EF61" w14:textId="77777777" w:rsidR="006A1FD2" w:rsidRPr="006A1FD2" w:rsidRDefault="006A1FD2" w:rsidP="006A1FD2">
            <w:pPr>
              <w:spacing w:after="0" w:line="240" w:lineRule="auto"/>
              <w:jc w:val="center"/>
              <w:rPr>
                <w:rFonts w:ascii="Tahoma" w:eastAsia="Times New Roman" w:hAnsi="Tahoma" w:cs="Tahoma"/>
                <w:color w:val="000000"/>
                <w:sz w:val="16"/>
                <w:szCs w:val="16"/>
                <w:lang w:val="en-US"/>
              </w:rPr>
            </w:pPr>
            <w:r w:rsidRPr="006A1FD2">
              <w:rPr>
                <w:rFonts w:ascii="Tahoma" w:eastAsia="Times New Roman" w:hAnsi="Tahoma" w:cs="Tahoma"/>
                <w:color w:val="000000"/>
                <w:sz w:val="16"/>
                <w:szCs w:val="16"/>
                <w:lang w:val="en-US"/>
              </w:rPr>
              <w:t>Road ID</w:t>
            </w:r>
          </w:p>
        </w:tc>
        <w:tc>
          <w:tcPr>
            <w:tcW w:w="372" w:type="pct"/>
            <w:tcBorders>
              <w:top w:val="single" w:sz="4" w:space="0" w:color="auto"/>
              <w:left w:val="nil"/>
              <w:bottom w:val="single" w:sz="4" w:space="0" w:color="auto"/>
              <w:right w:val="single" w:sz="4" w:space="0" w:color="auto"/>
            </w:tcBorders>
            <w:shd w:val="clear" w:color="000000" w:fill="F0F0F0"/>
            <w:noWrap/>
            <w:vAlign w:val="center"/>
            <w:hideMark/>
          </w:tcPr>
          <w:p w14:paraId="6ABC5BEA" w14:textId="77777777" w:rsidR="006A1FD2" w:rsidRPr="006A1FD2" w:rsidRDefault="006A1FD2" w:rsidP="006A1FD2">
            <w:pPr>
              <w:spacing w:after="0" w:line="240" w:lineRule="auto"/>
              <w:jc w:val="center"/>
              <w:rPr>
                <w:rFonts w:ascii="Tahoma" w:eastAsia="Times New Roman" w:hAnsi="Tahoma" w:cs="Tahoma"/>
                <w:color w:val="000000"/>
                <w:sz w:val="16"/>
                <w:szCs w:val="16"/>
                <w:lang w:val="en-US"/>
              </w:rPr>
            </w:pPr>
            <w:r w:rsidRPr="006A1FD2">
              <w:rPr>
                <w:rFonts w:ascii="Tahoma" w:eastAsia="Times New Roman" w:hAnsi="Tahoma" w:cs="Tahoma"/>
                <w:color w:val="000000"/>
                <w:sz w:val="16"/>
                <w:szCs w:val="16"/>
                <w:lang w:val="en-US"/>
              </w:rPr>
              <w:t>Section ID</w:t>
            </w:r>
          </w:p>
        </w:tc>
        <w:tc>
          <w:tcPr>
            <w:tcW w:w="877" w:type="pct"/>
            <w:tcBorders>
              <w:top w:val="single" w:sz="4" w:space="0" w:color="auto"/>
              <w:left w:val="nil"/>
              <w:bottom w:val="single" w:sz="4" w:space="0" w:color="auto"/>
              <w:right w:val="single" w:sz="4" w:space="0" w:color="auto"/>
            </w:tcBorders>
            <w:shd w:val="clear" w:color="000000" w:fill="F0F0F0"/>
            <w:noWrap/>
            <w:vAlign w:val="center"/>
            <w:hideMark/>
          </w:tcPr>
          <w:p w14:paraId="571F0DA0" w14:textId="77777777" w:rsidR="006A1FD2" w:rsidRPr="006A1FD2" w:rsidRDefault="006A1FD2" w:rsidP="006A1FD2">
            <w:pPr>
              <w:spacing w:after="0" w:line="240" w:lineRule="auto"/>
              <w:jc w:val="center"/>
              <w:rPr>
                <w:rFonts w:ascii="Tahoma" w:eastAsia="Times New Roman" w:hAnsi="Tahoma" w:cs="Tahoma"/>
                <w:color w:val="000000"/>
                <w:sz w:val="16"/>
                <w:szCs w:val="16"/>
                <w:lang w:val="en-US"/>
              </w:rPr>
            </w:pPr>
            <w:r w:rsidRPr="006A1FD2">
              <w:rPr>
                <w:rFonts w:ascii="Tahoma" w:eastAsia="Times New Roman" w:hAnsi="Tahoma" w:cs="Tahoma"/>
                <w:color w:val="000000"/>
                <w:sz w:val="16"/>
                <w:szCs w:val="16"/>
                <w:lang w:val="en-US"/>
              </w:rPr>
              <w:t>Road Name</w:t>
            </w:r>
          </w:p>
        </w:tc>
        <w:tc>
          <w:tcPr>
            <w:tcW w:w="439" w:type="pct"/>
            <w:tcBorders>
              <w:top w:val="single" w:sz="4" w:space="0" w:color="auto"/>
              <w:left w:val="nil"/>
              <w:bottom w:val="single" w:sz="4" w:space="0" w:color="auto"/>
              <w:right w:val="single" w:sz="4" w:space="0" w:color="auto"/>
            </w:tcBorders>
            <w:shd w:val="clear" w:color="000000" w:fill="F0F0F0"/>
            <w:noWrap/>
            <w:vAlign w:val="center"/>
            <w:hideMark/>
          </w:tcPr>
          <w:p w14:paraId="5D5AA95C" w14:textId="77777777" w:rsidR="006A1FD2" w:rsidRPr="006A1FD2" w:rsidRDefault="006A1FD2" w:rsidP="006A1FD2">
            <w:pPr>
              <w:spacing w:after="0" w:line="240" w:lineRule="auto"/>
              <w:jc w:val="center"/>
              <w:rPr>
                <w:rFonts w:ascii="Tahoma" w:eastAsia="Times New Roman" w:hAnsi="Tahoma" w:cs="Tahoma"/>
                <w:color w:val="000000"/>
                <w:sz w:val="16"/>
                <w:szCs w:val="16"/>
                <w:lang w:val="en-US"/>
              </w:rPr>
            </w:pPr>
            <w:r w:rsidRPr="006A1FD2">
              <w:rPr>
                <w:rFonts w:ascii="Tahoma" w:eastAsia="Times New Roman" w:hAnsi="Tahoma" w:cs="Tahoma"/>
                <w:color w:val="000000"/>
                <w:sz w:val="16"/>
                <w:szCs w:val="16"/>
                <w:lang w:val="en-US"/>
              </w:rPr>
              <w:t>Km Location</w:t>
            </w:r>
          </w:p>
        </w:tc>
        <w:tc>
          <w:tcPr>
            <w:tcW w:w="887" w:type="pct"/>
            <w:tcBorders>
              <w:top w:val="single" w:sz="4" w:space="0" w:color="auto"/>
              <w:left w:val="nil"/>
              <w:bottom w:val="single" w:sz="4" w:space="0" w:color="auto"/>
              <w:right w:val="single" w:sz="4" w:space="0" w:color="auto"/>
            </w:tcBorders>
            <w:shd w:val="clear" w:color="000000" w:fill="F0F0F0"/>
            <w:noWrap/>
            <w:vAlign w:val="center"/>
            <w:hideMark/>
          </w:tcPr>
          <w:p w14:paraId="7A202062" w14:textId="77777777" w:rsidR="006A1FD2" w:rsidRPr="006A1FD2" w:rsidRDefault="006A1FD2" w:rsidP="006A1FD2">
            <w:pPr>
              <w:spacing w:after="0" w:line="240" w:lineRule="auto"/>
              <w:jc w:val="center"/>
              <w:rPr>
                <w:rFonts w:ascii="Tahoma" w:eastAsia="Times New Roman" w:hAnsi="Tahoma" w:cs="Tahoma"/>
                <w:color w:val="000000"/>
                <w:sz w:val="16"/>
                <w:szCs w:val="16"/>
                <w:lang w:val="en-US"/>
              </w:rPr>
            </w:pPr>
            <w:r w:rsidRPr="006A1FD2">
              <w:rPr>
                <w:rFonts w:ascii="Tahoma" w:eastAsia="Times New Roman" w:hAnsi="Tahoma" w:cs="Tahoma"/>
                <w:color w:val="000000"/>
                <w:sz w:val="16"/>
                <w:szCs w:val="16"/>
                <w:lang w:val="en-US"/>
              </w:rPr>
              <w:t>Responsible Agency Code</w:t>
            </w:r>
          </w:p>
        </w:tc>
        <w:tc>
          <w:tcPr>
            <w:tcW w:w="276" w:type="pct"/>
            <w:tcBorders>
              <w:top w:val="single" w:sz="4" w:space="0" w:color="auto"/>
              <w:left w:val="nil"/>
              <w:bottom w:val="single" w:sz="4" w:space="0" w:color="auto"/>
              <w:right w:val="single" w:sz="4" w:space="0" w:color="auto"/>
            </w:tcBorders>
            <w:shd w:val="clear" w:color="000000" w:fill="F0F0F0"/>
            <w:noWrap/>
            <w:vAlign w:val="center"/>
            <w:hideMark/>
          </w:tcPr>
          <w:p w14:paraId="3D875A5F" w14:textId="77777777" w:rsidR="006A1FD2" w:rsidRPr="006A1FD2" w:rsidRDefault="006A1FD2" w:rsidP="006A1FD2">
            <w:pPr>
              <w:spacing w:after="0" w:line="240" w:lineRule="auto"/>
              <w:jc w:val="center"/>
              <w:rPr>
                <w:rFonts w:ascii="Tahoma" w:eastAsia="Times New Roman" w:hAnsi="Tahoma" w:cs="Tahoma"/>
                <w:color w:val="000000"/>
                <w:sz w:val="16"/>
                <w:szCs w:val="16"/>
                <w:lang w:val="en-US"/>
              </w:rPr>
            </w:pPr>
            <w:r w:rsidRPr="006A1FD2">
              <w:rPr>
                <w:rFonts w:ascii="Tahoma" w:eastAsia="Times New Roman" w:hAnsi="Tahoma" w:cs="Tahoma"/>
                <w:color w:val="000000"/>
                <w:sz w:val="16"/>
                <w:szCs w:val="16"/>
                <w:lang w:val="en-US"/>
              </w:rPr>
              <w:t>Site #</w:t>
            </w:r>
          </w:p>
        </w:tc>
        <w:tc>
          <w:tcPr>
            <w:tcW w:w="419" w:type="pct"/>
            <w:tcBorders>
              <w:top w:val="single" w:sz="4" w:space="0" w:color="auto"/>
              <w:left w:val="nil"/>
              <w:bottom w:val="single" w:sz="4" w:space="0" w:color="auto"/>
              <w:right w:val="single" w:sz="4" w:space="0" w:color="auto"/>
            </w:tcBorders>
            <w:shd w:val="clear" w:color="000000" w:fill="F0F0F0"/>
            <w:noWrap/>
            <w:vAlign w:val="center"/>
            <w:hideMark/>
          </w:tcPr>
          <w:p w14:paraId="0CA2B147" w14:textId="77777777" w:rsidR="006A1FD2" w:rsidRPr="006A1FD2" w:rsidRDefault="006A1FD2" w:rsidP="006A1FD2">
            <w:pPr>
              <w:spacing w:after="0" w:line="240" w:lineRule="auto"/>
              <w:jc w:val="center"/>
              <w:rPr>
                <w:rFonts w:ascii="Tahoma" w:eastAsia="Times New Roman" w:hAnsi="Tahoma" w:cs="Tahoma"/>
                <w:color w:val="000000"/>
                <w:sz w:val="16"/>
                <w:szCs w:val="16"/>
                <w:lang w:val="en-US"/>
              </w:rPr>
            </w:pPr>
            <w:r w:rsidRPr="006A1FD2">
              <w:rPr>
                <w:rFonts w:ascii="Tahoma" w:eastAsia="Times New Roman" w:hAnsi="Tahoma" w:cs="Tahoma"/>
                <w:color w:val="000000"/>
                <w:sz w:val="16"/>
                <w:szCs w:val="16"/>
                <w:lang w:val="en-US"/>
              </w:rPr>
              <w:t>Structure #</w:t>
            </w:r>
          </w:p>
        </w:tc>
        <w:tc>
          <w:tcPr>
            <w:tcW w:w="313" w:type="pct"/>
            <w:tcBorders>
              <w:top w:val="single" w:sz="4" w:space="0" w:color="auto"/>
              <w:left w:val="nil"/>
              <w:bottom w:val="single" w:sz="4" w:space="0" w:color="auto"/>
              <w:right w:val="single" w:sz="4" w:space="0" w:color="auto"/>
            </w:tcBorders>
            <w:shd w:val="clear" w:color="000000" w:fill="F0F0F0"/>
            <w:noWrap/>
            <w:vAlign w:val="center"/>
            <w:hideMark/>
          </w:tcPr>
          <w:p w14:paraId="58779E33" w14:textId="77777777" w:rsidR="006A1FD2" w:rsidRPr="006A1FD2" w:rsidRDefault="006A1FD2" w:rsidP="006A1FD2">
            <w:pPr>
              <w:spacing w:after="0" w:line="240" w:lineRule="auto"/>
              <w:jc w:val="center"/>
              <w:rPr>
                <w:rFonts w:ascii="Tahoma" w:eastAsia="Times New Roman" w:hAnsi="Tahoma" w:cs="Tahoma"/>
                <w:color w:val="000000"/>
                <w:sz w:val="16"/>
                <w:szCs w:val="16"/>
                <w:lang w:val="en-US"/>
              </w:rPr>
            </w:pPr>
            <w:r w:rsidRPr="006A1FD2">
              <w:rPr>
                <w:rFonts w:ascii="Tahoma" w:eastAsia="Times New Roman" w:hAnsi="Tahoma" w:cs="Tahoma"/>
                <w:color w:val="000000"/>
                <w:sz w:val="16"/>
                <w:szCs w:val="16"/>
                <w:lang w:val="en-US"/>
              </w:rPr>
              <w:t>Status</w:t>
            </w:r>
          </w:p>
        </w:tc>
        <w:tc>
          <w:tcPr>
            <w:tcW w:w="1106" w:type="pct"/>
            <w:tcBorders>
              <w:top w:val="single" w:sz="4" w:space="0" w:color="auto"/>
              <w:left w:val="nil"/>
              <w:bottom w:val="single" w:sz="4" w:space="0" w:color="auto"/>
              <w:right w:val="single" w:sz="4" w:space="0" w:color="auto"/>
            </w:tcBorders>
            <w:shd w:val="clear" w:color="000000" w:fill="F0F0F0"/>
            <w:noWrap/>
            <w:vAlign w:val="center"/>
            <w:hideMark/>
          </w:tcPr>
          <w:p w14:paraId="7FFCE736" w14:textId="77777777" w:rsidR="006A1FD2" w:rsidRPr="006A1FD2" w:rsidRDefault="006A1FD2" w:rsidP="006A1FD2">
            <w:pPr>
              <w:spacing w:after="0" w:line="240" w:lineRule="auto"/>
              <w:jc w:val="center"/>
              <w:rPr>
                <w:rFonts w:ascii="Tahoma" w:eastAsia="Times New Roman" w:hAnsi="Tahoma" w:cs="Tahoma"/>
                <w:color w:val="000000"/>
                <w:sz w:val="16"/>
                <w:szCs w:val="16"/>
                <w:lang w:val="en-US"/>
              </w:rPr>
            </w:pPr>
            <w:r w:rsidRPr="006A1FD2">
              <w:rPr>
                <w:rFonts w:ascii="Tahoma" w:eastAsia="Times New Roman" w:hAnsi="Tahoma" w:cs="Tahoma"/>
                <w:color w:val="000000"/>
                <w:sz w:val="16"/>
                <w:szCs w:val="16"/>
                <w:lang w:val="en-US"/>
              </w:rPr>
              <w:t>Next Planned Routine Insp. Year</w:t>
            </w:r>
          </w:p>
        </w:tc>
      </w:tr>
    </w:tbl>
    <w:p w14:paraId="5B5B3988" w14:textId="5122099A" w:rsidR="0085561C" w:rsidRDefault="0085561C" w:rsidP="0085561C">
      <w:pPr>
        <w:pStyle w:val="Heading1"/>
      </w:pPr>
      <w:bookmarkStart w:id="25" w:name="_Appendix_E_-"/>
      <w:bookmarkStart w:id="26" w:name="_Toc204763110"/>
      <w:bookmarkEnd w:id="25"/>
      <w:r>
        <w:t xml:space="preserve">Appendix </w:t>
      </w:r>
      <w:r w:rsidR="00AE1B8D">
        <w:t>E</w:t>
      </w:r>
      <w:r>
        <w:t xml:space="preserve"> - </w:t>
      </w:r>
      <w:bookmarkStart w:id="27" w:name="_Hlk200371418"/>
      <w:r>
        <w:t xml:space="preserve">Deferred </w:t>
      </w:r>
      <w:bookmarkEnd w:id="27"/>
      <w:r>
        <w:t>Major Structure Inspections</w:t>
      </w:r>
      <w:r w:rsidR="0057318C">
        <w:t xml:space="preserve"> with </w:t>
      </w:r>
      <w:r w:rsidR="00CA2FA4">
        <w:t>Rationale</w:t>
      </w:r>
      <w:bookmarkEnd w:id="26"/>
    </w:p>
    <w:tbl>
      <w:tblPr>
        <w:tblW w:w="5000" w:type="pct"/>
        <w:tblLook w:val="04A0" w:firstRow="1" w:lastRow="0" w:firstColumn="1" w:lastColumn="0" w:noHBand="0" w:noVBand="1"/>
      </w:tblPr>
      <w:tblGrid>
        <w:gridCol w:w="1098"/>
        <w:gridCol w:w="1317"/>
        <w:gridCol w:w="3100"/>
        <w:gridCol w:w="1554"/>
        <w:gridCol w:w="3135"/>
        <w:gridCol w:w="976"/>
        <w:gridCol w:w="1481"/>
        <w:gridCol w:w="1105"/>
        <w:gridCol w:w="2958"/>
        <w:gridCol w:w="4866"/>
      </w:tblGrid>
      <w:tr w:rsidR="00630385" w:rsidRPr="006A1FD2" w14:paraId="235B3291" w14:textId="648663AB" w:rsidTr="009A5A3D">
        <w:trPr>
          <w:trHeight w:val="315"/>
          <w:tblHeader/>
        </w:trPr>
        <w:tc>
          <w:tcPr>
            <w:tcW w:w="254" w:type="pct"/>
            <w:tcBorders>
              <w:top w:val="single" w:sz="4" w:space="0" w:color="auto"/>
              <w:left w:val="single" w:sz="4" w:space="0" w:color="auto"/>
              <w:bottom w:val="single" w:sz="4" w:space="0" w:color="auto"/>
              <w:right w:val="single" w:sz="4" w:space="0" w:color="auto"/>
            </w:tcBorders>
            <w:shd w:val="clear" w:color="000000" w:fill="F0F0F0"/>
            <w:noWrap/>
            <w:vAlign w:val="center"/>
            <w:hideMark/>
          </w:tcPr>
          <w:p w14:paraId="429E738D" w14:textId="77777777" w:rsidR="00630385" w:rsidRPr="006A1FD2" w:rsidRDefault="00630385">
            <w:pPr>
              <w:spacing w:after="0" w:line="240" w:lineRule="auto"/>
              <w:jc w:val="center"/>
              <w:rPr>
                <w:rFonts w:ascii="Tahoma" w:eastAsia="Times New Roman" w:hAnsi="Tahoma" w:cs="Tahoma"/>
                <w:color w:val="000000"/>
                <w:sz w:val="16"/>
                <w:szCs w:val="16"/>
                <w:lang w:val="en-US"/>
              </w:rPr>
            </w:pPr>
            <w:r w:rsidRPr="006A1FD2">
              <w:rPr>
                <w:rFonts w:ascii="Tahoma" w:eastAsia="Times New Roman" w:hAnsi="Tahoma" w:cs="Tahoma"/>
                <w:color w:val="000000"/>
                <w:sz w:val="16"/>
                <w:szCs w:val="16"/>
                <w:lang w:val="en-US"/>
              </w:rPr>
              <w:t>Road ID</w:t>
            </w:r>
          </w:p>
        </w:tc>
        <w:tc>
          <w:tcPr>
            <w:tcW w:w="305" w:type="pct"/>
            <w:tcBorders>
              <w:top w:val="single" w:sz="4" w:space="0" w:color="auto"/>
              <w:left w:val="nil"/>
              <w:bottom w:val="single" w:sz="4" w:space="0" w:color="auto"/>
              <w:right w:val="single" w:sz="4" w:space="0" w:color="auto"/>
            </w:tcBorders>
            <w:shd w:val="clear" w:color="000000" w:fill="F0F0F0"/>
            <w:noWrap/>
            <w:vAlign w:val="center"/>
            <w:hideMark/>
          </w:tcPr>
          <w:p w14:paraId="53C3B82C" w14:textId="77777777" w:rsidR="00630385" w:rsidRPr="006A1FD2" w:rsidRDefault="00630385">
            <w:pPr>
              <w:spacing w:after="0" w:line="240" w:lineRule="auto"/>
              <w:jc w:val="center"/>
              <w:rPr>
                <w:rFonts w:ascii="Tahoma" w:eastAsia="Times New Roman" w:hAnsi="Tahoma" w:cs="Tahoma"/>
                <w:color w:val="000000"/>
                <w:sz w:val="16"/>
                <w:szCs w:val="16"/>
                <w:lang w:val="en-US"/>
              </w:rPr>
            </w:pPr>
            <w:r w:rsidRPr="006A1FD2">
              <w:rPr>
                <w:rFonts w:ascii="Tahoma" w:eastAsia="Times New Roman" w:hAnsi="Tahoma" w:cs="Tahoma"/>
                <w:color w:val="000000"/>
                <w:sz w:val="16"/>
                <w:szCs w:val="16"/>
                <w:lang w:val="en-US"/>
              </w:rPr>
              <w:t>Section ID</w:t>
            </w:r>
          </w:p>
        </w:tc>
        <w:tc>
          <w:tcPr>
            <w:tcW w:w="718" w:type="pct"/>
            <w:tcBorders>
              <w:top w:val="single" w:sz="4" w:space="0" w:color="auto"/>
              <w:left w:val="nil"/>
              <w:bottom w:val="single" w:sz="4" w:space="0" w:color="auto"/>
              <w:right w:val="single" w:sz="4" w:space="0" w:color="auto"/>
            </w:tcBorders>
            <w:shd w:val="clear" w:color="000000" w:fill="F0F0F0"/>
            <w:noWrap/>
            <w:vAlign w:val="center"/>
            <w:hideMark/>
          </w:tcPr>
          <w:p w14:paraId="167D5990" w14:textId="77777777" w:rsidR="00630385" w:rsidRPr="006A1FD2" w:rsidRDefault="00630385">
            <w:pPr>
              <w:spacing w:after="0" w:line="240" w:lineRule="auto"/>
              <w:jc w:val="center"/>
              <w:rPr>
                <w:rFonts w:ascii="Tahoma" w:eastAsia="Times New Roman" w:hAnsi="Tahoma" w:cs="Tahoma"/>
                <w:color w:val="000000"/>
                <w:sz w:val="16"/>
                <w:szCs w:val="16"/>
                <w:lang w:val="en-US"/>
              </w:rPr>
            </w:pPr>
            <w:r w:rsidRPr="006A1FD2">
              <w:rPr>
                <w:rFonts w:ascii="Tahoma" w:eastAsia="Times New Roman" w:hAnsi="Tahoma" w:cs="Tahoma"/>
                <w:color w:val="000000"/>
                <w:sz w:val="16"/>
                <w:szCs w:val="16"/>
                <w:lang w:val="en-US"/>
              </w:rPr>
              <w:t>Road Name</w:t>
            </w:r>
          </w:p>
        </w:tc>
        <w:tc>
          <w:tcPr>
            <w:tcW w:w="360" w:type="pct"/>
            <w:tcBorders>
              <w:top w:val="single" w:sz="4" w:space="0" w:color="auto"/>
              <w:left w:val="nil"/>
              <w:bottom w:val="single" w:sz="4" w:space="0" w:color="auto"/>
              <w:right w:val="single" w:sz="4" w:space="0" w:color="auto"/>
            </w:tcBorders>
            <w:shd w:val="clear" w:color="000000" w:fill="F0F0F0"/>
            <w:noWrap/>
            <w:vAlign w:val="center"/>
            <w:hideMark/>
          </w:tcPr>
          <w:p w14:paraId="61E19A2A" w14:textId="77777777" w:rsidR="00630385" w:rsidRPr="006A1FD2" w:rsidRDefault="00630385">
            <w:pPr>
              <w:spacing w:after="0" w:line="240" w:lineRule="auto"/>
              <w:jc w:val="center"/>
              <w:rPr>
                <w:rFonts w:ascii="Tahoma" w:eastAsia="Times New Roman" w:hAnsi="Tahoma" w:cs="Tahoma"/>
                <w:color w:val="000000"/>
                <w:sz w:val="16"/>
                <w:szCs w:val="16"/>
                <w:lang w:val="en-US"/>
              </w:rPr>
            </w:pPr>
            <w:r w:rsidRPr="006A1FD2">
              <w:rPr>
                <w:rFonts w:ascii="Tahoma" w:eastAsia="Times New Roman" w:hAnsi="Tahoma" w:cs="Tahoma"/>
                <w:color w:val="000000"/>
                <w:sz w:val="16"/>
                <w:szCs w:val="16"/>
                <w:lang w:val="en-US"/>
              </w:rPr>
              <w:t>Km Location</w:t>
            </w:r>
          </w:p>
        </w:tc>
        <w:tc>
          <w:tcPr>
            <w:tcW w:w="726" w:type="pct"/>
            <w:tcBorders>
              <w:top w:val="single" w:sz="4" w:space="0" w:color="auto"/>
              <w:left w:val="nil"/>
              <w:bottom w:val="single" w:sz="4" w:space="0" w:color="auto"/>
              <w:right w:val="single" w:sz="4" w:space="0" w:color="auto"/>
            </w:tcBorders>
            <w:shd w:val="clear" w:color="000000" w:fill="F0F0F0"/>
            <w:noWrap/>
            <w:vAlign w:val="center"/>
            <w:hideMark/>
          </w:tcPr>
          <w:p w14:paraId="26E42795" w14:textId="77777777" w:rsidR="00630385" w:rsidRPr="006A1FD2" w:rsidRDefault="00630385">
            <w:pPr>
              <w:spacing w:after="0" w:line="240" w:lineRule="auto"/>
              <w:jc w:val="center"/>
              <w:rPr>
                <w:rFonts w:ascii="Tahoma" w:eastAsia="Times New Roman" w:hAnsi="Tahoma" w:cs="Tahoma"/>
                <w:color w:val="000000"/>
                <w:sz w:val="16"/>
                <w:szCs w:val="16"/>
                <w:lang w:val="en-US"/>
              </w:rPr>
            </w:pPr>
            <w:r w:rsidRPr="006A1FD2">
              <w:rPr>
                <w:rFonts w:ascii="Tahoma" w:eastAsia="Times New Roman" w:hAnsi="Tahoma" w:cs="Tahoma"/>
                <w:color w:val="000000"/>
                <w:sz w:val="16"/>
                <w:szCs w:val="16"/>
                <w:lang w:val="en-US"/>
              </w:rPr>
              <w:t>Responsible Agency Code</w:t>
            </w:r>
          </w:p>
        </w:tc>
        <w:tc>
          <w:tcPr>
            <w:tcW w:w="226" w:type="pct"/>
            <w:tcBorders>
              <w:top w:val="single" w:sz="4" w:space="0" w:color="auto"/>
              <w:left w:val="nil"/>
              <w:bottom w:val="single" w:sz="4" w:space="0" w:color="auto"/>
              <w:right w:val="single" w:sz="4" w:space="0" w:color="auto"/>
            </w:tcBorders>
            <w:shd w:val="clear" w:color="000000" w:fill="F0F0F0"/>
            <w:noWrap/>
            <w:vAlign w:val="center"/>
            <w:hideMark/>
          </w:tcPr>
          <w:p w14:paraId="19CF4F4E" w14:textId="77777777" w:rsidR="00630385" w:rsidRPr="006A1FD2" w:rsidRDefault="00630385">
            <w:pPr>
              <w:spacing w:after="0" w:line="240" w:lineRule="auto"/>
              <w:jc w:val="center"/>
              <w:rPr>
                <w:rFonts w:ascii="Tahoma" w:eastAsia="Times New Roman" w:hAnsi="Tahoma" w:cs="Tahoma"/>
                <w:color w:val="000000"/>
                <w:sz w:val="16"/>
                <w:szCs w:val="16"/>
                <w:lang w:val="en-US"/>
              </w:rPr>
            </w:pPr>
            <w:r w:rsidRPr="006A1FD2">
              <w:rPr>
                <w:rFonts w:ascii="Tahoma" w:eastAsia="Times New Roman" w:hAnsi="Tahoma" w:cs="Tahoma"/>
                <w:color w:val="000000"/>
                <w:sz w:val="16"/>
                <w:szCs w:val="16"/>
                <w:lang w:val="en-US"/>
              </w:rPr>
              <w:t>Site #</w:t>
            </w:r>
          </w:p>
        </w:tc>
        <w:tc>
          <w:tcPr>
            <w:tcW w:w="343" w:type="pct"/>
            <w:tcBorders>
              <w:top w:val="single" w:sz="4" w:space="0" w:color="auto"/>
              <w:left w:val="nil"/>
              <w:bottom w:val="single" w:sz="4" w:space="0" w:color="auto"/>
              <w:right w:val="single" w:sz="4" w:space="0" w:color="auto"/>
            </w:tcBorders>
            <w:shd w:val="clear" w:color="000000" w:fill="F0F0F0"/>
            <w:noWrap/>
            <w:vAlign w:val="center"/>
            <w:hideMark/>
          </w:tcPr>
          <w:p w14:paraId="41222473" w14:textId="77777777" w:rsidR="00630385" w:rsidRPr="006A1FD2" w:rsidRDefault="00630385">
            <w:pPr>
              <w:spacing w:after="0" w:line="240" w:lineRule="auto"/>
              <w:jc w:val="center"/>
              <w:rPr>
                <w:rFonts w:ascii="Tahoma" w:eastAsia="Times New Roman" w:hAnsi="Tahoma" w:cs="Tahoma"/>
                <w:color w:val="000000"/>
                <w:sz w:val="16"/>
                <w:szCs w:val="16"/>
                <w:lang w:val="en-US"/>
              </w:rPr>
            </w:pPr>
            <w:r w:rsidRPr="006A1FD2">
              <w:rPr>
                <w:rFonts w:ascii="Tahoma" w:eastAsia="Times New Roman" w:hAnsi="Tahoma" w:cs="Tahoma"/>
                <w:color w:val="000000"/>
                <w:sz w:val="16"/>
                <w:szCs w:val="16"/>
                <w:lang w:val="en-US"/>
              </w:rPr>
              <w:t>Structure #</w:t>
            </w:r>
          </w:p>
        </w:tc>
        <w:tc>
          <w:tcPr>
            <w:tcW w:w="256" w:type="pct"/>
            <w:tcBorders>
              <w:top w:val="single" w:sz="4" w:space="0" w:color="auto"/>
              <w:left w:val="nil"/>
              <w:bottom w:val="single" w:sz="4" w:space="0" w:color="auto"/>
              <w:right w:val="single" w:sz="4" w:space="0" w:color="auto"/>
            </w:tcBorders>
            <w:shd w:val="clear" w:color="000000" w:fill="F0F0F0"/>
            <w:noWrap/>
            <w:vAlign w:val="center"/>
            <w:hideMark/>
          </w:tcPr>
          <w:p w14:paraId="55DD23B2" w14:textId="77777777" w:rsidR="00630385" w:rsidRPr="006A1FD2" w:rsidRDefault="00630385">
            <w:pPr>
              <w:spacing w:after="0" w:line="240" w:lineRule="auto"/>
              <w:jc w:val="center"/>
              <w:rPr>
                <w:rFonts w:ascii="Tahoma" w:eastAsia="Times New Roman" w:hAnsi="Tahoma" w:cs="Tahoma"/>
                <w:color w:val="000000"/>
                <w:sz w:val="16"/>
                <w:szCs w:val="16"/>
                <w:lang w:val="en-US"/>
              </w:rPr>
            </w:pPr>
            <w:r w:rsidRPr="006A1FD2">
              <w:rPr>
                <w:rFonts w:ascii="Tahoma" w:eastAsia="Times New Roman" w:hAnsi="Tahoma" w:cs="Tahoma"/>
                <w:color w:val="000000"/>
                <w:sz w:val="16"/>
                <w:szCs w:val="16"/>
                <w:lang w:val="en-US"/>
              </w:rPr>
              <w:t>Status</w:t>
            </w:r>
          </w:p>
        </w:tc>
        <w:tc>
          <w:tcPr>
            <w:tcW w:w="685" w:type="pct"/>
            <w:tcBorders>
              <w:top w:val="single" w:sz="4" w:space="0" w:color="auto"/>
              <w:left w:val="nil"/>
              <w:bottom w:val="single" w:sz="4" w:space="0" w:color="auto"/>
              <w:right w:val="single" w:sz="4" w:space="0" w:color="auto"/>
            </w:tcBorders>
            <w:shd w:val="clear" w:color="000000" w:fill="F0F0F0"/>
            <w:noWrap/>
            <w:vAlign w:val="center"/>
            <w:hideMark/>
          </w:tcPr>
          <w:p w14:paraId="1FAF4E4A" w14:textId="77777777" w:rsidR="00630385" w:rsidRPr="006A1FD2" w:rsidRDefault="00630385">
            <w:pPr>
              <w:spacing w:after="0" w:line="240" w:lineRule="auto"/>
              <w:jc w:val="center"/>
              <w:rPr>
                <w:rFonts w:ascii="Tahoma" w:eastAsia="Times New Roman" w:hAnsi="Tahoma" w:cs="Tahoma"/>
                <w:color w:val="000000"/>
                <w:sz w:val="16"/>
                <w:szCs w:val="16"/>
                <w:lang w:val="en-US"/>
              </w:rPr>
            </w:pPr>
            <w:r w:rsidRPr="006A1FD2">
              <w:rPr>
                <w:rFonts w:ascii="Tahoma" w:eastAsia="Times New Roman" w:hAnsi="Tahoma" w:cs="Tahoma"/>
                <w:color w:val="000000"/>
                <w:sz w:val="16"/>
                <w:szCs w:val="16"/>
                <w:lang w:val="en-US"/>
              </w:rPr>
              <w:t>Next Planned Routine Insp. Year</w:t>
            </w:r>
          </w:p>
        </w:tc>
        <w:tc>
          <w:tcPr>
            <w:tcW w:w="1127" w:type="pct"/>
            <w:tcBorders>
              <w:top w:val="single" w:sz="4" w:space="0" w:color="auto"/>
              <w:left w:val="nil"/>
              <w:bottom w:val="single" w:sz="4" w:space="0" w:color="auto"/>
              <w:right w:val="single" w:sz="4" w:space="0" w:color="auto"/>
            </w:tcBorders>
            <w:shd w:val="clear" w:color="000000" w:fill="F0F0F0"/>
          </w:tcPr>
          <w:p w14:paraId="12AA7742" w14:textId="3A82D906" w:rsidR="00630385" w:rsidRPr="006A1FD2" w:rsidRDefault="00630385">
            <w:pPr>
              <w:spacing w:after="0" w:line="240" w:lineRule="auto"/>
              <w:jc w:val="center"/>
              <w:rPr>
                <w:rFonts w:ascii="Tahoma" w:eastAsia="Times New Roman" w:hAnsi="Tahoma" w:cs="Tahoma"/>
                <w:color w:val="000000"/>
                <w:sz w:val="16"/>
                <w:szCs w:val="16"/>
                <w:lang w:val="en-US"/>
              </w:rPr>
            </w:pPr>
            <w:r>
              <w:rPr>
                <w:rFonts w:ascii="Tahoma" w:eastAsia="Times New Roman" w:hAnsi="Tahoma" w:cs="Tahoma"/>
                <w:color w:val="000000"/>
                <w:sz w:val="16"/>
                <w:szCs w:val="16"/>
                <w:lang w:val="en-US"/>
              </w:rPr>
              <w:t>Comment</w:t>
            </w:r>
          </w:p>
        </w:tc>
      </w:tr>
    </w:tbl>
    <w:p w14:paraId="7EF3FB67" w14:textId="270A678D" w:rsidR="002302B0" w:rsidRDefault="002302B0"/>
    <w:p w14:paraId="2CC88BC6" w14:textId="30DDF786" w:rsidR="00652D35" w:rsidRDefault="00687CE7" w:rsidP="00652D35">
      <w:pPr>
        <w:pStyle w:val="Heading1"/>
      </w:pPr>
      <w:bookmarkStart w:id="28" w:name="_Appendix_F_-"/>
      <w:bookmarkStart w:id="29" w:name="_Toc204763111"/>
      <w:bookmarkStart w:id="30" w:name="_Hlk200371232"/>
      <w:bookmarkEnd w:id="28"/>
      <w:r>
        <w:t xml:space="preserve">Appendix </w:t>
      </w:r>
      <w:r w:rsidR="00AE1B8D">
        <w:t>F</w:t>
      </w:r>
      <w:r>
        <w:t xml:space="preserve"> - </w:t>
      </w:r>
      <w:r w:rsidR="00652D35">
        <w:t xml:space="preserve">Proposed </w:t>
      </w:r>
      <w:r w:rsidR="007D4832">
        <w:t>General Road Maintenance</w:t>
      </w:r>
      <w:bookmarkEnd w:id="29"/>
    </w:p>
    <w:tbl>
      <w:tblPr>
        <w:tblW w:w="21541" w:type="dxa"/>
        <w:tblLayout w:type="fixed"/>
        <w:tblLook w:val="04A0" w:firstRow="1" w:lastRow="0" w:firstColumn="1" w:lastColumn="0" w:noHBand="0" w:noVBand="1"/>
      </w:tblPr>
      <w:tblGrid>
        <w:gridCol w:w="743"/>
        <w:gridCol w:w="812"/>
        <w:gridCol w:w="2413"/>
        <w:gridCol w:w="738"/>
        <w:gridCol w:w="905"/>
        <w:gridCol w:w="937"/>
        <w:gridCol w:w="1434"/>
        <w:gridCol w:w="2204"/>
        <w:gridCol w:w="2204"/>
        <w:gridCol w:w="921"/>
        <w:gridCol w:w="4129"/>
        <w:gridCol w:w="1049"/>
        <w:gridCol w:w="3052"/>
      </w:tblGrid>
      <w:tr w:rsidR="00467237" w:rsidRPr="006A1A10" w14:paraId="26886C9F" w14:textId="0E0CD170" w:rsidTr="00956E8C">
        <w:trPr>
          <w:trHeight w:val="315"/>
          <w:tblHeader/>
        </w:trPr>
        <w:tc>
          <w:tcPr>
            <w:tcW w:w="743" w:type="dxa"/>
            <w:tcBorders>
              <w:top w:val="single" w:sz="4" w:space="0" w:color="auto"/>
              <w:left w:val="single" w:sz="4" w:space="0" w:color="auto"/>
              <w:bottom w:val="single" w:sz="4" w:space="0" w:color="auto"/>
              <w:right w:val="single" w:sz="4" w:space="0" w:color="auto"/>
            </w:tcBorders>
            <w:shd w:val="clear" w:color="000000" w:fill="F0F0F0"/>
            <w:noWrap/>
            <w:vAlign w:val="center"/>
            <w:hideMark/>
          </w:tcPr>
          <w:bookmarkEnd w:id="30"/>
          <w:p w14:paraId="0B8FD15E" w14:textId="77777777" w:rsidR="00467237" w:rsidRPr="006A1A10" w:rsidRDefault="00467237" w:rsidP="006A1A10">
            <w:pPr>
              <w:spacing w:after="0" w:line="240" w:lineRule="auto"/>
              <w:jc w:val="center"/>
              <w:rPr>
                <w:rFonts w:ascii="Tahoma" w:eastAsia="Times New Roman" w:hAnsi="Tahoma" w:cs="Tahoma"/>
                <w:color w:val="000000"/>
                <w:sz w:val="16"/>
                <w:szCs w:val="16"/>
                <w:lang w:val="en-US"/>
              </w:rPr>
            </w:pPr>
            <w:r w:rsidRPr="006A1A10">
              <w:rPr>
                <w:rFonts w:ascii="Tahoma" w:eastAsia="Times New Roman" w:hAnsi="Tahoma" w:cs="Tahoma"/>
                <w:color w:val="000000"/>
                <w:sz w:val="16"/>
                <w:szCs w:val="16"/>
                <w:lang w:val="en-US"/>
              </w:rPr>
              <w:t>Road ID</w:t>
            </w:r>
          </w:p>
        </w:tc>
        <w:tc>
          <w:tcPr>
            <w:tcW w:w="812" w:type="dxa"/>
            <w:tcBorders>
              <w:top w:val="single" w:sz="4" w:space="0" w:color="auto"/>
              <w:left w:val="nil"/>
              <w:bottom w:val="single" w:sz="4" w:space="0" w:color="auto"/>
              <w:right w:val="single" w:sz="4" w:space="0" w:color="auto"/>
            </w:tcBorders>
            <w:shd w:val="clear" w:color="000000" w:fill="F0F0F0"/>
            <w:noWrap/>
            <w:vAlign w:val="center"/>
            <w:hideMark/>
          </w:tcPr>
          <w:p w14:paraId="275FBAA2" w14:textId="77777777" w:rsidR="00467237" w:rsidRPr="006A1A10" w:rsidRDefault="00467237" w:rsidP="006A1A10">
            <w:pPr>
              <w:spacing w:after="0" w:line="240" w:lineRule="auto"/>
              <w:jc w:val="center"/>
              <w:rPr>
                <w:rFonts w:ascii="Tahoma" w:eastAsia="Times New Roman" w:hAnsi="Tahoma" w:cs="Tahoma"/>
                <w:color w:val="000000"/>
                <w:sz w:val="16"/>
                <w:szCs w:val="16"/>
                <w:lang w:val="en-US"/>
              </w:rPr>
            </w:pPr>
            <w:r w:rsidRPr="006A1A10">
              <w:rPr>
                <w:rFonts w:ascii="Tahoma" w:eastAsia="Times New Roman" w:hAnsi="Tahoma" w:cs="Tahoma"/>
                <w:color w:val="000000"/>
                <w:sz w:val="16"/>
                <w:szCs w:val="16"/>
                <w:lang w:val="en-US"/>
              </w:rPr>
              <w:t>Section ID</w:t>
            </w:r>
          </w:p>
        </w:tc>
        <w:tc>
          <w:tcPr>
            <w:tcW w:w="2413" w:type="dxa"/>
            <w:tcBorders>
              <w:top w:val="single" w:sz="4" w:space="0" w:color="auto"/>
              <w:left w:val="nil"/>
              <w:bottom w:val="single" w:sz="4" w:space="0" w:color="auto"/>
              <w:right w:val="single" w:sz="4" w:space="0" w:color="auto"/>
            </w:tcBorders>
            <w:shd w:val="clear" w:color="000000" w:fill="F0F0F0"/>
            <w:noWrap/>
            <w:vAlign w:val="center"/>
            <w:hideMark/>
          </w:tcPr>
          <w:p w14:paraId="1E87B2E1" w14:textId="77777777" w:rsidR="00467237" w:rsidRPr="006A1A10" w:rsidRDefault="00467237" w:rsidP="006A1A10">
            <w:pPr>
              <w:spacing w:after="0" w:line="240" w:lineRule="auto"/>
              <w:jc w:val="center"/>
              <w:rPr>
                <w:rFonts w:ascii="Tahoma" w:eastAsia="Times New Roman" w:hAnsi="Tahoma" w:cs="Tahoma"/>
                <w:color w:val="000000"/>
                <w:sz w:val="16"/>
                <w:szCs w:val="16"/>
                <w:lang w:val="en-US"/>
              </w:rPr>
            </w:pPr>
            <w:r w:rsidRPr="006A1A10">
              <w:rPr>
                <w:rFonts w:ascii="Tahoma" w:eastAsia="Times New Roman" w:hAnsi="Tahoma" w:cs="Tahoma"/>
                <w:color w:val="000000"/>
                <w:sz w:val="16"/>
                <w:szCs w:val="16"/>
                <w:lang w:val="en-US"/>
              </w:rPr>
              <w:t>Road</w:t>
            </w:r>
          </w:p>
        </w:tc>
        <w:tc>
          <w:tcPr>
            <w:tcW w:w="738" w:type="dxa"/>
            <w:tcBorders>
              <w:top w:val="single" w:sz="4" w:space="0" w:color="auto"/>
              <w:left w:val="nil"/>
              <w:bottom w:val="single" w:sz="4" w:space="0" w:color="auto"/>
              <w:right w:val="single" w:sz="4" w:space="0" w:color="auto"/>
            </w:tcBorders>
            <w:shd w:val="clear" w:color="000000" w:fill="F0F0F0"/>
            <w:noWrap/>
            <w:vAlign w:val="center"/>
            <w:hideMark/>
          </w:tcPr>
          <w:p w14:paraId="56E631A6" w14:textId="77777777" w:rsidR="00467237" w:rsidRPr="006A1A10" w:rsidRDefault="00467237" w:rsidP="006A1A10">
            <w:pPr>
              <w:spacing w:after="0" w:line="240" w:lineRule="auto"/>
              <w:jc w:val="center"/>
              <w:rPr>
                <w:rFonts w:ascii="Tahoma" w:eastAsia="Times New Roman" w:hAnsi="Tahoma" w:cs="Tahoma"/>
                <w:color w:val="000000"/>
                <w:sz w:val="16"/>
                <w:szCs w:val="16"/>
                <w:lang w:val="en-US"/>
              </w:rPr>
            </w:pPr>
            <w:r w:rsidRPr="006A1A10">
              <w:rPr>
                <w:rFonts w:ascii="Tahoma" w:eastAsia="Times New Roman" w:hAnsi="Tahoma" w:cs="Tahoma"/>
                <w:color w:val="000000"/>
                <w:sz w:val="16"/>
                <w:szCs w:val="16"/>
                <w:lang w:val="en-US"/>
              </w:rPr>
              <w:t>From (m)</w:t>
            </w:r>
          </w:p>
        </w:tc>
        <w:tc>
          <w:tcPr>
            <w:tcW w:w="905" w:type="dxa"/>
            <w:tcBorders>
              <w:top w:val="single" w:sz="4" w:space="0" w:color="auto"/>
              <w:left w:val="nil"/>
              <w:bottom w:val="single" w:sz="4" w:space="0" w:color="auto"/>
              <w:right w:val="single" w:sz="4" w:space="0" w:color="auto"/>
            </w:tcBorders>
            <w:shd w:val="clear" w:color="000000" w:fill="F0F0F0"/>
            <w:noWrap/>
            <w:vAlign w:val="center"/>
            <w:hideMark/>
          </w:tcPr>
          <w:p w14:paraId="580B8F92" w14:textId="164EDA3B" w:rsidR="00467237" w:rsidRPr="006A1A10" w:rsidRDefault="00467237" w:rsidP="006A1A10">
            <w:pPr>
              <w:spacing w:after="0" w:line="240" w:lineRule="auto"/>
              <w:jc w:val="center"/>
              <w:rPr>
                <w:rFonts w:ascii="Tahoma" w:eastAsia="Times New Roman" w:hAnsi="Tahoma" w:cs="Tahoma"/>
                <w:color w:val="000000"/>
                <w:sz w:val="16"/>
                <w:szCs w:val="16"/>
                <w:lang w:val="en-US"/>
              </w:rPr>
            </w:pPr>
            <w:r>
              <w:rPr>
                <w:rFonts w:ascii="Tahoma" w:eastAsia="Times New Roman" w:hAnsi="Tahoma" w:cs="Tahoma"/>
                <w:color w:val="000000"/>
                <w:sz w:val="16"/>
                <w:szCs w:val="16"/>
                <w:lang w:val="en-US"/>
              </w:rPr>
              <w:t xml:space="preserve">To </w:t>
            </w:r>
            <w:r w:rsidRPr="006A1A10">
              <w:rPr>
                <w:rFonts w:ascii="Tahoma" w:eastAsia="Times New Roman" w:hAnsi="Tahoma" w:cs="Tahoma"/>
                <w:color w:val="000000"/>
                <w:sz w:val="16"/>
                <w:szCs w:val="16"/>
                <w:lang w:val="en-US"/>
              </w:rPr>
              <w:t>(m)</w:t>
            </w:r>
          </w:p>
        </w:tc>
        <w:tc>
          <w:tcPr>
            <w:tcW w:w="937" w:type="dxa"/>
            <w:tcBorders>
              <w:top w:val="single" w:sz="4" w:space="0" w:color="auto"/>
              <w:left w:val="nil"/>
              <w:bottom w:val="single" w:sz="4" w:space="0" w:color="auto"/>
              <w:right w:val="single" w:sz="4" w:space="0" w:color="auto"/>
            </w:tcBorders>
            <w:shd w:val="clear" w:color="000000" w:fill="F0F0F0"/>
            <w:noWrap/>
            <w:vAlign w:val="center"/>
            <w:hideMark/>
          </w:tcPr>
          <w:p w14:paraId="4E8FC987" w14:textId="77777777" w:rsidR="00467237" w:rsidRPr="006A1A10" w:rsidRDefault="00467237" w:rsidP="006A1A10">
            <w:pPr>
              <w:spacing w:after="0" w:line="240" w:lineRule="auto"/>
              <w:jc w:val="center"/>
              <w:rPr>
                <w:rFonts w:ascii="Tahoma" w:eastAsia="Times New Roman" w:hAnsi="Tahoma" w:cs="Tahoma"/>
                <w:color w:val="000000"/>
                <w:sz w:val="16"/>
                <w:szCs w:val="16"/>
                <w:lang w:val="en-US"/>
              </w:rPr>
            </w:pPr>
            <w:r w:rsidRPr="006A1A10">
              <w:rPr>
                <w:rFonts w:ascii="Tahoma" w:eastAsia="Times New Roman" w:hAnsi="Tahoma" w:cs="Tahoma"/>
                <w:color w:val="000000"/>
                <w:sz w:val="16"/>
                <w:szCs w:val="16"/>
                <w:lang w:val="en-US"/>
              </w:rPr>
              <w:t>Sched. Length</w:t>
            </w:r>
          </w:p>
        </w:tc>
        <w:tc>
          <w:tcPr>
            <w:tcW w:w="1434" w:type="dxa"/>
            <w:tcBorders>
              <w:top w:val="single" w:sz="4" w:space="0" w:color="auto"/>
              <w:left w:val="nil"/>
              <w:bottom w:val="single" w:sz="4" w:space="0" w:color="auto"/>
              <w:right w:val="single" w:sz="4" w:space="0" w:color="auto"/>
            </w:tcBorders>
            <w:shd w:val="clear" w:color="000000" w:fill="F0F0F0"/>
            <w:noWrap/>
            <w:vAlign w:val="center"/>
            <w:hideMark/>
          </w:tcPr>
          <w:p w14:paraId="7D3312AF" w14:textId="77777777" w:rsidR="00467237" w:rsidRPr="006A1A10" w:rsidRDefault="00467237" w:rsidP="006A1A10">
            <w:pPr>
              <w:spacing w:after="0" w:line="240" w:lineRule="auto"/>
              <w:jc w:val="center"/>
              <w:rPr>
                <w:rFonts w:ascii="Tahoma" w:eastAsia="Times New Roman" w:hAnsi="Tahoma" w:cs="Tahoma"/>
                <w:color w:val="000000"/>
                <w:sz w:val="16"/>
                <w:szCs w:val="16"/>
                <w:lang w:val="en-US"/>
              </w:rPr>
            </w:pPr>
            <w:r w:rsidRPr="006A1A10">
              <w:rPr>
                <w:rFonts w:ascii="Tahoma" w:eastAsia="Times New Roman" w:hAnsi="Tahoma" w:cs="Tahoma"/>
                <w:color w:val="000000"/>
                <w:sz w:val="16"/>
                <w:szCs w:val="16"/>
                <w:lang w:val="en-US"/>
              </w:rPr>
              <w:t>Category</w:t>
            </w:r>
          </w:p>
        </w:tc>
        <w:tc>
          <w:tcPr>
            <w:tcW w:w="2204" w:type="dxa"/>
            <w:tcBorders>
              <w:top w:val="single" w:sz="4" w:space="0" w:color="auto"/>
              <w:left w:val="nil"/>
              <w:bottom w:val="single" w:sz="4" w:space="0" w:color="auto"/>
              <w:right w:val="single" w:sz="4" w:space="0" w:color="auto"/>
            </w:tcBorders>
            <w:shd w:val="clear" w:color="000000" w:fill="F0F0F0"/>
            <w:noWrap/>
            <w:vAlign w:val="center"/>
            <w:hideMark/>
          </w:tcPr>
          <w:p w14:paraId="2B60D131" w14:textId="77777777" w:rsidR="00467237" w:rsidRPr="006A1A10" w:rsidRDefault="00467237" w:rsidP="006A1A10">
            <w:pPr>
              <w:spacing w:after="0" w:line="240" w:lineRule="auto"/>
              <w:jc w:val="center"/>
              <w:rPr>
                <w:rFonts w:ascii="Tahoma" w:eastAsia="Times New Roman" w:hAnsi="Tahoma" w:cs="Tahoma"/>
                <w:color w:val="000000"/>
                <w:sz w:val="16"/>
                <w:szCs w:val="16"/>
                <w:lang w:val="en-US"/>
              </w:rPr>
            </w:pPr>
            <w:r w:rsidRPr="006A1A10">
              <w:rPr>
                <w:rFonts w:ascii="Tahoma" w:eastAsia="Times New Roman" w:hAnsi="Tahoma" w:cs="Tahoma"/>
                <w:color w:val="000000"/>
                <w:sz w:val="16"/>
                <w:szCs w:val="16"/>
                <w:lang w:val="en-US"/>
              </w:rPr>
              <w:t>Issue</w:t>
            </w:r>
          </w:p>
        </w:tc>
        <w:tc>
          <w:tcPr>
            <w:tcW w:w="2204" w:type="dxa"/>
            <w:tcBorders>
              <w:top w:val="single" w:sz="4" w:space="0" w:color="auto"/>
              <w:left w:val="nil"/>
              <w:bottom w:val="single" w:sz="4" w:space="0" w:color="auto"/>
              <w:right w:val="single" w:sz="4" w:space="0" w:color="auto"/>
            </w:tcBorders>
            <w:shd w:val="clear" w:color="000000" w:fill="F0F0F0"/>
            <w:noWrap/>
            <w:vAlign w:val="center"/>
            <w:hideMark/>
          </w:tcPr>
          <w:p w14:paraId="3C4603F7" w14:textId="77777777" w:rsidR="00467237" w:rsidRPr="006A1A10" w:rsidRDefault="00467237" w:rsidP="006A1A10">
            <w:pPr>
              <w:spacing w:after="0" w:line="240" w:lineRule="auto"/>
              <w:jc w:val="center"/>
              <w:rPr>
                <w:rFonts w:ascii="Tahoma" w:eastAsia="Times New Roman" w:hAnsi="Tahoma" w:cs="Tahoma"/>
                <w:color w:val="000000"/>
                <w:sz w:val="16"/>
                <w:szCs w:val="16"/>
                <w:lang w:val="en-US"/>
              </w:rPr>
            </w:pPr>
            <w:r w:rsidRPr="006A1A10">
              <w:rPr>
                <w:rFonts w:ascii="Tahoma" w:eastAsia="Times New Roman" w:hAnsi="Tahoma" w:cs="Tahoma"/>
                <w:color w:val="000000"/>
                <w:sz w:val="16"/>
                <w:szCs w:val="16"/>
                <w:lang w:val="en-US"/>
              </w:rPr>
              <w:t>Action</w:t>
            </w:r>
          </w:p>
        </w:tc>
        <w:tc>
          <w:tcPr>
            <w:tcW w:w="921" w:type="dxa"/>
            <w:tcBorders>
              <w:top w:val="single" w:sz="4" w:space="0" w:color="auto"/>
              <w:left w:val="nil"/>
              <w:bottom w:val="single" w:sz="4" w:space="0" w:color="auto"/>
              <w:right w:val="single" w:sz="4" w:space="0" w:color="auto"/>
            </w:tcBorders>
            <w:shd w:val="clear" w:color="000000" w:fill="F0F0F0"/>
            <w:noWrap/>
            <w:vAlign w:val="center"/>
            <w:hideMark/>
          </w:tcPr>
          <w:p w14:paraId="6512F94A" w14:textId="765742A2" w:rsidR="00467237" w:rsidRPr="006A1A10" w:rsidRDefault="00467237" w:rsidP="006A1A10">
            <w:pPr>
              <w:spacing w:after="0" w:line="240" w:lineRule="auto"/>
              <w:jc w:val="center"/>
              <w:rPr>
                <w:rFonts w:ascii="Tahoma" w:eastAsia="Times New Roman" w:hAnsi="Tahoma" w:cs="Tahoma"/>
                <w:color w:val="000000"/>
                <w:sz w:val="16"/>
                <w:szCs w:val="16"/>
                <w:lang w:val="en-US"/>
              </w:rPr>
            </w:pPr>
            <w:r w:rsidRPr="006A1A10">
              <w:rPr>
                <w:rFonts w:ascii="Tahoma" w:eastAsia="Times New Roman" w:hAnsi="Tahoma" w:cs="Tahoma"/>
                <w:color w:val="000000"/>
                <w:sz w:val="16"/>
                <w:szCs w:val="16"/>
                <w:lang w:val="en-US"/>
              </w:rPr>
              <w:t>Urgency</w:t>
            </w:r>
            <w:r>
              <w:rPr>
                <w:rFonts w:ascii="Tahoma" w:eastAsia="Times New Roman" w:hAnsi="Tahoma" w:cs="Tahoma"/>
                <w:color w:val="000000"/>
                <w:sz w:val="16"/>
                <w:szCs w:val="16"/>
                <w:lang w:val="en-US"/>
              </w:rPr>
              <w:t xml:space="preserve"> Rating</w:t>
            </w:r>
          </w:p>
        </w:tc>
        <w:tc>
          <w:tcPr>
            <w:tcW w:w="4129" w:type="dxa"/>
            <w:tcBorders>
              <w:top w:val="single" w:sz="4" w:space="0" w:color="auto"/>
              <w:left w:val="nil"/>
              <w:bottom w:val="single" w:sz="4" w:space="0" w:color="auto"/>
              <w:right w:val="single" w:sz="4" w:space="0" w:color="auto"/>
            </w:tcBorders>
            <w:shd w:val="clear" w:color="000000" w:fill="F0F0F0"/>
            <w:noWrap/>
            <w:vAlign w:val="center"/>
            <w:hideMark/>
          </w:tcPr>
          <w:p w14:paraId="23F26E91" w14:textId="77777777" w:rsidR="00467237" w:rsidRPr="006A1A10" w:rsidRDefault="00467237" w:rsidP="006A1A10">
            <w:pPr>
              <w:spacing w:after="0" w:line="240" w:lineRule="auto"/>
              <w:jc w:val="center"/>
              <w:rPr>
                <w:rFonts w:ascii="Tahoma" w:eastAsia="Times New Roman" w:hAnsi="Tahoma" w:cs="Tahoma"/>
                <w:color w:val="000000"/>
                <w:sz w:val="16"/>
                <w:szCs w:val="16"/>
                <w:lang w:val="en-US"/>
              </w:rPr>
            </w:pPr>
            <w:r w:rsidRPr="006A1A10">
              <w:rPr>
                <w:rFonts w:ascii="Tahoma" w:eastAsia="Times New Roman" w:hAnsi="Tahoma" w:cs="Tahoma"/>
                <w:color w:val="000000"/>
                <w:sz w:val="16"/>
                <w:szCs w:val="16"/>
                <w:lang w:val="en-US"/>
              </w:rPr>
              <w:t>Comment</w:t>
            </w:r>
          </w:p>
        </w:tc>
        <w:tc>
          <w:tcPr>
            <w:tcW w:w="1049" w:type="dxa"/>
            <w:tcBorders>
              <w:top w:val="single" w:sz="4" w:space="0" w:color="auto"/>
              <w:left w:val="nil"/>
              <w:bottom w:val="single" w:sz="4" w:space="0" w:color="auto"/>
              <w:right w:val="single" w:sz="4" w:space="0" w:color="auto"/>
            </w:tcBorders>
            <w:shd w:val="clear" w:color="000000" w:fill="F0F0F0"/>
          </w:tcPr>
          <w:p w14:paraId="6E5CFB53" w14:textId="583E740E" w:rsidR="00467237" w:rsidRPr="00361C15" w:rsidRDefault="00467237" w:rsidP="006A1A10">
            <w:pPr>
              <w:spacing w:after="0" w:line="240" w:lineRule="auto"/>
              <w:jc w:val="center"/>
              <w:rPr>
                <w:rFonts w:ascii="Tahoma" w:eastAsia="Times New Roman" w:hAnsi="Tahoma" w:cs="Tahoma"/>
                <w:color w:val="000000"/>
                <w:sz w:val="16"/>
                <w:szCs w:val="16"/>
                <w:highlight w:val="yellow"/>
                <w:lang w:val="en-US"/>
              </w:rPr>
            </w:pPr>
            <w:r w:rsidRPr="0015299B">
              <w:rPr>
                <w:rFonts w:ascii="Tahoma" w:eastAsia="Times New Roman" w:hAnsi="Tahoma" w:cs="Tahoma"/>
                <w:color w:val="000000"/>
                <w:sz w:val="16"/>
                <w:szCs w:val="16"/>
                <w:lang w:val="en-US"/>
              </w:rPr>
              <w:t>Current Year Priority</w:t>
            </w:r>
          </w:p>
        </w:tc>
        <w:tc>
          <w:tcPr>
            <w:tcW w:w="3052" w:type="dxa"/>
            <w:tcBorders>
              <w:top w:val="single" w:sz="4" w:space="0" w:color="auto"/>
              <w:left w:val="single" w:sz="4" w:space="0" w:color="auto"/>
              <w:bottom w:val="single" w:sz="4" w:space="0" w:color="auto"/>
              <w:right w:val="single" w:sz="4" w:space="0" w:color="auto"/>
            </w:tcBorders>
            <w:shd w:val="clear" w:color="000000" w:fill="F0F0F0"/>
          </w:tcPr>
          <w:p w14:paraId="1CCB5C5A" w14:textId="7EE9E757" w:rsidR="00467237" w:rsidRPr="006A1A10" w:rsidRDefault="00467237" w:rsidP="006A1A10">
            <w:pPr>
              <w:spacing w:after="0" w:line="240" w:lineRule="auto"/>
              <w:jc w:val="center"/>
              <w:rPr>
                <w:rFonts w:ascii="Tahoma" w:eastAsia="Times New Roman" w:hAnsi="Tahoma" w:cs="Tahoma"/>
                <w:color w:val="000000"/>
                <w:sz w:val="16"/>
                <w:szCs w:val="16"/>
                <w:lang w:val="en-US"/>
              </w:rPr>
            </w:pPr>
            <w:r>
              <w:rPr>
                <w:rFonts w:ascii="Tahoma" w:eastAsia="Times New Roman" w:hAnsi="Tahoma" w:cs="Tahoma"/>
                <w:color w:val="000000"/>
                <w:sz w:val="16"/>
                <w:szCs w:val="16"/>
                <w:lang w:val="en-US"/>
              </w:rPr>
              <w:t>DM Amendments</w:t>
            </w:r>
          </w:p>
        </w:tc>
      </w:tr>
    </w:tbl>
    <w:p w14:paraId="47FFB9FF" w14:textId="5F47D146" w:rsidR="006D7617" w:rsidRPr="006D7617" w:rsidRDefault="006D7617" w:rsidP="00182D51">
      <w:pPr>
        <w:pStyle w:val="Heading1"/>
      </w:pPr>
      <w:bookmarkStart w:id="31" w:name="_Appendix_G_-"/>
      <w:bookmarkStart w:id="32" w:name="_Toc204763112"/>
      <w:bookmarkEnd w:id="31"/>
      <w:r w:rsidRPr="006D7617">
        <w:t xml:space="preserve">Appendix </w:t>
      </w:r>
      <w:r>
        <w:t>G</w:t>
      </w:r>
      <w:r w:rsidRPr="006D7617">
        <w:t xml:space="preserve"> - Proposed </w:t>
      </w:r>
      <w:r w:rsidR="00644345">
        <w:t>Supplemental</w:t>
      </w:r>
      <w:r w:rsidRPr="006D7617">
        <w:t xml:space="preserve"> Road Maintenance</w:t>
      </w:r>
      <w:bookmarkEnd w:id="3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7"/>
        <w:gridCol w:w="1032"/>
        <w:gridCol w:w="1373"/>
        <w:gridCol w:w="1477"/>
        <w:gridCol w:w="1770"/>
        <w:gridCol w:w="1472"/>
        <w:gridCol w:w="1991"/>
        <w:gridCol w:w="11248"/>
      </w:tblGrid>
      <w:tr w:rsidR="008E3FB7" w:rsidRPr="005733B1" w14:paraId="2B851D85" w14:textId="2E80BF5B" w:rsidTr="008E3FB7">
        <w:trPr>
          <w:trHeight w:val="315"/>
          <w:tblHeader/>
        </w:trPr>
        <w:tc>
          <w:tcPr>
            <w:tcW w:w="284" w:type="pct"/>
            <w:shd w:val="clear" w:color="000000" w:fill="F0F0F0"/>
            <w:noWrap/>
            <w:vAlign w:val="center"/>
            <w:hideMark/>
          </w:tcPr>
          <w:p w14:paraId="55885EA4" w14:textId="77777777" w:rsidR="008E3FB7" w:rsidRPr="005733B1" w:rsidRDefault="008E3FB7" w:rsidP="00187F3E">
            <w:pPr>
              <w:spacing w:after="0" w:line="240" w:lineRule="auto"/>
              <w:jc w:val="center"/>
              <w:rPr>
                <w:rFonts w:ascii="Tahoma" w:eastAsia="Times New Roman" w:hAnsi="Tahoma" w:cs="Tahoma"/>
                <w:color w:val="000000"/>
                <w:sz w:val="16"/>
                <w:szCs w:val="16"/>
                <w:lang w:val="en-US"/>
              </w:rPr>
            </w:pPr>
            <w:r w:rsidRPr="005733B1">
              <w:rPr>
                <w:rFonts w:ascii="Tahoma" w:eastAsia="Times New Roman" w:hAnsi="Tahoma" w:cs="Tahoma"/>
                <w:color w:val="000000"/>
                <w:sz w:val="16"/>
                <w:szCs w:val="16"/>
                <w:lang w:val="en-US"/>
              </w:rPr>
              <w:t>Road ID</w:t>
            </w:r>
          </w:p>
        </w:tc>
        <w:tc>
          <w:tcPr>
            <w:tcW w:w="239" w:type="pct"/>
            <w:shd w:val="clear" w:color="000000" w:fill="F0F0F0"/>
            <w:noWrap/>
            <w:vAlign w:val="center"/>
            <w:hideMark/>
          </w:tcPr>
          <w:p w14:paraId="6BA3ABB1" w14:textId="77777777" w:rsidR="008E3FB7" w:rsidRPr="005733B1" w:rsidRDefault="008E3FB7" w:rsidP="00187F3E">
            <w:pPr>
              <w:spacing w:after="0" w:line="240" w:lineRule="auto"/>
              <w:jc w:val="center"/>
              <w:rPr>
                <w:rFonts w:ascii="Tahoma" w:eastAsia="Times New Roman" w:hAnsi="Tahoma" w:cs="Tahoma"/>
                <w:color w:val="000000"/>
                <w:sz w:val="16"/>
                <w:szCs w:val="16"/>
                <w:lang w:val="en-US"/>
              </w:rPr>
            </w:pPr>
            <w:r w:rsidRPr="005733B1">
              <w:rPr>
                <w:rFonts w:ascii="Tahoma" w:eastAsia="Times New Roman" w:hAnsi="Tahoma" w:cs="Tahoma"/>
                <w:color w:val="000000"/>
                <w:sz w:val="16"/>
                <w:szCs w:val="16"/>
                <w:lang w:val="en-US"/>
              </w:rPr>
              <w:t>Section ID</w:t>
            </w:r>
          </w:p>
        </w:tc>
        <w:tc>
          <w:tcPr>
            <w:tcW w:w="318" w:type="pct"/>
            <w:shd w:val="clear" w:color="000000" w:fill="F0F0F0"/>
            <w:noWrap/>
            <w:vAlign w:val="center"/>
            <w:hideMark/>
          </w:tcPr>
          <w:p w14:paraId="00FE97A5" w14:textId="77777777" w:rsidR="008E3FB7" w:rsidRPr="005733B1" w:rsidRDefault="008E3FB7" w:rsidP="00187F3E">
            <w:pPr>
              <w:spacing w:after="0" w:line="240" w:lineRule="auto"/>
              <w:jc w:val="center"/>
              <w:rPr>
                <w:rFonts w:ascii="Tahoma" w:eastAsia="Times New Roman" w:hAnsi="Tahoma" w:cs="Tahoma"/>
                <w:color w:val="000000"/>
                <w:sz w:val="16"/>
                <w:szCs w:val="16"/>
                <w:lang w:val="en-US"/>
              </w:rPr>
            </w:pPr>
            <w:r w:rsidRPr="005733B1">
              <w:rPr>
                <w:rFonts w:ascii="Tahoma" w:eastAsia="Times New Roman" w:hAnsi="Tahoma" w:cs="Tahoma"/>
                <w:color w:val="000000"/>
                <w:sz w:val="16"/>
                <w:szCs w:val="16"/>
                <w:lang w:val="en-US"/>
              </w:rPr>
              <w:t>Road Name</w:t>
            </w:r>
          </w:p>
        </w:tc>
        <w:tc>
          <w:tcPr>
            <w:tcW w:w="342" w:type="pct"/>
            <w:shd w:val="clear" w:color="000000" w:fill="F0F0F0"/>
            <w:noWrap/>
            <w:vAlign w:val="center"/>
            <w:hideMark/>
          </w:tcPr>
          <w:p w14:paraId="420C4F9C" w14:textId="77777777" w:rsidR="008E3FB7" w:rsidRPr="005733B1" w:rsidRDefault="008E3FB7" w:rsidP="00187F3E">
            <w:pPr>
              <w:spacing w:after="0" w:line="240" w:lineRule="auto"/>
              <w:jc w:val="center"/>
              <w:rPr>
                <w:rFonts w:ascii="Tahoma" w:eastAsia="Times New Roman" w:hAnsi="Tahoma" w:cs="Tahoma"/>
                <w:color w:val="000000"/>
                <w:sz w:val="16"/>
                <w:szCs w:val="16"/>
                <w:lang w:val="en-US"/>
              </w:rPr>
            </w:pPr>
            <w:r w:rsidRPr="005733B1">
              <w:rPr>
                <w:rFonts w:ascii="Tahoma" w:eastAsia="Times New Roman" w:hAnsi="Tahoma" w:cs="Tahoma"/>
                <w:color w:val="000000"/>
                <w:sz w:val="16"/>
                <w:szCs w:val="16"/>
                <w:lang w:val="en-US"/>
              </w:rPr>
              <w:t>Resp. From (m)</w:t>
            </w:r>
          </w:p>
        </w:tc>
        <w:tc>
          <w:tcPr>
            <w:tcW w:w="410" w:type="pct"/>
            <w:shd w:val="clear" w:color="000000" w:fill="F0F0F0"/>
            <w:noWrap/>
            <w:vAlign w:val="center"/>
            <w:hideMark/>
          </w:tcPr>
          <w:p w14:paraId="6D56F620" w14:textId="77777777" w:rsidR="008E3FB7" w:rsidRPr="005733B1" w:rsidRDefault="008E3FB7" w:rsidP="00187F3E">
            <w:pPr>
              <w:spacing w:after="0" w:line="240" w:lineRule="auto"/>
              <w:jc w:val="center"/>
              <w:rPr>
                <w:rFonts w:ascii="Tahoma" w:eastAsia="Times New Roman" w:hAnsi="Tahoma" w:cs="Tahoma"/>
                <w:color w:val="000000"/>
                <w:sz w:val="16"/>
                <w:szCs w:val="16"/>
                <w:lang w:val="en-US"/>
              </w:rPr>
            </w:pPr>
            <w:r w:rsidRPr="005733B1">
              <w:rPr>
                <w:rFonts w:ascii="Tahoma" w:eastAsia="Times New Roman" w:hAnsi="Tahoma" w:cs="Tahoma"/>
                <w:color w:val="000000"/>
                <w:sz w:val="16"/>
                <w:szCs w:val="16"/>
                <w:lang w:val="en-US"/>
              </w:rPr>
              <w:t>Resp. To (m)</w:t>
            </w:r>
          </w:p>
        </w:tc>
        <w:tc>
          <w:tcPr>
            <w:tcW w:w="341" w:type="pct"/>
            <w:shd w:val="clear" w:color="000000" w:fill="F0F0F0"/>
            <w:noWrap/>
            <w:vAlign w:val="center"/>
            <w:hideMark/>
          </w:tcPr>
          <w:p w14:paraId="3C2D28DB" w14:textId="77777777" w:rsidR="008E3FB7" w:rsidRPr="005733B1" w:rsidRDefault="008E3FB7" w:rsidP="00187F3E">
            <w:pPr>
              <w:spacing w:after="0" w:line="240" w:lineRule="auto"/>
              <w:jc w:val="center"/>
              <w:rPr>
                <w:rFonts w:ascii="Tahoma" w:eastAsia="Times New Roman" w:hAnsi="Tahoma" w:cs="Tahoma"/>
                <w:color w:val="000000"/>
                <w:sz w:val="16"/>
                <w:szCs w:val="16"/>
                <w:lang w:val="en-US"/>
              </w:rPr>
            </w:pPr>
            <w:r w:rsidRPr="005733B1">
              <w:rPr>
                <w:rFonts w:ascii="Tahoma" w:eastAsia="Times New Roman" w:hAnsi="Tahoma" w:cs="Tahoma"/>
                <w:color w:val="000000"/>
                <w:sz w:val="16"/>
                <w:szCs w:val="16"/>
                <w:lang w:val="en-US"/>
              </w:rPr>
              <w:t>Resp. Length (m)</w:t>
            </w:r>
          </w:p>
        </w:tc>
        <w:tc>
          <w:tcPr>
            <w:tcW w:w="461" w:type="pct"/>
            <w:shd w:val="clear" w:color="000000" w:fill="F0F0F0"/>
          </w:tcPr>
          <w:p w14:paraId="03784608" w14:textId="116C836D" w:rsidR="008E3FB7" w:rsidRDefault="008E3FB7" w:rsidP="00187F3E">
            <w:pPr>
              <w:spacing w:after="0" w:line="240" w:lineRule="auto"/>
              <w:jc w:val="center"/>
              <w:rPr>
                <w:rFonts w:ascii="Tahoma" w:eastAsia="Times New Roman" w:hAnsi="Tahoma" w:cs="Tahoma"/>
                <w:color w:val="000000"/>
                <w:sz w:val="16"/>
                <w:szCs w:val="16"/>
                <w:lang w:val="en-US"/>
              </w:rPr>
            </w:pPr>
            <w:r>
              <w:rPr>
                <w:rFonts w:ascii="Tahoma" w:eastAsia="Times New Roman" w:hAnsi="Tahoma" w:cs="Tahoma"/>
                <w:color w:val="000000"/>
                <w:sz w:val="16"/>
                <w:szCs w:val="16"/>
                <w:lang w:val="en-US"/>
              </w:rPr>
              <w:t>Designated Maintainer</w:t>
            </w:r>
          </w:p>
        </w:tc>
        <w:tc>
          <w:tcPr>
            <w:tcW w:w="2605" w:type="pct"/>
            <w:shd w:val="clear" w:color="000000" w:fill="F0F0F0"/>
          </w:tcPr>
          <w:p w14:paraId="1C39D58F" w14:textId="4B6BD933" w:rsidR="008E3FB7" w:rsidRPr="005733B1" w:rsidRDefault="008E3FB7" w:rsidP="00187F3E">
            <w:pPr>
              <w:spacing w:after="0" w:line="240" w:lineRule="auto"/>
              <w:jc w:val="center"/>
              <w:rPr>
                <w:rFonts w:ascii="Tahoma" w:eastAsia="Times New Roman" w:hAnsi="Tahoma" w:cs="Tahoma"/>
                <w:color w:val="000000"/>
                <w:sz w:val="16"/>
                <w:szCs w:val="16"/>
                <w:lang w:val="en-US"/>
              </w:rPr>
            </w:pPr>
            <w:r>
              <w:rPr>
                <w:rFonts w:ascii="Tahoma" w:eastAsia="Times New Roman" w:hAnsi="Tahoma" w:cs="Tahoma"/>
                <w:color w:val="000000"/>
                <w:sz w:val="16"/>
                <w:szCs w:val="16"/>
                <w:lang w:val="en-US"/>
              </w:rPr>
              <w:t>Comments</w:t>
            </w:r>
          </w:p>
        </w:tc>
      </w:tr>
    </w:tbl>
    <w:p w14:paraId="11EA8967" w14:textId="1662CB92" w:rsidR="006675B7" w:rsidRPr="006675B7" w:rsidRDefault="006675B7" w:rsidP="00182D51">
      <w:pPr>
        <w:pStyle w:val="Heading1"/>
      </w:pPr>
      <w:bookmarkStart w:id="33" w:name="_Appendix_H_-"/>
      <w:bookmarkStart w:id="34" w:name="_Toc204763113"/>
      <w:bookmarkStart w:id="35" w:name="_Hlk200374735"/>
      <w:bookmarkEnd w:id="33"/>
      <w:r w:rsidRPr="006675B7">
        <w:t xml:space="preserve">Appendix </w:t>
      </w:r>
      <w:r w:rsidR="007C1646">
        <w:t>H</w:t>
      </w:r>
      <w:r w:rsidRPr="006675B7">
        <w:t xml:space="preserve"> - </w:t>
      </w:r>
      <w:r w:rsidR="00DE5C5E" w:rsidRPr="00DE5C5E">
        <w:t>Deferred</w:t>
      </w:r>
      <w:r w:rsidRPr="006675B7">
        <w:t xml:space="preserve"> General Road Maintenance</w:t>
      </w:r>
      <w:r w:rsidR="00DE5C5E">
        <w:t xml:space="preserve"> with </w:t>
      </w:r>
      <w:r w:rsidR="00CA2FA4">
        <w:t>Rationale</w:t>
      </w:r>
      <w:bookmarkEnd w:id="34"/>
    </w:p>
    <w:tbl>
      <w:tblPr>
        <w:tblW w:w="5000" w:type="pct"/>
        <w:tblLook w:val="04A0" w:firstRow="1" w:lastRow="0" w:firstColumn="1" w:lastColumn="0" w:noHBand="0" w:noVBand="1"/>
      </w:tblPr>
      <w:tblGrid>
        <w:gridCol w:w="794"/>
        <w:gridCol w:w="949"/>
        <w:gridCol w:w="2482"/>
        <w:gridCol w:w="886"/>
        <w:gridCol w:w="690"/>
        <w:gridCol w:w="1224"/>
        <w:gridCol w:w="1529"/>
        <w:gridCol w:w="1865"/>
        <w:gridCol w:w="1533"/>
        <w:gridCol w:w="859"/>
        <w:gridCol w:w="3230"/>
        <w:gridCol w:w="5549"/>
      </w:tblGrid>
      <w:tr w:rsidR="00F10D1E" w:rsidRPr="006675B7" w14:paraId="1DE47F5C" w14:textId="398CD32C" w:rsidTr="00E55991">
        <w:trPr>
          <w:trHeight w:val="315"/>
        </w:trPr>
        <w:tc>
          <w:tcPr>
            <w:tcW w:w="184" w:type="pct"/>
            <w:tcBorders>
              <w:top w:val="single" w:sz="4" w:space="0" w:color="auto"/>
              <w:left w:val="single" w:sz="4" w:space="0" w:color="auto"/>
              <w:bottom w:val="single" w:sz="4" w:space="0" w:color="auto"/>
              <w:right w:val="single" w:sz="4" w:space="0" w:color="auto"/>
            </w:tcBorders>
            <w:shd w:val="clear" w:color="000000" w:fill="F0F0F0"/>
            <w:noWrap/>
            <w:vAlign w:val="center"/>
            <w:hideMark/>
          </w:tcPr>
          <w:bookmarkEnd w:id="35"/>
          <w:p w14:paraId="6DA5E5DE" w14:textId="77777777" w:rsidR="00F10D1E" w:rsidRPr="006675B7" w:rsidRDefault="00F10D1E" w:rsidP="006675B7">
            <w:pPr>
              <w:spacing w:after="0" w:line="240" w:lineRule="auto"/>
              <w:jc w:val="center"/>
              <w:rPr>
                <w:rFonts w:ascii="Tahoma" w:eastAsia="Times New Roman" w:hAnsi="Tahoma" w:cs="Tahoma"/>
                <w:color w:val="000000"/>
                <w:sz w:val="16"/>
                <w:szCs w:val="16"/>
                <w:lang w:val="en-US"/>
              </w:rPr>
            </w:pPr>
            <w:r w:rsidRPr="006675B7">
              <w:rPr>
                <w:rFonts w:ascii="Tahoma" w:eastAsia="Times New Roman" w:hAnsi="Tahoma" w:cs="Tahoma"/>
                <w:color w:val="000000"/>
                <w:sz w:val="16"/>
                <w:szCs w:val="16"/>
                <w:lang w:val="en-US"/>
              </w:rPr>
              <w:t>Road ID</w:t>
            </w:r>
          </w:p>
        </w:tc>
        <w:tc>
          <w:tcPr>
            <w:tcW w:w="220" w:type="pct"/>
            <w:tcBorders>
              <w:top w:val="single" w:sz="4" w:space="0" w:color="auto"/>
              <w:left w:val="nil"/>
              <w:bottom w:val="single" w:sz="4" w:space="0" w:color="auto"/>
              <w:right w:val="single" w:sz="4" w:space="0" w:color="auto"/>
            </w:tcBorders>
            <w:shd w:val="clear" w:color="000000" w:fill="F0F0F0"/>
            <w:noWrap/>
            <w:vAlign w:val="center"/>
            <w:hideMark/>
          </w:tcPr>
          <w:p w14:paraId="1070715C" w14:textId="77777777" w:rsidR="00F10D1E" w:rsidRPr="006675B7" w:rsidRDefault="00F10D1E" w:rsidP="006675B7">
            <w:pPr>
              <w:spacing w:after="0" w:line="240" w:lineRule="auto"/>
              <w:jc w:val="center"/>
              <w:rPr>
                <w:rFonts w:ascii="Tahoma" w:eastAsia="Times New Roman" w:hAnsi="Tahoma" w:cs="Tahoma"/>
                <w:color w:val="000000"/>
                <w:sz w:val="16"/>
                <w:szCs w:val="16"/>
                <w:lang w:val="en-US"/>
              </w:rPr>
            </w:pPr>
            <w:r w:rsidRPr="006675B7">
              <w:rPr>
                <w:rFonts w:ascii="Tahoma" w:eastAsia="Times New Roman" w:hAnsi="Tahoma" w:cs="Tahoma"/>
                <w:color w:val="000000"/>
                <w:sz w:val="16"/>
                <w:szCs w:val="16"/>
                <w:lang w:val="en-US"/>
              </w:rPr>
              <w:t>Section ID</w:t>
            </w:r>
          </w:p>
        </w:tc>
        <w:tc>
          <w:tcPr>
            <w:tcW w:w="575" w:type="pct"/>
            <w:tcBorders>
              <w:top w:val="single" w:sz="4" w:space="0" w:color="auto"/>
              <w:left w:val="nil"/>
              <w:bottom w:val="single" w:sz="4" w:space="0" w:color="auto"/>
              <w:right w:val="single" w:sz="4" w:space="0" w:color="auto"/>
            </w:tcBorders>
            <w:shd w:val="clear" w:color="000000" w:fill="F0F0F0"/>
            <w:noWrap/>
            <w:vAlign w:val="center"/>
            <w:hideMark/>
          </w:tcPr>
          <w:p w14:paraId="44B985B4" w14:textId="77777777" w:rsidR="00F10D1E" w:rsidRPr="006675B7" w:rsidRDefault="00F10D1E" w:rsidP="006675B7">
            <w:pPr>
              <w:spacing w:after="0" w:line="240" w:lineRule="auto"/>
              <w:jc w:val="center"/>
              <w:rPr>
                <w:rFonts w:ascii="Tahoma" w:eastAsia="Times New Roman" w:hAnsi="Tahoma" w:cs="Tahoma"/>
                <w:color w:val="000000"/>
                <w:sz w:val="16"/>
                <w:szCs w:val="16"/>
                <w:lang w:val="en-US"/>
              </w:rPr>
            </w:pPr>
            <w:r w:rsidRPr="006675B7">
              <w:rPr>
                <w:rFonts w:ascii="Tahoma" w:eastAsia="Times New Roman" w:hAnsi="Tahoma" w:cs="Tahoma"/>
                <w:color w:val="000000"/>
                <w:sz w:val="16"/>
                <w:szCs w:val="16"/>
                <w:lang w:val="en-US"/>
              </w:rPr>
              <w:t>Road</w:t>
            </w:r>
          </w:p>
        </w:tc>
        <w:tc>
          <w:tcPr>
            <w:tcW w:w="205" w:type="pct"/>
            <w:tcBorders>
              <w:top w:val="single" w:sz="4" w:space="0" w:color="auto"/>
              <w:left w:val="nil"/>
              <w:bottom w:val="single" w:sz="4" w:space="0" w:color="auto"/>
              <w:right w:val="single" w:sz="4" w:space="0" w:color="auto"/>
            </w:tcBorders>
            <w:shd w:val="clear" w:color="000000" w:fill="F0F0F0"/>
            <w:noWrap/>
            <w:vAlign w:val="center"/>
            <w:hideMark/>
          </w:tcPr>
          <w:p w14:paraId="1C4B1579" w14:textId="77777777" w:rsidR="00F10D1E" w:rsidRPr="006675B7" w:rsidRDefault="00F10D1E" w:rsidP="006675B7">
            <w:pPr>
              <w:spacing w:after="0" w:line="240" w:lineRule="auto"/>
              <w:jc w:val="center"/>
              <w:rPr>
                <w:rFonts w:ascii="Tahoma" w:eastAsia="Times New Roman" w:hAnsi="Tahoma" w:cs="Tahoma"/>
                <w:color w:val="000000"/>
                <w:sz w:val="16"/>
                <w:szCs w:val="16"/>
                <w:lang w:val="en-US"/>
              </w:rPr>
            </w:pPr>
            <w:r w:rsidRPr="006675B7">
              <w:rPr>
                <w:rFonts w:ascii="Tahoma" w:eastAsia="Times New Roman" w:hAnsi="Tahoma" w:cs="Tahoma"/>
                <w:color w:val="000000"/>
                <w:sz w:val="16"/>
                <w:szCs w:val="16"/>
                <w:lang w:val="en-US"/>
              </w:rPr>
              <w:t>From (m)</w:t>
            </w:r>
          </w:p>
        </w:tc>
        <w:tc>
          <w:tcPr>
            <w:tcW w:w="160" w:type="pct"/>
            <w:tcBorders>
              <w:top w:val="single" w:sz="4" w:space="0" w:color="auto"/>
              <w:left w:val="nil"/>
              <w:bottom w:val="single" w:sz="4" w:space="0" w:color="auto"/>
              <w:right w:val="single" w:sz="4" w:space="0" w:color="auto"/>
            </w:tcBorders>
            <w:shd w:val="clear" w:color="000000" w:fill="F0F0F0"/>
            <w:noWrap/>
            <w:vAlign w:val="center"/>
            <w:hideMark/>
          </w:tcPr>
          <w:p w14:paraId="07837696" w14:textId="77777777" w:rsidR="00F10D1E" w:rsidRPr="006675B7" w:rsidRDefault="00F10D1E" w:rsidP="006675B7">
            <w:pPr>
              <w:spacing w:after="0" w:line="240" w:lineRule="auto"/>
              <w:jc w:val="center"/>
              <w:rPr>
                <w:rFonts w:ascii="Tahoma" w:eastAsia="Times New Roman" w:hAnsi="Tahoma" w:cs="Tahoma"/>
                <w:color w:val="000000"/>
                <w:sz w:val="16"/>
                <w:szCs w:val="16"/>
                <w:lang w:val="en-US"/>
              </w:rPr>
            </w:pPr>
            <w:r w:rsidRPr="006675B7">
              <w:rPr>
                <w:rFonts w:ascii="Tahoma" w:eastAsia="Times New Roman" w:hAnsi="Tahoma" w:cs="Tahoma"/>
                <w:color w:val="000000"/>
                <w:sz w:val="16"/>
                <w:szCs w:val="16"/>
                <w:lang w:val="en-US"/>
              </w:rPr>
              <w:t>(m)</w:t>
            </w:r>
          </w:p>
        </w:tc>
        <w:tc>
          <w:tcPr>
            <w:tcW w:w="283" w:type="pct"/>
            <w:tcBorders>
              <w:top w:val="single" w:sz="4" w:space="0" w:color="auto"/>
              <w:left w:val="nil"/>
              <w:bottom w:val="single" w:sz="4" w:space="0" w:color="auto"/>
              <w:right w:val="single" w:sz="4" w:space="0" w:color="auto"/>
            </w:tcBorders>
            <w:shd w:val="clear" w:color="000000" w:fill="F0F0F0"/>
            <w:noWrap/>
            <w:vAlign w:val="center"/>
            <w:hideMark/>
          </w:tcPr>
          <w:p w14:paraId="596911BC" w14:textId="77777777" w:rsidR="00F10D1E" w:rsidRPr="006675B7" w:rsidRDefault="00F10D1E" w:rsidP="006675B7">
            <w:pPr>
              <w:spacing w:after="0" w:line="240" w:lineRule="auto"/>
              <w:jc w:val="center"/>
              <w:rPr>
                <w:rFonts w:ascii="Tahoma" w:eastAsia="Times New Roman" w:hAnsi="Tahoma" w:cs="Tahoma"/>
                <w:color w:val="000000"/>
                <w:sz w:val="16"/>
                <w:szCs w:val="16"/>
                <w:lang w:val="en-US"/>
              </w:rPr>
            </w:pPr>
            <w:r w:rsidRPr="006675B7">
              <w:rPr>
                <w:rFonts w:ascii="Tahoma" w:eastAsia="Times New Roman" w:hAnsi="Tahoma" w:cs="Tahoma"/>
                <w:color w:val="000000"/>
                <w:sz w:val="16"/>
                <w:szCs w:val="16"/>
                <w:lang w:val="en-US"/>
              </w:rPr>
              <w:t>Sched. Length</w:t>
            </w:r>
          </w:p>
        </w:tc>
        <w:tc>
          <w:tcPr>
            <w:tcW w:w="354" w:type="pct"/>
            <w:tcBorders>
              <w:top w:val="single" w:sz="4" w:space="0" w:color="auto"/>
              <w:left w:val="nil"/>
              <w:bottom w:val="single" w:sz="4" w:space="0" w:color="auto"/>
              <w:right w:val="single" w:sz="4" w:space="0" w:color="auto"/>
            </w:tcBorders>
            <w:shd w:val="clear" w:color="000000" w:fill="F0F0F0"/>
            <w:noWrap/>
            <w:vAlign w:val="center"/>
            <w:hideMark/>
          </w:tcPr>
          <w:p w14:paraId="2EDA50CF" w14:textId="77777777" w:rsidR="00F10D1E" w:rsidRPr="006675B7" w:rsidRDefault="00F10D1E" w:rsidP="006675B7">
            <w:pPr>
              <w:spacing w:after="0" w:line="240" w:lineRule="auto"/>
              <w:jc w:val="center"/>
              <w:rPr>
                <w:rFonts w:ascii="Tahoma" w:eastAsia="Times New Roman" w:hAnsi="Tahoma" w:cs="Tahoma"/>
                <w:color w:val="000000"/>
                <w:sz w:val="16"/>
                <w:szCs w:val="16"/>
                <w:lang w:val="en-US"/>
              </w:rPr>
            </w:pPr>
            <w:r w:rsidRPr="006675B7">
              <w:rPr>
                <w:rFonts w:ascii="Tahoma" w:eastAsia="Times New Roman" w:hAnsi="Tahoma" w:cs="Tahoma"/>
                <w:color w:val="000000"/>
                <w:sz w:val="16"/>
                <w:szCs w:val="16"/>
                <w:lang w:val="en-US"/>
              </w:rPr>
              <w:t>Category</w:t>
            </w:r>
          </w:p>
        </w:tc>
        <w:tc>
          <w:tcPr>
            <w:tcW w:w="432" w:type="pct"/>
            <w:tcBorders>
              <w:top w:val="single" w:sz="4" w:space="0" w:color="auto"/>
              <w:left w:val="nil"/>
              <w:bottom w:val="single" w:sz="4" w:space="0" w:color="auto"/>
              <w:right w:val="single" w:sz="4" w:space="0" w:color="auto"/>
            </w:tcBorders>
            <w:shd w:val="clear" w:color="000000" w:fill="F0F0F0"/>
            <w:noWrap/>
            <w:vAlign w:val="center"/>
            <w:hideMark/>
          </w:tcPr>
          <w:p w14:paraId="085AE42D" w14:textId="77777777" w:rsidR="00F10D1E" w:rsidRPr="006675B7" w:rsidRDefault="00F10D1E" w:rsidP="006675B7">
            <w:pPr>
              <w:spacing w:after="0" w:line="240" w:lineRule="auto"/>
              <w:jc w:val="center"/>
              <w:rPr>
                <w:rFonts w:ascii="Tahoma" w:eastAsia="Times New Roman" w:hAnsi="Tahoma" w:cs="Tahoma"/>
                <w:color w:val="000000"/>
                <w:sz w:val="16"/>
                <w:szCs w:val="16"/>
                <w:lang w:val="en-US"/>
              </w:rPr>
            </w:pPr>
            <w:r w:rsidRPr="006675B7">
              <w:rPr>
                <w:rFonts w:ascii="Tahoma" w:eastAsia="Times New Roman" w:hAnsi="Tahoma" w:cs="Tahoma"/>
                <w:color w:val="000000"/>
                <w:sz w:val="16"/>
                <w:szCs w:val="16"/>
                <w:lang w:val="en-US"/>
              </w:rPr>
              <w:t>Issue</w:t>
            </w:r>
          </w:p>
        </w:tc>
        <w:tc>
          <w:tcPr>
            <w:tcW w:w="355" w:type="pct"/>
            <w:tcBorders>
              <w:top w:val="single" w:sz="4" w:space="0" w:color="auto"/>
              <w:left w:val="nil"/>
              <w:bottom w:val="single" w:sz="4" w:space="0" w:color="auto"/>
              <w:right w:val="single" w:sz="4" w:space="0" w:color="auto"/>
            </w:tcBorders>
            <w:shd w:val="clear" w:color="000000" w:fill="F0F0F0"/>
            <w:noWrap/>
            <w:vAlign w:val="center"/>
            <w:hideMark/>
          </w:tcPr>
          <w:p w14:paraId="21F0570F" w14:textId="77777777" w:rsidR="00F10D1E" w:rsidRPr="006675B7" w:rsidRDefault="00F10D1E" w:rsidP="006675B7">
            <w:pPr>
              <w:spacing w:after="0" w:line="240" w:lineRule="auto"/>
              <w:jc w:val="center"/>
              <w:rPr>
                <w:rFonts w:ascii="Tahoma" w:eastAsia="Times New Roman" w:hAnsi="Tahoma" w:cs="Tahoma"/>
                <w:color w:val="000000"/>
                <w:sz w:val="16"/>
                <w:szCs w:val="16"/>
                <w:lang w:val="en-US"/>
              </w:rPr>
            </w:pPr>
            <w:r w:rsidRPr="006675B7">
              <w:rPr>
                <w:rFonts w:ascii="Tahoma" w:eastAsia="Times New Roman" w:hAnsi="Tahoma" w:cs="Tahoma"/>
                <w:color w:val="000000"/>
                <w:sz w:val="16"/>
                <w:szCs w:val="16"/>
                <w:lang w:val="en-US"/>
              </w:rPr>
              <w:t>Action</w:t>
            </w:r>
          </w:p>
        </w:tc>
        <w:tc>
          <w:tcPr>
            <w:tcW w:w="199" w:type="pct"/>
            <w:tcBorders>
              <w:top w:val="single" w:sz="4" w:space="0" w:color="auto"/>
              <w:left w:val="nil"/>
              <w:bottom w:val="single" w:sz="4" w:space="0" w:color="auto"/>
              <w:right w:val="single" w:sz="4" w:space="0" w:color="auto"/>
            </w:tcBorders>
            <w:shd w:val="clear" w:color="000000" w:fill="F0F0F0"/>
            <w:noWrap/>
            <w:vAlign w:val="center"/>
            <w:hideMark/>
          </w:tcPr>
          <w:p w14:paraId="1C48A395" w14:textId="77777777" w:rsidR="00F10D1E" w:rsidRPr="006675B7" w:rsidRDefault="00F10D1E" w:rsidP="006675B7">
            <w:pPr>
              <w:spacing w:after="0" w:line="240" w:lineRule="auto"/>
              <w:jc w:val="center"/>
              <w:rPr>
                <w:rFonts w:ascii="Tahoma" w:eastAsia="Times New Roman" w:hAnsi="Tahoma" w:cs="Tahoma"/>
                <w:color w:val="000000"/>
                <w:sz w:val="16"/>
                <w:szCs w:val="16"/>
                <w:lang w:val="en-US"/>
              </w:rPr>
            </w:pPr>
            <w:r w:rsidRPr="006675B7">
              <w:rPr>
                <w:rFonts w:ascii="Tahoma" w:eastAsia="Times New Roman" w:hAnsi="Tahoma" w:cs="Tahoma"/>
                <w:color w:val="000000"/>
                <w:sz w:val="16"/>
                <w:szCs w:val="16"/>
                <w:lang w:val="en-US"/>
              </w:rPr>
              <w:t>Urgency</w:t>
            </w:r>
          </w:p>
        </w:tc>
        <w:tc>
          <w:tcPr>
            <w:tcW w:w="748" w:type="pct"/>
            <w:tcBorders>
              <w:top w:val="single" w:sz="4" w:space="0" w:color="auto"/>
              <w:left w:val="nil"/>
              <w:bottom w:val="single" w:sz="4" w:space="0" w:color="auto"/>
              <w:right w:val="single" w:sz="4" w:space="0" w:color="auto"/>
            </w:tcBorders>
            <w:shd w:val="clear" w:color="000000" w:fill="F0F0F0"/>
            <w:noWrap/>
            <w:vAlign w:val="center"/>
            <w:hideMark/>
          </w:tcPr>
          <w:p w14:paraId="29B84965" w14:textId="77777777" w:rsidR="00F10D1E" w:rsidRPr="006675B7" w:rsidRDefault="00F10D1E" w:rsidP="006675B7">
            <w:pPr>
              <w:spacing w:after="0" w:line="240" w:lineRule="auto"/>
              <w:jc w:val="center"/>
              <w:rPr>
                <w:rFonts w:ascii="Tahoma" w:eastAsia="Times New Roman" w:hAnsi="Tahoma" w:cs="Tahoma"/>
                <w:color w:val="000000"/>
                <w:sz w:val="16"/>
                <w:szCs w:val="16"/>
                <w:lang w:val="en-US"/>
              </w:rPr>
            </w:pPr>
            <w:r w:rsidRPr="006675B7">
              <w:rPr>
                <w:rFonts w:ascii="Tahoma" w:eastAsia="Times New Roman" w:hAnsi="Tahoma" w:cs="Tahoma"/>
                <w:color w:val="000000"/>
                <w:sz w:val="16"/>
                <w:szCs w:val="16"/>
                <w:lang w:val="en-US"/>
              </w:rPr>
              <w:t>Comment</w:t>
            </w:r>
          </w:p>
        </w:tc>
        <w:tc>
          <w:tcPr>
            <w:tcW w:w="1286" w:type="pct"/>
            <w:tcBorders>
              <w:top w:val="single" w:sz="4" w:space="0" w:color="auto"/>
              <w:left w:val="nil"/>
              <w:bottom w:val="single" w:sz="4" w:space="0" w:color="auto"/>
              <w:right w:val="single" w:sz="4" w:space="0" w:color="auto"/>
            </w:tcBorders>
            <w:shd w:val="clear" w:color="000000" w:fill="F0F0F0"/>
          </w:tcPr>
          <w:p w14:paraId="6A8E0E68" w14:textId="5E841B0A" w:rsidR="00F10D1E" w:rsidRPr="006675B7" w:rsidRDefault="00A77CB6" w:rsidP="006675B7">
            <w:pPr>
              <w:spacing w:after="0" w:line="240" w:lineRule="auto"/>
              <w:jc w:val="center"/>
              <w:rPr>
                <w:rFonts w:ascii="Tahoma" w:eastAsia="Times New Roman" w:hAnsi="Tahoma" w:cs="Tahoma"/>
                <w:color w:val="000000"/>
                <w:sz w:val="16"/>
                <w:szCs w:val="16"/>
                <w:lang w:val="en-US"/>
              </w:rPr>
            </w:pPr>
            <w:r>
              <w:rPr>
                <w:rFonts w:ascii="Tahoma" w:eastAsia="Times New Roman" w:hAnsi="Tahoma" w:cs="Tahoma"/>
                <w:color w:val="000000"/>
                <w:sz w:val="16"/>
                <w:szCs w:val="16"/>
                <w:lang w:val="en-US"/>
              </w:rPr>
              <w:t xml:space="preserve">Deferral </w:t>
            </w:r>
            <w:r w:rsidR="00CA2FA4">
              <w:rPr>
                <w:rFonts w:ascii="Tahoma" w:eastAsia="Times New Roman" w:hAnsi="Tahoma" w:cs="Tahoma"/>
                <w:color w:val="000000"/>
                <w:sz w:val="16"/>
                <w:szCs w:val="16"/>
                <w:lang w:val="en-US"/>
              </w:rPr>
              <w:t>Rationale</w:t>
            </w:r>
          </w:p>
        </w:tc>
      </w:tr>
    </w:tbl>
    <w:p w14:paraId="1799EF3C" w14:textId="12B6AE01" w:rsidR="004057C7" w:rsidRDefault="004057C7" w:rsidP="004057C7">
      <w:pPr>
        <w:pStyle w:val="Heading1"/>
      </w:pPr>
      <w:bookmarkStart w:id="36" w:name="_Toc204763114"/>
      <w:r>
        <w:t xml:space="preserve">Appendix </w:t>
      </w:r>
      <w:r w:rsidR="007C1646">
        <w:t>I</w:t>
      </w:r>
      <w:r>
        <w:t xml:space="preserve"> - Proposed Specialist Road Maintenance</w:t>
      </w:r>
      <w:bookmarkEnd w:id="36"/>
    </w:p>
    <w:tbl>
      <w:tblPr>
        <w:tblW w:w="0" w:type="auto"/>
        <w:tblLayout w:type="fixed"/>
        <w:tblLook w:val="04A0" w:firstRow="1" w:lastRow="0" w:firstColumn="1" w:lastColumn="0" w:noHBand="0" w:noVBand="1"/>
      </w:tblPr>
      <w:tblGrid>
        <w:gridCol w:w="759"/>
        <w:gridCol w:w="904"/>
        <w:gridCol w:w="2445"/>
        <w:gridCol w:w="846"/>
        <w:gridCol w:w="837"/>
        <w:gridCol w:w="1164"/>
        <w:gridCol w:w="1473"/>
        <w:gridCol w:w="2404"/>
        <w:gridCol w:w="2260"/>
        <w:gridCol w:w="937"/>
        <w:gridCol w:w="7561"/>
      </w:tblGrid>
      <w:tr w:rsidR="00780153" w:rsidRPr="006A1A10" w14:paraId="5D1C2765" w14:textId="77777777" w:rsidTr="008D5D6B">
        <w:trPr>
          <w:trHeight w:val="315"/>
        </w:trPr>
        <w:tc>
          <w:tcPr>
            <w:tcW w:w="759" w:type="dxa"/>
            <w:tcBorders>
              <w:top w:val="single" w:sz="4" w:space="0" w:color="auto"/>
              <w:left w:val="single" w:sz="4" w:space="0" w:color="auto"/>
              <w:bottom w:val="single" w:sz="4" w:space="0" w:color="auto"/>
              <w:right w:val="single" w:sz="4" w:space="0" w:color="auto"/>
            </w:tcBorders>
            <w:shd w:val="clear" w:color="000000" w:fill="F0F0F0"/>
            <w:noWrap/>
            <w:vAlign w:val="center"/>
            <w:hideMark/>
          </w:tcPr>
          <w:p w14:paraId="0C159DFE" w14:textId="77777777" w:rsidR="00780153" w:rsidRPr="006A1A10" w:rsidRDefault="00780153" w:rsidP="008D5D6B">
            <w:pPr>
              <w:spacing w:after="0" w:line="240" w:lineRule="auto"/>
              <w:jc w:val="center"/>
              <w:rPr>
                <w:rFonts w:ascii="Tahoma" w:eastAsia="Times New Roman" w:hAnsi="Tahoma" w:cs="Tahoma"/>
                <w:color w:val="000000"/>
                <w:sz w:val="16"/>
                <w:szCs w:val="16"/>
                <w:lang w:val="en-US"/>
              </w:rPr>
            </w:pPr>
            <w:r w:rsidRPr="006A1A10">
              <w:rPr>
                <w:rFonts w:ascii="Tahoma" w:eastAsia="Times New Roman" w:hAnsi="Tahoma" w:cs="Tahoma"/>
                <w:color w:val="000000"/>
                <w:sz w:val="16"/>
                <w:szCs w:val="16"/>
                <w:lang w:val="en-US"/>
              </w:rPr>
              <w:t>Road ID</w:t>
            </w:r>
          </w:p>
        </w:tc>
        <w:tc>
          <w:tcPr>
            <w:tcW w:w="904" w:type="dxa"/>
            <w:tcBorders>
              <w:top w:val="single" w:sz="4" w:space="0" w:color="auto"/>
              <w:left w:val="nil"/>
              <w:bottom w:val="single" w:sz="4" w:space="0" w:color="auto"/>
              <w:right w:val="single" w:sz="4" w:space="0" w:color="auto"/>
            </w:tcBorders>
            <w:shd w:val="clear" w:color="000000" w:fill="F0F0F0"/>
            <w:noWrap/>
            <w:vAlign w:val="center"/>
            <w:hideMark/>
          </w:tcPr>
          <w:p w14:paraId="345AC7E2" w14:textId="77777777" w:rsidR="00780153" w:rsidRPr="006A1A10" w:rsidRDefault="00780153" w:rsidP="008D5D6B">
            <w:pPr>
              <w:spacing w:after="0" w:line="240" w:lineRule="auto"/>
              <w:jc w:val="center"/>
              <w:rPr>
                <w:rFonts w:ascii="Tahoma" w:eastAsia="Times New Roman" w:hAnsi="Tahoma" w:cs="Tahoma"/>
                <w:color w:val="000000"/>
                <w:sz w:val="16"/>
                <w:szCs w:val="16"/>
                <w:lang w:val="en-US"/>
              </w:rPr>
            </w:pPr>
            <w:r w:rsidRPr="006A1A10">
              <w:rPr>
                <w:rFonts w:ascii="Tahoma" w:eastAsia="Times New Roman" w:hAnsi="Tahoma" w:cs="Tahoma"/>
                <w:color w:val="000000"/>
                <w:sz w:val="16"/>
                <w:szCs w:val="16"/>
                <w:lang w:val="en-US"/>
              </w:rPr>
              <w:t>Section ID</w:t>
            </w:r>
          </w:p>
        </w:tc>
        <w:tc>
          <w:tcPr>
            <w:tcW w:w="2445" w:type="dxa"/>
            <w:tcBorders>
              <w:top w:val="single" w:sz="4" w:space="0" w:color="auto"/>
              <w:left w:val="nil"/>
              <w:bottom w:val="single" w:sz="4" w:space="0" w:color="auto"/>
              <w:right w:val="single" w:sz="4" w:space="0" w:color="auto"/>
            </w:tcBorders>
            <w:shd w:val="clear" w:color="000000" w:fill="F0F0F0"/>
            <w:noWrap/>
            <w:vAlign w:val="center"/>
            <w:hideMark/>
          </w:tcPr>
          <w:p w14:paraId="19B2E755" w14:textId="77777777" w:rsidR="00780153" w:rsidRPr="006A1A10" w:rsidRDefault="00780153" w:rsidP="008D5D6B">
            <w:pPr>
              <w:spacing w:after="0" w:line="240" w:lineRule="auto"/>
              <w:jc w:val="center"/>
              <w:rPr>
                <w:rFonts w:ascii="Tahoma" w:eastAsia="Times New Roman" w:hAnsi="Tahoma" w:cs="Tahoma"/>
                <w:color w:val="000000"/>
                <w:sz w:val="16"/>
                <w:szCs w:val="16"/>
                <w:lang w:val="en-US"/>
              </w:rPr>
            </w:pPr>
            <w:r w:rsidRPr="006A1A10">
              <w:rPr>
                <w:rFonts w:ascii="Tahoma" w:eastAsia="Times New Roman" w:hAnsi="Tahoma" w:cs="Tahoma"/>
                <w:color w:val="000000"/>
                <w:sz w:val="16"/>
                <w:szCs w:val="16"/>
                <w:lang w:val="en-US"/>
              </w:rPr>
              <w:t>Road</w:t>
            </w:r>
          </w:p>
        </w:tc>
        <w:tc>
          <w:tcPr>
            <w:tcW w:w="846" w:type="dxa"/>
            <w:tcBorders>
              <w:top w:val="single" w:sz="4" w:space="0" w:color="auto"/>
              <w:left w:val="nil"/>
              <w:bottom w:val="single" w:sz="4" w:space="0" w:color="auto"/>
              <w:right w:val="single" w:sz="4" w:space="0" w:color="auto"/>
            </w:tcBorders>
            <w:shd w:val="clear" w:color="000000" w:fill="F0F0F0"/>
            <w:noWrap/>
            <w:vAlign w:val="center"/>
            <w:hideMark/>
          </w:tcPr>
          <w:p w14:paraId="7F6168E0" w14:textId="77777777" w:rsidR="00780153" w:rsidRPr="006A1A10" w:rsidRDefault="00780153" w:rsidP="008D5D6B">
            <w:pPr>
              <w:spacing w:after="0" w:line="240" w:lineRule="auto"/>
              <w:jc w:val="center"/>
              <w:rPr>
                <w:rFonts w:ascii="Tahoma" w:eastAsia="Times New Roman" w:hAnsi="Tahoma" w:cs="Tahoma"/>
                <w:color w:val="000000"/>
                <w:sz w:val="16"/>
                <w:szCs w:val="16"/>
                <w:lang w:val="en-US"/>
              </w:rPr>
            </w:pPr>
            <w:r w:rsidRPr="006A1A10">
              <w:rPr>
                <w:rFonts w:ascii="Tahoma" w:eastAsia="Times New Roman" w:hAnsi="Tahoma" w:cs="Tahoma"/>
                <w:color w:val="000000"/>
                <w:sz w:val="16"/>
                <w:szCs w:val="16"/>
                <w:lang w:val="en-US"/>
              </w:rPr>
              <w:t>From (m)</w:t>
            </w:r>
          </w:p>
        </w:tc>
        <w:tc>
          <w:tcPr>
            <w:tcW w:w="837" w:type="dxa"/>
            <w:tcBorders>
              <w:top w:val="single" w:sz="4" w:space="0" w:color="auto"/>
              <w:left w:val="nil"/>
              <w:bottom w:val="single" w:sz="4" w:space="0" w:color="auto"/>
              <w:right w:val="single" w:sz="4" w:space="0" w:color="auto"/>
            </w:tcBorders>
            <w:shd w:val="clear" w:color="000000" w:fill="F0F0F0"/>
            <w:noWrap/>
            <w:vAlign w:val="center"/>
            <w:hideMark/>
          </w:tcPr>
          <w:p w14:paraId="57015C63" w14:textId="77777777" w:rsidR="00780153" w:rsidRPr="006A1A10" w:rsidRDefault="00780153" w:rsidP="008D5D6B">
            <w:pPr>
              <w:spacing w:after="0" w:line="240" w:lineRule="auto"/>
              <w:jc w:val="center"/>
              <w:rPr>
                <w:rFonts w:ascii="Tahoma" w:eastAsia="Times New Roman" w:hAnsi="Tahoma" w:cs="Tahoma"/>
                <w:color w:val="000000"/>
                <w:sz w:val="16"/>
                <w:szCs w:val="16"/>
                <w:lang w:val="en-US"/>
              </w:rPr>
            </w:pPr>
            <w:r w:rsidRPr="006A1A10">
              <w:rPr>
                <w:rFonts w:ascii="Tahoma" w:eastAsia="Times New Roman" w:hAnsi="Tahoma" w:cs="Tahoma"/>
                <w:color w:val="000000"/>
                <w:sz w:val="16"/>
                <w:szCs w:val="16"/>
                <w:lang w:val="en-US"/>
              </w:rPr>
              <w:t>(m)</w:t>
            </w:r>
          </w:p>
        </w:tc>
        <w:tc>
          <w:tcPr>
            <w:tcW w:w="1164" w:type="dxa"/>
            <w:tcBorders>
              <w:top w:val="single" w:sz="4" w:space="0" w:color="auto"/>
              <w:left w:val="nil"/>
              <w:bottom w:val="single" w:sz="4" w:space="0" w:color="auto"/>
              <w:right w:val="single" w:sz="4" w:space="0" w:color="auto"/>
            </w:tcBorders>
            <w:shd w:val="clear" w:color="000000" w:fill="F0F0F0"/>
            <w:noWrap/>
            <w:vAlign w:val="center"/>
            <w:hideMark/>
          </w:tcPr>
          <w:p w14:paraId="6A421FB3" w14:textId="77777777" w:rsidR="00780153" w:rsidRPr="006A1A10" w:rsidRDefault="00780153" w:rsidP="008D5D6B">
            <w:pPr>
              <w:spacing w:after="0" w:line="240" w:lineRule="auto"/>
              <w:jc w:val="center"/>
              <w:rPr>
                <w:rFonts w:ascii="Tahoma" w:eastAsia="Times New Roman" w:hAnsi="Tahoma" w:cs="Tahoma"/>
                <w:color w:val="000000"/>
                <w:sz w:val="16"/>
                <w:szCs w:val="16"/>
                <w:lang w:val="en-US"/>
              </w:rPr>
            </w:pPr>
            <w:r w:rsidRPr="006A1A10">
              <w:rPr>
                <w:rFonts w:ascii="Tahoma" w:eastAsia="Times New Roman" w:hAnsi="Tahoma" w:cs="Tahoma"/>
                <w:color w:val="000000"/>
                <w:sz w:val="16"/>
                <w:szCs w:val="16"/>
                <w:lang w:val="en-US"/>
              </w:rPr>
              <w:t>Sched. Length</w:t>
            </w:r>
          </w:p>
        </w:tc>
        <w:tc>
          <w:tcPr>
            <w:tcW w:w="1473" w:type="dxa"/>
            <w:tcBorders>
              <w:top w:val="single" w:sz="4" w:space="0" w:color="auto"/>
              <w:left w:val="nil"/>
              <w:bottom w:val="single" w:sz="4" w:space="0" w:color="auto"/>
              <w:right w:val="single" w:sz="4" w:space="0" w:color="auto"/>
            </w:tcBorders>
            <w:shd w:val="clear" w:color="000000" w:fill="F0F0F0"/>
            <w:noWrap/>
            <w:vAlign w:val="center"/>
            <w:hideMark/>
          </w:tcPr>
          <w:p w14:paraId="05C6F8C9" w14:textId="77777777" w:rsidR="00780153" w:rsidRPr="006A1A10" w:rsidRDefault="00780153" w:rsidP="008D5D6B">
            <w:pPr>
              <w:spacing w:after="0" w:line="240" w:lineRule="auto"/>
              <w:jc w:val="center"/>
              <w:rPr>
                <w:rFonts w:ascii="Tahoma" w:eastAsia="Times New Roman" w:hAnsi="Tahoma" w:cs="Tahoma"/>
                <w:color w:val="000000"/>
                <w:sz w:val="16"/>
                <w:szCs w:val="16"/>
                <w:lang w:val="en-US"/>
              </w:rPr>
            </w:pPr>
            <w:r w:rsidRPr="006A1A10">
              <w:rPr>
                <w:rFonts w:ascii="Tahoma" w:eastAsia="Times New Roman" w:hAnsi="Tahoma" w:cs="Tahoma"/>
                <w:color w:val="000000"/>
                <w:sz w:val="16"/>
                <w:szCs w:val="16"/>
                <w:lang w:val="en-US"/>
              </w:rPr>
              <w:t>Category</w:t>
            </w:r>
          </w:p>
        </w:tc>
        <w:tc>
          <w:tcPr>
            <w:tcW w:w="2404" w:type="dxa"/>
            <w:tcBorders>
              <w:top w:val="single" w:sz="4" w:space="0" w:color="auto"/>
              <w:left w:val="nil"/>
              <w:bottom w:val="single" w:sz="4" w:space="0" w:color="auto"/>
              <w:right w:val="single" w:sz="4" w:space="0" w:color="auto"/>
            </w:tcBorders>
            <w:shd w:val="clear" w:color="000000" w:fill="F0F0F0"/>
            <w:noWrap/>
            <w:vAlign w:val="center"/>
            <w:hideMark/>
          </w:tcPr>
          <w:p w14:paraId="3D42F9EE" w14:textId="77777777" w:rsidR="00780153" w:rsidRPr="006A1A10" w:rsidRDefault="00780153" w:rsidP="008D5D6B">
            <w:pPr>
              <w:spacing w:after="0" w:line="240" w:lineRule="auto"/>
              <w:jc w:val="center"/>
              <w:rPr>
                <w:rFonts w:ascii="Tahoma" w:eastAsia="Times New Roman" w:hAnsi="Tahoma" w:cs="Tahoma"/>
                <w:color w:val="000000"/>
                <w:sz w:val="16"/>
                <w:szCs w:val="16"/>
                <w:lang w:val="en-US"/>
              </w:rPr>
            </w:pPr>
            <w:r w:rsidRPr="006A1A10">
              <w:rPr>
                <w:rFonts w:ascii="Tahoma" w:eastAsia="Times New Roman" w:hAnsi="Tahoma" w:cs="Tahoma"/>
                <w:color w:val="000000"/>
                <w:sz w:val="16"/>
                <w:szCs w:val="16"/>
                <w:lang w:val="en-US"/>
              </w:rPr>
              <w:t>Issue</w:t>
            </w:r>
          </w:p>
        </w:tc>
        <w:tc>
          <w:tcPr>
            <w:tcW w:w="2260" w:type="dxa"/>
            <w:tcBorders>
              <w:top w:val="single" w:sz="4" w:space="0" w:color="auto"/>
              <w:left w:val="nil"/>
              <w:bottom w:val="single" w:sz="4" w:space="0" w:color="auto"/>
              <w:right w:val="single" w:sz="4" w:space="0" w:color="auto"/>
            </w:tcBorders>
            <w:shd w:val="clear" w:color="000000" w:fill="F0F0F0"/>
            <w:noWrap/>
            <w:vAlign w:val="center"/>
            <w:hideMark/>
          </w:tcPr>
          <w:p w14:paraId="4D7B012B" w14:textId="77777777" w:rsidR="00780153" w:rsidRPr="006A1A10" w:rsidRDefault="00780153" w:rsidP="008D5D6B">
            <w:pPr>
              <w:spacing w:after="0" w:line="240" w:lineRule="auto"/>
              <w:jc w:val="center"/>
              <w:rPr>
                <w:rFonts w:ascii="Tahoma" w:eastAsia="Times New Roman" w:hAnsi="Tahoma" w:cs="Tahoma"/>
                <w:color w:val="000000"/>
                <w:sz w:val="16"/>
                <w:szCs w:val="16"/>
                <w:lang w:val="en-US"/>
              </w:rPr>
            </w:pPr>
            <w:r w:rsidRPr="006A1A10">
              <w:rPr>
                <w:rFonts w:ascii="Tahoma" w:eastAsia="Times New Roman" w:hAnsi="Tahoma" w:cs="Tahoma"/>
                <w:color w:val="000000"/>
                <w:sz w:val="16"/>
                <w:szCs w:val="16"/>
                <w:lang w:val="en-US"/>
              </w:rPr>
              <w:t>Action</w:t>
            </w:r>
          </w:p>
        </w:tc>
        <w:tc>
          <w:tcPr>
            <w:tcW w:w="937" w:type="dxa"/>
            <w:tcBorders>
              <w:top w:val="single" w:sz="4" w:space="0" w:color="auto"/>
              <w:left w:val="nil"/>
              <w:bottom w:val="single" w:sz="4" w:space="0" w:color="auto"/>
              <w:right w:val="single" w:sz="4" w:space="0" w:color="auto"/>
            </w:tcBorders>
            <w:shd w:val="clear" w:color="000000" w:fill="F0F0F0"/>
            <w:noWrap/>
            <w:vAlign w:val="center"/>
            <w:hideMark/>
          </w:tcPr>
          <w:p w14:paraId="02E8A312" w14:textId="77777777" w:rsidR="00780153" w:rsidRPr="006A1A10" w:rsidRDefault="00780153" w:rsidP="008D5D6B">
            <w:pPr>
              <w:spacing w:after="0" w:line="240" w:lineRule="auto"/>
              <w:jc w:val="center"/>
              <w:rPr>
                <w:rFonts w:ascii="Tahoma" w:eastAsia="Times New Roman" w:hAnsi="Tahoma" w:cs="Tahoma"/>
                <w:color w:val="000000"/>
                <w:sz w:val="16"/>
                <w:szCs w:val="16"/>
                <w:lang w:val="en-US"/>
              </w:rPr>
            </w:pPr>
            <w:r w:rsidRPr="006A1A10">
              <w:rPr>
                <w:rFonts w:ascii="Tahoma" w:eastAsia="Times New Roman" w:hAnsi="Tahoma" w:cs="Tahoma"/>
                <w:color w:val="000000"/>
                <w:sz w:val="16"/>
                <w:szCs w:val="16"/>
                <w:lang w:val="en-US"/>
              </w:rPr>
              <w:t>Urgency</w:t>
            </w:r>
          </w:p>
        </w:tc>
        <w:tc>
          <w:tcPr>
            <w:tcW w:w="7561" w:type="dxa"/>
            <w:tcBorders>
              <w:top w:val="single" w:sz="4" w:space="0" w:color="auto"/>
              <w:left w:val="nil"/>
              <w:bottom w:val="single" w:sz="4" w:space="0" w:color="auto"/>
              <w:right w:val="single" w:sz="4" w:space="0" w:color="auto"/>
            </w:tcBorders>
            <w:shd w:val="clear" w:color="000000" w:fill="F0F0F0"/>
            <w:noWrap/>
            <w:vAlign w:val="center"/>
            <w:hideMark/>
          </w:tcPr>
          <w:p w14:paraId="31C491DA" w14:textId="77777777" w:rsidR="00780153" w:rsidRPr="006A1A10" w:rsidRDefault="00780153" w:rsidP="008D5D6B">
            <w:pPr>
              <w:spacing w:after="0" w:line="240" w:lineRule="auto"/>
              <w:jc w:val="center"/>
              <w:rPr>
                <w:rFonts w:ascii="Tahoma" w:eastAsia="Times New Roman" w:hAnsi="Tahoma" w:cs="Tahoma"/>
                <w:color w:val="000000"/>
                <w:sz w:val="16"/>
                <w:szCs w:val="16"/>
                <w:lang w:val="en-US"/>
              </w:rPr>
            </w:pPr>
            <w:r w:rsidRPr="006A1A10">
              <w:rPr>
                <w:rFonts w:ascii="Tahoma" w:eastAsia="Times New Roman" w:hAnsi="Tahoma" w:cs="Tahoma"/>
                <w:color w:val="000000"/>
                <w:sz w:val="16"/>
                <w:szCs w:val="16"/>
                <w:lang w:val="en-US"/>
              </w:rPr>
              <w:t>Comment</w:t>
            </w:r>
          </w:p>
        </w:tc>
      </w:tr>
    </w:tbl>
    <w:p w14:paraId="3A773746" w14:textId="34FD19F7" w:rsidR="00780153" w:rsidRDefault="00780153"/>
    <w:p w14:paraId="6666386C" w14:textId="3BEF1A61" w:rsidR="007D4832" w:rsidRDefault="00687CE7" w:rsidP="003C023A">
      <w:pPr>
        <w:pStyle w:val="Heading1"/>
      </w:pPr>
      <w:bookmarkStart w:id="37" w:name="_Appendix_J_-"/>
      <w:bookmarkStart w:id="38" w:name="_Toc204763115"/>
      <w:bookmarkEnd w:id="37"/>
      <w:r>
        <w:lastRenderedPageBreak/>
        <w:t xml:space="preserve">Appendix </w:t>
      </w:r>
      <w:r w:rsidR="007C1646">
        <w:t>J</w:t>
      </w:r>
      <w:r>
        <w:t xml:space="preserve"> - </w:t>
      </w:r>
      <w:r w:rsidR="003C023A">
        <w:t>Proposed Major Structure Maintenance</w:t>
      </w:r>
      <w:bookmarkEnd w:id="38"/>
    </w:p>
    <w:tbl>
      <w:tblPr>
        <w:tblW w:w="0" w:type="auto"/>
        <w:tblLook w:val="04A0" w:firstRow="1" w:lastRow="0" w:firstColumn="1" w:lastColumn="0" w:noHBand="0" w:noVBand="1"/>
      </w:tblPr>
      <w:tblGrid>
        <w:gridCol w:w="793"/>
        <w:gridCol w:w="948"/>
        <w:gridCol w:w="1034"/>
        <w:gridCol w:w="760"/>
        <w:gridCol w:w="1277"/>
        <w:gridCol w:w="1503"/>
        <w:gridCol w:w="1213"/>
        <w:gridCol w:w="1062"/>
        <w:gridCol w:w="1076"/>
        <w:gridCol w:w="1146"/>
        <w:gridCol w:w="1316"/>
        <w:gridCol w:w="1072"/>
      </w:tblGrid>
      <w:tr w:rsidR="00231323" w:rsidRPr="0057509E" w14:paraId="4D42D15E" w14:textId="77777777" w:rsidTr="00E55991">
        <w:trPr>
          <w:trHeight w:val="315"/>
          <w:tblHeader/>
        </w:trPr>
        <w:tc>
          <w:tcPr>
            <w:tcW w:w="0" w:type="auto"/>
            <w:tcBorders>
              <w:top w:val="single" w:sz="4" w:space="0" w:color="auto"/>
              <w:left w:val="single" w:sz="4" w:space="0" w:color="auto"/>
              <w:bottom w:val="single" w:sz="4" w:space="0" w:color="auto"/>
              <w:right w:val="single" w:sz="4" w:space="0" w:color="auto"/>
            </w:tcBorders>
            <w:shd w:val="clear" w:color="000000" w:fill="F0F0F0"/>
            <w:noWrap/>
            <w:vAlign w:val="center"/>
            <w:hideMark/>
          </w:tcPr>
          <w:p w14:paraId="11A620EB" w14:textId="77777777" w:rsidR="00231323" w:rsidRPr="0057509E" w:rsidRDefault="00231323" w:rsidP="0057509E">
            <w:pPr>
              <w:spacing w:after="0" w:line="240" w:lineRule="auto"/>
              <w:jc w:val="center"/>
              <w:rPr>
                <w:rFonts w:ascii="Tahoma" w:eastAsia="Times New Roman" w:hAnsi="Tahoma" w:cs="Tahoma"/>
                <w:color w:val="000000"/>
                <w:sz w:val="16"/>
                <w:szCs w:val="16"/>
                <w:lang w:val="en-US"/>
              </w:rPr>
            </w:pPr>
            <w:r w:rsidRPr="0057509E">
              <w:rPr>
                <w:rFonts w:ascii="Tahoma" w:eastAsia="Times New Roman" w:hAnsi="Tahoma" w:cs="Tahoma"/>
                <w:color w:val="000000"/>
                <w:sz w:val="16"/>
                <w:szCs w:val="16"/>
                <w:lang w:val="en-US"/>
              </w:rPr>
              <w:t>Road ID</w:t>
            </w:r>
          </w:p>
        </w:tc>
        <w:tc>
          <w:tcPr>
            <w:tcW w:w="0" w:type="auto"/>
            <w:tcBorders>
              <w:top w:val="single" w:sz="4" w:space="0" w:color="auto"/>
              <w:left w:val="nil"/>
              <w:bottom w:val="single" w:sz="4" w:space="0" w:color="auto"/>
              <w:right w:val="single" w:sz="4" w:space="0" w:color="auto"/>
            </w:tcBorders>
            <w:shd w:val="clear" w:color="000000" w:fill="F0F0F0"/>
            <w:noWrap/>
            <w:vAlign w:val="center"/>
            <w:hideMark/>
          </w:tcPr>
          <w:p w14:paraId="2D498BD3" w14:textId="77777777" w:rsidR="00231323" w:rsidRPr="0057509E" w:rsidRDefault="00231323" w:rsidP="0057509E">
            <w:pPr>
              <w:spacing w:after="0" w:line="240" w:lineRule="auto"/>
              <w:jc w:val="center"/>
              <w:rPr>
                <w:rFonts w:ascii="Tahoma" w:eastAsia="Times New Roman" w:hAnsi="Tahoma" w:cs="Tahoma"/>
                <w:color w:val="000000"/>
                <w:sz w:val="16"/>
                <w:szCs w:val="16"/>
                <w:lang w:val="en-US"/>
              </w:rPr>
            </w:pPr>
            <w:r w:rsidRPr="0057509E">
              <w:rPr>
                <w:rFonts w:ascii="Tahoma" w:eastAsia="Times New Roman" w:hAnsi="Tahoma" w:cs="Tahoma"/>
                <w:color w:val="000000"/>
                <w:sz w:val="16"/>
                <w:szCs w:val="16"/>
                <w:lang w:val="en-US"/>
              </w:rPr>
              <w:t>Section ID</w:t>
            </w:r>
          </w:p>
        </w:tc>
        <w:tc>
          <w:tcPr>
            <w:tcW w:w="0" w:type="auto"/>
            <w:tcBorders>
              <w:top w:val="single" w:sz="4" w:space="0" w:color="auto"/>
              <w:left w:val="nil"/>
              <w:bottom w:val="single" w:sz="4" w:space="0" w:color="auto"/>
              <w:right w:val="single" w:sz="4" w:space="0" w:color="auto"/>
            </w:tcBorders>
            <w:shd w:val="clear" w:color="000000" w:fill="F0F0F0"/>
            <w:noWrap/>
            <w:vAlign w:val="center"/>
            <w:hideMark/>
          </w:tcPr>
          <w:p w14:paraId="7985D6D2" w14:textId="77777777" w:rsidR="00231323" w:rsidRPr="0057509E" w:rsidRDefault="00231323" w:rsidP="0057509E">
            <w:pPr>
              <w:spacing w:after="0" w:line="240" w:lineRule="auto"/>
              <w:jc w:val="center"/>
              <w:rPr>
                <w:rFonts w:ascii="Tahoma" w:eastAsia="Times New Roman" w:hAnsi="Tahoma" w:cs="Tahoma"/>
                <w:color w:val="000000"/>
                <w:sz w:val="16"/>
                <w:szCs w:val="16"/>
                <w:lang w:val="en-US"/>
              </w:rPr>
            </w:pPr>
            <w:r w:rsidRPr="0057509E">
              <w:rPr>
                <w:rFonts w:ascii="Tahoma" w:eastAsia="Times New Roman" w:hAnsi="Tahoma" w:cs="Tahoma"/>
                <w:color w:val="000000"/>
                <w:sz w:val="16"/>
                <w:szCs w:val="16"/>
                <w:lang w:val="en-US"/>
              </w:rPr>
              <w:t>Road Name</w:t>
            </w:r>
          </w:p>
        </w:tc>
        <w:tc>
          <w:tcPr>
            <w:tcW w:w="760" w:type="dxa"/>
            <w:tcBorders>
              <w:top w:val="single" w:sz="4" w:space="0" w:color="auto"/>
              <w:left w:val="nil"/>
              <w:bottom w:val="single" w:sz="4" w:space="0" w:color="auto"/>
              <w:right w:val="single" w:sz="4" w:space="0" w:color="auto"/>
            </w:tcBorders>
            <w:shd w:val="clear" w:color="000000" w:fill="F0F0F0"/>
            <w:noWrap/>
            <w:vAlign w:val="center"/>
            <w:hideMark/>
          </w:tcPr>
          <w:p w14:paraId="1E8F26D5" w14:textId="77777777" w:rsidR="00231323" w:rsidRPr="0057509E" w:rsidRDefault="00231323" w:rsidP="0057509E">
            <w:pPr>
              <w:spacing w:after="0" w:line="240" w:lineRule="auto"/>
              <w:jc w:val="center"/>
              <w:rPr>
                <w:rFonts w:ascii="Tahoma" w:eastAsia="Times New Roman" w:hAnsi="Tahoma" w:cs="Tahoma"/>
                <w:color w:val="000000"/>
                <w:sz w:val="16"/>
                <w:szCs w:val="16"/>
                <w:lang w:val="en-US"/>
              </w:rPr>
            </w:pPr>
            <w:r w:rsidRPr="0057509E">
              <w:rPr>
                <w:rFonts w:ascii="Tahoma" w:eastAsia="Times New Roman" w:hAnsi="Tahoma" w:cs="Tahoma"/>
                <w:color w:val="000000"/>
                <w:sz w:val="16"/>
                <w:szCs w:val="16"/>
                <w:lang w:val="en-US"/>
              </w:rPr>
              <w:t>Site #</w:t>
            </w:r>
          </w:p>
        </w:tc>
        <w:tc>
          <w:tcPr>
            <w:tcW w:w="1277" w:type="dxa"/>
            <w:tcBorders>
              <w:top w:val="single" w:sz="4" w:space="0" w:color="auto"/>
              <w:left w:val="nil"/>
              <w:bottom w:val="single" w:sz="4" w:space="0" w:color="auto"/>
              <w:right w:val="single" w:sz="4" w:space="0" w:color="auto"/>
            </w:tcBorders>
            <w:shd w:val="clear" w:color="000000" w:fill="F0F0F0"/>
            <w:noWrap/>
            <w:vAlign w:val="center"/>
            <w:hideMark/>
          </w:tcPr>
          <w:p w14:paraId="260CA866" w14:textId="77777777" w:rsidR="00231323" w:rsidRPr="0057509E" w:rsidRDefault="00231323" w:rsidP="0057509E">
            <w:pPr>
              <w:spacing w:after="0" w:line="240" w:lineRule="auto"/>
              <w:jc w:val="center"/>
              <w:rPr>
                <w:rFonts w:ascii="Tahoma" w:eastAsia="Times New Roman" w:hAnsi="Tahoma" w:cs="Tahoma"/>
                <w:color w:val="000000"/>
                <w:sz w:val="16"/>
                <w:szCs w:val="16"/>
                <w:lang w:val="en-US"/>
              </w:rPr>
            </w:pPr>
            <w:r w:rsidRPr="0057509E">
              <w:rPr>
                <w:rFonts w:ascii="Tahoma" w:eastAsia="Times New Roman" w:hAnsi="Tahoma" w:cs="Tahoma"/>
                <w:color w:val="000000"/>
                <w:sz w:val="16"/>
                <w:szCs w:val="16"/>
                <w:lang w:val="en-US"/>
              </w:rPr>
              <w:t>Current Load Rating GVW</w:t>
            </w:r>
          </w:p>
        </w:tc>
        <w:tc>
          <w:tcPr>
            <w:tcW w:w="0" w:type="auto"/>
            <w:tcBorders>
              <w:top w:val="single" w:sz="4" w:space="0" w:color="auto"/>
              <w:left w:val="nil"/>
              <w:bottom w:val="single" w:sz="4" w:space="0" w:color="auto"/>
              <w:right w:val="single" w:sz="4" w:space="0" w:color="auto"/>
            </w:tcBorders>
            <w:shd w:val="clear" w:color="000000" w:fill="F0F0F0"/>
            <w:noWrap/>
            <w:vAlign w:val="center"/>
            <w:hideMark/>
          </w:tcPr>
          <w:p w14:paraId="4EA5159D" w14:textId="77777777" w:rsidR="00231323" w:rsidRPr="0057509E" w:rsidRDefault="00231323" w:rsidP="0057509E">
            <w:pPr>
              <w:spacing w:after="0" w:line="240" w:lineRule="auto"/>
              <w:jc w:val="center"/>
              <w:rPr>
                <w:rFonts w:ascii="Tahoma" w:eastAsia="Times New Roman" w:hAnsi="Tahoma" w:cs="Tahoma"/>
                <w:color w:val="000000"/>
                <w:sz w:val="16"/>
                <w:szCs w:val="16"/>
                <w:lang w:val="en-US"/>
              </w:rPr>
            </w:pPr>
            <w:r w:rsidRPr="0057509E">
              <w:rPr>
                <w:rFonts w:ascii="Tahoma" w:eastAsia="Times New Roman" w:hAnsi="Tahoma" w:cs="Tahoma"/>
                <w:color w:val="000000"/>
                <w:sz w:val="16"/>
                <w:szCs w:val="16"/>
                <w:lang w:val="en-US"/>
              </w:rPr>
              <w:t>Repair Description</w:t>
            </w:r>
          </w:p>
        </w:tc>
        <w:tc>
          <w:tcPr>
            <w:tcW w:w="0" w:type="auto"/>
            <w:tcBorders>
              <w:top w:val="single" w:sz="4" w:space="0" w:color="auto"/>
              <w:left w:val="nil"/>
              <w:bottom w:val="single" w:sz="4" w:space="0" w:color="auto"/>
              <w:right w:val="single" w:sz="4" w:space="0" w:color="auto"/>
            </w:tcBorders>
            <w:shd w:val="clear" w:color="000000" w:fill="F0F0F0"/>
            <w:noWrap/>
            <w:vAlign w:val="center"/>
            <w:hideMark/>
          </w:tcPr>
          <w:p w14:paraId="5700007C" w14:textId="77777777" w:rsidR="00231323" w:rsidRPr="0057509E" w:rsidRDefault="00231323" w:rsidP="0057509E">
            <w:pPr>
              <w:spacing w:after="0" w:line="240" w:lineRule="auto"/>
              <w:jc w:val="center"/>
              <w:rPr>
                <w:rFonts w:ascii="Tahoma" w:eastAsia="Times New Roman" w:hAnsi="Tahoma" w:cs="Tahoma"/>
                <w:color w:val="000000"/>
                <w:sz w:val="16"/>
                <w:szCs w:val="16"/>
                <w:lang w:val="en-US"/>
              </w:rPr>
            </w:pPr>
            <w:r w:rsidRPr="0057509E">
              <w:rPr>
                <w:rFonts w:ascii="Tahoma" w:eastAsia="Times New Roman" w:hAnsi="Tahoma" w:cs="Tahoma"/>
                <w:color w:val="000000"/>
                <w:sz w:val="16"/>
                <w:szCs w:val="16"/>
                <w:lang w:val="en-US"/>
              </w:rPr>
              <w:t>Repair Priority</w:t>
            </w:r>
          </w:p>
        </w:tc>
        <w:tc>
          <w:tcPr>
            <w:tcW w:w="0" w:type="auto"/>
            <w:tcBorders>
              <w:top w:val="single" w:sz="4" w:space="0" w:color="auto"/>
              <w:left w:val="nil"/>
              <w:bottom w:val="single" w:sz="4" w:space="0" w:color="auto"/>
              <w:right w:val="single" w:sz="4" w:space="0" w:color="auto"/>
            </w:tcBorders>
            <w:shd w:val="clear" w:color="000000" w:fill="F0F0F0"/>
            <w:noWrap/>
            <w:vAlign w:val="center"/>
            <w:hideMark/>
          </w:tcPr>
          <w:p w14:paraId="361F89DC" w14:textId="77777777" w:rsidR="00231323" w:rsidRPr="0057509E" w:rsidRDefault="00231323" w:rsidP="0057509E">
            <w:pPr>
              <w:spacing w:after="0" w:line="240" w:lineRule="auto"/>
              <w:jc w:val="center"/>
              <w:rPr>
                <w:rFonts w:ascii="Tahoma" w:eastAsia="Times New Roman" w:hAnsi="Tahoma" w:cs="Tahoma"/>
                <w:color w:val="000000"/>
                <w:sz w:val="16"/>
                <w:szCs w:val="16"/>
                <w:lang w:val="en-US"/>
              </w:rPr>
            </w:pPr>
            <w:r w:rsidRPr="0057509E">
              <w:rPr>
                <w:rFonts w:ascii="Tahoma" w:eastAsia="Times New Roman" w:hAnsi="Tahoma" w:cs="Tahoma"/>
                <w:color w:val="000000"/>
                <w:sz w:val="16"/>
                <w:szCs w:val="16"/>
                <w:lang w:val="en-US"/>
              </w:rPr>
              <w:t>Repair Type</w:t>
            </w:r>
          </w:p>
        </w:tc>
        <w:tc>
          <w:tcPr>
            <w:tcW w:w="0" w:type="auto"/>
            <w:tcBorders>
              <w:top w:val="single" w:sz="4" w:space="0" w:color="auto"/>
              <w:left w:val="nil"/>
              <w:bottom w:val="single" w:sz="4" w:space="0" w:color="auto"/>
              <w:right w:val="single" w:sz="4" w:space="0" w:color="auto"/>
            </w:tcBorders>
            <w:shd w:val="clear" w:color="000000" w:fill="F0F0F0"/>
            <w:noWrap/>
            <w:vAlign w:val="center"/>
            <w:hideMark/>
          </w:tcPr>
          <w:p w14:paraId="72F89D94" w14:textId="77777777" w:rsidR="00231323" w:rsidRPr="0057509E" w:rsidRDefault="00231323" w:rsidP="0057509E">
            <w:pPr>
              <w:spacing w:after="0" w:line="240" w:lineRule="auto"/>
              <w:jc w:val="center"/>
              <w:rPr>
                <w:rFonts w:ascii="Tahoma" w:eastAsia="Times New Roman" w:hAnsi="Tahoma" w:cs="Tahoma"/>
                <w:color w:val="000000"/>
                <w:sz w:val="16"/>
                <w:szCs w:val="16"/>
                <w:lang w:val="en-US"/>
              </w:rPr>
            </w:pPr>
            <w:r w:rsidRPr="0057509E">
              <w:rPr>
                <w:rFonts w:ascii="Tahoma" w:eastAsia="Times New Roman" w:hAnsi="Tahoma" w:cs="Tahoma"/>
                <w:color w:val="000000"/>
                <w:sz w:val="16"/>
                <w:szCs w:val="16"/>
                <w:lang w:val="en-US"/>
              </w:rPr>
              <w:t>Repair Class</w:t>
            </w:r>
          </w:p>
        </w:tc>
        <w:tc>
          <w:tcPr>
            <w:tcW w:w="0" w:type="auto"/>
            <w:tcBorders>
              <w:top w:val="single" w:sz="4" w:space="0" w:color="auto"/>
              <w:left w:val="nil"/>
              <w:bottom w:val="single" w:sz="4" w:space="0" w:color="auto"/>
              <w:right w:val="single" w:sz="4" w:space="0" w:color="auto"/>
            </w:tcBorders>
            <w:shd w:val="clear" w:color="000000" w:fill="F0F0F0"/>
            <w:noWrap/>
            <w:vAlign w:val="center"/>
            <w:hideMark/>
          </w:tcPr>
          <w:p w14:paraId="46C21CBE" w14:textId="77777777" w:rsidR="00231323" w:rsidRPr="0057509E" w:rsidRDefault="00231323" w:rsidP="0057509E">
            <w:pPr>
              <w:spacing w:after="0" w:line="240" w:lineRule="auto"/>
              <w:jc w:val="center"/>
              <w:rPr>
                <w:rFonts w:ascii="Tahoma" w:eastAsia="Times New Roman" w:hAnsi="Tahoma" w:cs="Tahoma"/>
                <w:color w:val="000000"/>
                <w:sz w:val="16"/>
                <w:szCs w:val="16"/>
                <w:lang w:val="en-US"/>
              </w:rPr>
            </w:pPr>
            <w:r w:rsidRPr="0057509E">
              <w:rPr>
                <w:rFonts w:ascii="Tahoma" w:eastAsia="Times New Roman" w:hAnsi="Tahoma" w:cs="Tahoma"/>
                <w:color w:val="000000"/>
                <w:sz w:val="16"/>
                <w:szCs w:val="16"/>
                <w:lang w:val="en-US"/>
              </w:rPr>
              <w:t>Repair Group</w:t>
            </w:r>
          </w:p>
        </w:tc>
        <w:tc>
          <w:tcPr>
            <w:tcW w:w="0" w:type="auto"/>
            <w:tcBorders>
              <w:top w:val="single" w:sz="4" w:space="0" w:color="auto"/>
              <w:left w:val="nil"/>
              <w:bottom w:val="single" w:sz="4" w:space="0" w:color="auto"/>
              <w:right w:val="single" w:sz="4" w:space="0" w:color="auto"/>
            </w:tcBorders>
            <w:shd w:val="clear" w:color="000000" w:fill="F0F0F0"/>
            <w:noWrap/>
            <w:vAlign w:val="center"/>
            <w:hideMark/>
          </w:tcPr>
          <w:p w14:paraId="1FD5871B" w14:textId="77777777" w:rsidR="00231323" w:rsidRPr="0057509E" w:rsidRDefault="00231323" w:rsidP="0057509E">
            <w:pPr>
              <w:spacing w:after="0" w:line="240" w:lineRule="auto"/>
              <w:jc w:val="center"/>
              <w:rPr>
                <w:rFonts w:ascii="Tahoma" w:eastAsia="Times New Roman" w:hAnsi="Tahoma" w:cs="Tahoma"/>
                <w:color w:val="000000"/>
                <w:sz w:val="16"/>
                <w:szCs w:val="16"/>
                <w:lang w:val="en-US"/>
              </w:rPr>
            </w:pPr>
            <w:r w:rsidRPr="0057509E">
              <w:rPr>
                <w:rFonts w:ascii="Tahoma" w:eastAsia="Times New Roman" w:hAnsi="Tahoma" w:cs="Tahoma"/>
                <w:color w:val="000000"/>
                <w:sz w:val="16"/>
                <w:szCs w:val="16"/>
                <w:lang w:val="en-US"/>
              </w:rPr>
              <w:t>Repair Quantity</w:t>
            </w:r>
          </w:p>
        </w:tc>
        <w:tc>
          <w:tcPr>
            <w:tcW w:w="0" w:type="auto"/>
            <w:tcBorders>
              <w:top w:val="single" w:sz="4" w:space="0" w:color="auto"/>
              <w:left w:val="nil"/>
              <w:bottom w:val="single" w:sz="4" w:space="0" w:color="auto"/>
              <w:right w:val="single" w:sz="4" w:space="0" w:color="auto"/>
            </w:tcBorders>
            <w:shd w:val="clear" w:color="000000" w:fill="F0F0F0"/>
            <w:noWrap/>
            <w:vAlign w:val="center"/>
            <w:hideMark/>
          </w:tcPr>
          <w:p w14:paraId="5DACE7BB" w14:textId="77777777" w:rsidR="00231323" w:rsidRPr="0057509E" w:rsidRDefault="00231323" w:rsidP="0057509E">
            <w:pPr>
              <w:spacing w:after="0" w:line="240" w:lineRule="auto"/>
              <w:jc w:val="center"/>
              <w:rPr>
                <w:rFonts w:ascii="Tahoma" w:eastAsia="Times New Roman" w:hAnsi="Tahoma" w:cs="Tahoma"/>
                <w:color w:val="000000"/>
                <w:sz w:val="16"/>
                <w:szCs w:val="16"/>
                <w:lang w:val="en-US"/>
              </w:rPr>
            </w:pPr>
            <w:r w:rsidRPr="0057509E">
              <w:rPr>
                <w:rFonts w:ascii="Tahoma" w:eastAsia="Times New Roman" w:hAnsi="Tahoma" w:cs="Tahoma"/>
                <w:color w:val="000000"/>
                <w:sz w:val="16"/>
                <w:szCs w:val="16"/>
                <w:lang w:val="en-US"/>
              </w:rPr>
              <w:t>Repair Units</w:t>
            </w:r>
          </w:p>
        </w:tc>
      </w:tr>
    </w:tbl>
    <w:p w14:paraId="609FE185" w14:textId="7C43D8BB" w:rsidR="00AE1B8D" w:rsidRDefault="00AE1B8D" w:rsidP="00AE1B8D">
      <w:pPr>
        <w:pStyle w:val="Heading1"/>
      </w:pPr>
      <w:bookmarkStart w:id="39" w:name="_Appendix_K_-"/>
      <w:bookmarkStart w:id="40" w:name="_Toc204763116"/>
      <w:bookmarkEnd w:id="39"/>
      <w:r>
        <w:t xml:space="preserve">Appendix </w:t>
      </w:r>
      <w:r w:rsidR="007C1646">
        <w:t>K</w:t>
      </w:r>
      <w:r>
        <w:t xml:space="preserve"> - </w:t>
      </w:r>
      <w:r w:rsidR="00DE5C5E" w:rsidRPr="00DE5C5E">
        <w:t>Deferred</w:t>
      </w:r>
      <w:r>
        <w:t xml:space="preserve"> Major Structure Maintenance</w:t>
      </w:r>
      <w:r w:rsidR="00DE5C5E">
        <w:t xml:space="preserve"> with </w:t>
      </w:r>
      <w:r w:rsidR="00CA2FA4">
        <w:t>Rationale</w:t>
      </w:r>
      <w:bookmarkEnd w:id="40"/>
    </w:p>
    <w:tbl>
      <w:tblPr>
        <w:tblW w:w="5000" w:type="pct"/>
        <w:tblLayout w:type="fixed"/>
        <w:tblLook w:val="04A0" w:firstRow="1" w:lastRow="0" w:firstColumn="1" w:lastColumn="0" w:noHBand="0" w:noVBand="1"/>
      </w:tblPr>
      <w:tblGrid>
        <w:gridCol w:w="794"/>
        <w:gridCol w:w="950"/>
        <w:gridCol w:w="1166"/>
        <w:gridCol w:w="911"/>
        <w:gridCol w:w="1136"/>
        <w:gridCol w:w="2552"/>
        <w:gridCol w:w="1131"/>
        <w:gridCol w:w="2129"/>
        <w:gridCol w:w="1982"/>
        <w:gridCol w:w="1844"/>
        <w:gridCol w:w="1278"/>
        <w:gridCol w:w="1131"/>
        <w:gridCol w:w="4586"/>
      </w:tblGrid>
      <w:tr w:rsidR="002878E8" w:rsidRPr="0057509E" w14:paraId="3B5C76DA" w14:textId="767A75F3" w:rsidTr="003A731F">
        <w:trPr>
          <w:trHeight w:val="315"/>
          <w:tblHeader/>
        </w:trPr>
        <w:tc>
          <w:tcPr>
            <w:tcW w:w="184" w:type="pct"/>
            <w:tcBorders>
              <w:top w:val="single" w:sz="4" w:space="0" w:color="auto"/>
              <w:left w:val="single" w:sz="4" w:space="0" w:color="auto"/>
              <w:bottom w:val="single" w:sz="4" w:space="0" w:color="auto"/>
              <w:right w:val="single" w:sz="4" w:space="0" w:color="auto"/>
            </w:tcBorders>
            <w:shd w:val="clear" w:color="000000" w:fill="F0F0F0"/>
            <w:noWrap/>
            <w:vAlign w:val="center"/>
            <w:hideMark/>
          </w:tcPr>
          <w:p w14:paraId="709B9D34" w14:textId="77777777" w:rsidR="002F3A9D" w:rsidRPr="0057509E" w:rsidRDefault="002F3A9D">
            <w:pPr>
              <w:spacing w:after="0" w:line="240" w:lineRule="auto"/>
              <w:jc w:val="center"/>
              <w:rPr>
                <w:rFonts w:ascii="Tahoma" w:eastAsia="Times New Roman" w:hAnsi="Tahoma" w:cs="Tahoma"/>
                <w:color w:val="000000"/>
                <w:sz w:val="16"/>
                <w:szCs w:val="16"/>
                <w:lang w:val="en-US"/>
              </w:rPr>
            </w:pPr>
            <w:r w:rsidRPr="0057509E">
              <w:rPr>
                <w:rFonts w:ascii="Tahoma" w:eastAsia="Times New Roman" w:hAnsi="Tahoma" w:cs="Tahoma"/>
                <w:color w:val="000000"/>
                <w:sz w:val="16"/>
                <w:szCs w:val="16"/>
                <w:lang w:val="en-US"/>
              </w:rPr>
              <w:t>Road ID</w:t>
            </w:r>
          </w:p>
        </w:tc>
        <w:tc>
          <w:tcPr>
            <w:tcW w:w="220" w:type="pct"/>
            <w:tcBorders>
              <w:top w:val="single" w:sz="4" w:space="0" w:color="auto"/>
              <w:left w:val="nil"/>
              <w:bottom w:val="single" w:sz="4" w:space="0" w:color="auto"/>
              <w:right w:val="single" w:sz="4" w:space="0" w:color="auto"/>
            </w:tcBorders>
            <w:shd w:val="clear" w:color="000000" w:fill="F0F0F0"/>
            <w:noWrap/>
            <w:vAlign w:val="center"/>
            <w:hideMark/>
          </w:tcPr>
          <w:p w14:paraId="1CEAD7B1" w14:textId="77777777" w:rsidR="002F3A9D" w:rsidRPr="0057509E" w:rsidRDefault="002F3A9D">
            <w:pPr>
              <w:spacing w:after="0" w:line="240" w:lineRule="auto"/>
              <w:jc w:val="center"/>
              <w:rPr>
                <w:rFonts w:ascii="Tahoma" w:eastAsia="Times New Roman" w:hAnsi="Tahoma" w:cs="Tahoma"/>
                <w:color w:val="000000"/>
                <w:sz w:val="16"/>
                <w:szCs w:val="16"/>
                <w:lang w:val="en-US"/>
              </w:rPr>
            </w:pPr>
            <w:r w:rsidRPr="0057509E">
              <w:rPr>
                <w:rFonts w:ascii="Tahoma" w:eastAsia="Times New Roman" w:hAnsi="Tahoma" w:cs="Tahoma"/>
                <w:color w:val="000000"/>
                <w:sz w:val="16"/>
                <w:szCs w:val="16"/>
                <w:lang w:val="en-US"/>
              </w:rPr>
              <w:t>Section ID</w:t>
            </w:r>
          </w:p>
        </w:tc>
        <w:tc>
          <w:tcPr>
            <w:tcW w:w="270" w:type="pct"/>
            <w:tcBorders>
              <w:top w:val="single" w:sz="4" w:space="0" w:color="auto"/>
              <w:left w:val="nil"/>
              <w:bottom w:val="single" w:sz="4" w:space="0" w:color="auto"/>
              <w:right w:val="single" w:sz="4" w:space="0" w:color="auto"/>
            </w:tcBorders>
            <w:shd w:val="clear" w:color="000000" w:fill="F0F0F0"/>
            <w:noWrap/>
            <w:vAlign w:val="center"/>
            <w:hideMark/>
          </w:tcPr>
          <w:p w14:paraId="78616841" w14:textId="77777777" w:rsidR="002F3A9D" w:rsidRPr="0057509E" w:rsidRDefault="002F3A9D">
            <w:pPr>
              <w:spacing w:after="0" w:line="240" w:lineRule="auto"/>
              <w:jc w:val="center"/>
              <w:rPr>
                <w:rFonts w:ascii="Tahoma" w:eastAsia="Times New Roman" w:hAnsi="Tahoma" w:cs="Tahoma"/>
                <w:color w:val="000000"/>
                <w:sz w:val="16"/>
                <w:szCs w:val="16"/>
                <w:lang w:val="en-US"/>
              </w:rPr>
            </w:pPr>
            <w:r w:rsidRPr="0057509E">
              <w:rPr>
                <w:rFonts w:ascii="Tahoma" w:eastAsia="Times New Roman" w:hAnsi="Tahoma" w:cs="Tahoma"/>
                <w:color w:val="000000"/>
                <w:sz w:val="16"/>
                <w:szCs w:val="16"/>
                <w:lang w:val="en-US"/>
              </w:rPr>
              <w:t>Road Name</w:t>
            </w:r>
          </w:p>
        </w:tc>
        <w:tc>
          <w:tcPr>
            <w:tcW w:w="211" w:type="pct"/>
            <w:tcBorders>
              <w:top w:val="single" w:sz="4" w:space="0" w:color="auto"/>
              <w:left w:val="nil"/>
              <w:bottom w:val="single" w:sz="4" w:space="0" w:color="auto"/>
              <w:right w:val="single" w:sz="4" w:space="0" w:color="auto"/>
            </w:tcBorders>
            <w:shd w:val="clear" w:color="000000" w:fill="F0F0F0"/>
            <w:noWrap/>
            <w:vAlign w:val="center"/>
            <w:hideMark/>
          </w:tcPr>
          <w:p w14:paraId="4BE98657" w14:textId="77777777" w:rsidR="002F3A9D" w:rsidRPr="0057509E" w:rsidRDefault="002F3A9D">
            <w:pPr>
              <w:spacing w:after="0" w:line="240" w:lineRule="auto"/>
              <w:jc w:val="center"/>
              <w:rPr>
                <w:rFonts w:ascii="Tahoma" w:eastAsia="Times New Roman" w:hAnsi="Tahoma" w:cs="Tahoma"/>
                <w:color w:val="000000"/>
                <w:sz w:val="16"/>
                <w:szCs w:val="16"/>
                <w:lang w:val="en-US"/>
              </w:rPr>
            </w:pPr>
            <w:r w:rsidRPr="0057509E">
              <w:rPr>
                <w:rFonts w:ascii="Tahoma" w:eastAsia="Times New Roman" w:hAnsi="Tahoma" w:cs="Tahoma"/>
                <w:color w:val="000000"/>
                <w:sz w:val="16"/>
                <w:szCs w:val="16"/>
                <w:lang w:val="en-US"/>
              </w:rPr>
              <w:t>Site #</w:t>
            </w:r>
          </w:p>
        </w:tc>
        <w:tc>
          <w:tcPr>
            <w:tcW w:w="263" w:type="pct"/>
            <w:tcBorders>
              <w:top w:val="single" w:sz="4" w:space="0" w:color="auto"/>
              <w:left w:val="nil"/>
              <w:bottom w:val="single" w:sz="4" w:space="0" w:color="auto"/>
              <w:right w:val="single" w:sz="4" w:space="0" w:color="auto"/>
            </w:tcBorders>
            <w:shd w:val="clear" w:color="000000" w:fill="F0F0F0"/>
            <w:noWrap/>
            <w:vAlign w:val="center"/>
            <w:hideMark/>
          </w:tcPr>
          <w:p w14:paraId="58D393D7" w14:textId="77777777" w:rsidR="002F3A9D" w:rsidRPr="0057509E" w:rsidRDefault="002F3A9D">
            <w:pPr>
              <w:spacing w:after="0" w:line="240" w:lineRule="auto"/>
              <w:jc w:val="center"/>
              <w:rPr>
                <w:rFonts w:ascii="Tahoma" w:eastAsia="Times New Roman" w:hAnsi="Tahoma" w:cs="Tahoma"/>
                <w:color w:val="000000"/>
                <w:sz w:val="16"/>
                <w:szCs w:val="16"/>
                <w:lang w:val="en-US"/>
              </w:rPr>
            </w:pPr>
            <w:r w:rsidRPr="0057509E">
              <w:rPr>
                <w:rFonts w:ascii="Tahoma" w:eastAsia="Times New Roman" w:hAnsi="Tahoma" w:cs="Tahoma"/>
                <w:color w:val="000000"/>
                <w:sz w:val="16"/>
                <w:szCs w:val="16"/>
                <w:lang w:val="en-US"/>
              </w:rPr>
              <w:t>Current Load Rating GVW</w:t>
            </w:r>
          </w:p>
        </w:tc>
        <w:tc>
          <w:tcPr>
            <w:tcW w:w="591" w:type="pct"/>
            <w:tcBorders>
              <w:top w:val="single" w:sz="4" w:space="0" w:color="auto"/>
              <w:left w:val="nil"/>
              <w:bottom w:val="single" w:sz="4" w:space="0" w:color="auto"/>
              <w:right w:val="single" w:sz="4" w:space="0" w:color="auto"/>
            </w:tcBorders>
            <w:shd w:val="clear" w:color="000000" w:fill="F0F0F0"/>
            <w:noWrap/>
            <w:vAlign w:val="center"/>
            <w:hideMark/>
          </w:tcPr>
          <w:p w14:paraId="47DB8FF3" w14:textId="77777777" w:rsidR="002F3A9D" w:rsidRPr="0057509E" w:rsidRDefault="002F3A9D">
            <w:pPr>
              <w:spacing w:after="0" w:line="240" w:lineRule="auto"/>
              <w:jc w:val="center"/>
              <w:rPr>
                <w:rFonts w:ascii="Tahoma" w:eastAsia="Times New Roman" w:hAnsi="Tahoma" w:cs="Tahoma"/>
                <w:color w:val="000000"/>
                <w:sz w:val="16"/>
                <w:szCs w:val="16"/>
                <w:lang w:val="en-US"/>
              </w:rPr>
            </w:pPr>
            <w:r w:rsidRPr="0057509E">
              <w:rPr>
                <w:rFonts w:ascii="Tahoma" w:eastAsia="Times New Roman" w:hAnsi="Tahoma" w:cs="Tahoma"/>
                <w:color w:val="000000"/>
                <w:sz w:val="16"/>
                <w:szCs w:val="16"/>
                <w:lang w:val="en-US"/>
              </w:rPr>
              <w:t>Repair Description</w:t>
            </w:r>
          </w:p>
        </w:tc>
        <w:tc>
          <w:tcPr>
            <w:tcW w:w="262" w:type="pct"/>
            <w:tcBorders>
              <w:top w:val="single" w:sz="4" w:space="0" w:color="auto"/>
              <w:left w:val="nil"/>
              <w:bottom w:val="single" w:sz="4" w:space="0" w:color="auto"/>
              <w:right w:val="single" w:sz="4" w:space="0" w:color="auto"/>
            </w:tcBorders>
            <w:shd w:val="clear" w:color="000000" w:fill="F0F0F0"/>
            <w:noWrap/>
            <w:vAlign w:val="center"/>
            <w:hideMark/>
          </w:tcPr>
          <w:p w14:paraId="4D2E25E2" w14:textId="77777777" w:rsidR="002F3A9D" w:rsidRPr="0057509E" w:rsidRDefault="002F3A9D">
            <w:pPr>
              <w:spacing w:after="0" w:line="240" w:lineRule="auto"/>
              <w:jc w:val="center"/>
              <w:rPr>
                <w:rFonts w:ascii="Tahoma" w:eastAsia="Times New Roman" w:hAnsi="Tahoma" w:cs="Tahoma"/>
                <w:color w:val="000000"/>
                <w:sz w:val="16"/>
                <w:szCs w:val="16"/>
                <w:lang w:val="en-US"/>
              </w:rPr>
            </w:pPr>
            <w:r w:rsidRPr="0057509E">
              <w:rPr>
                <w:rFonts w:ascii="Tahoma" w:eastAsia="Times New Roman" w:hAnsi="Tahoma" w:cs="Tahoma"/>
                <w:color w:val="000000"/>
                <w:sz w:val="16"/>
                <w:szCs w:val="16"/>
                <w:lang w:val="en-US"/>
              </w:rPr>
              <w:t>Repair Priority</w:t>
            </w:r>
          </w:p>
        </w:tc>
        <w:tc>
          <w:tcPr>
            <w:tcW w:w="493" w:type="pct"/>
            <w:tcBorders>
              <w:top w:val="single" w:sz="4" w:space="0" w:color="auto"/>
              <w:left w:val="nil"/>
              <w:bottom w:val="single" w:sz="4" w:space="0" w:color="auto"/>
              <w:right w:val="single" w:sz="4" w:space="0" w:color="auto"/>
            </w:tcBorders>
            <w:shd w:val="clear" w:color="000000" w:fill="F0F0F0"/>
            <w:noWrap/>
            <w:vAlign w:val="center"/>
            <w:hideMark/>
          </w:tcPr>
          <w:p w14:paraId="7E702950" w14:textId="77777777" w:rsidR="002F3A9D" w:rsidRPr="0057509E" w:rsidRDefault="002F3A9D">
            <w:pPr>
              <w:spacing w:after="0" w:line="240" w:lineRule="auto"/>
              <w:jc w:val="center"/>
              <w:rPr>
                <w:rFonts w:ascii="Tahoma" w:eastAsia="Times New Roman" w:hAnsi="Tahoma" w:cs="Tahoma"/>
                <w:color w:val="000000"/>
                <w:sz w:val="16"/>
                <w:szCs w:val="16"/>
                <w:lang w:val="en-US"/>
              </w:rPr>
            </w:pPr>
            <w:r w:rsidRPr="0057509E">
              <w:rPr>
                <w:rFonts w:ascii="Tahoma" w:eastAsia="Times New Roman" w:hAnsi="Tahoma" w:cs="Tahoma"/>
                <w:color w:val="000000"/>
                <w:sz w:val="16"/>
                <w:szCs w:val="16"/>
                <w:lang w:val="en-US"/>
              </w:rPr>
              <w:t>Repair Type</w:t>
            </w:r>
          </w:p>
        </w:tc>
        <w:tc>
          <w:tcPr>
            <w:tcW w:w="459" w:type="pct"/>
            <w:tcBorders>
              <w:top w:val="single" w:sz="4" w:space="0" w:color="auto"/>
              <w:left w:val="nil"/>
              <w:bottom w:val="single" w:sz="4" w:space="0" w:color="auto"/>
              <w:right w:val="single" w:sz="4" w:space="0" w:color="auto"/>
            </w:tcBorders>
            <w:shd w:val="clear" w:color="000000" w:fill="F0F0F0"/>
            <w:noWrap/>
            <w:vAlign w:val="center"/>
            <w:hideMark/>
          </w:tcPr>
          <w:p w14:paraId="2FEDD694" w14:textId="77777777" w:rsidR="002F3A9D" w:rsidRPr="0057509E" w:rsidRDefault="002F3A9D">
            <w:pPr>
              <w:spacing w:after="0" w:line="240" w:lineRule="auto"/>
              <w:jc w:val="center"/>
              <w:rPr>
                <w:rFonts w:ascii="Tahoma" w:eastAsia="Times New Roman" w:hAnsi="Tahoma" w:cs="Tahoma"/>
                <w:color w:val="000000"/>
                <w:sz w:val="16"/>
                <w:szCs w:val="16"/>
                <w:lang w:val="en-US"/>
              </w:rPr>
            </w:pPr>
            <w:r w:rsidRPr="0057509E">
              <w:rPr>
                <w:rFonts w:ascii="Tahoma" w:eastAsia="Times New Roman" w:hAnsi="Tahoma" w:cs="Tahoma"/>
                <w:color w:val="000000"/>
                <w:sz w:val="16"/>
                <w:szCs w:val="16"/>
                <w:lang w:val="en-US"/>
              </w:rPr>
              <w:t>Repair Class</w:t>
            </w:r>
          </w:p>
        </w:tc>
        <w:tc>
          <w:tcPr>
            <w:tcW w:w="427" w:type="pct"/>
            <w:tcBorders>
              <w:top w:val="single" w:sz="4" w:space="0" w:color="auto"/>
              <w:left w:val="nil"/>
              <w:bottom w:val="single" w:sz="4" w:space="0" w:color="auto"/>
              <w:right w:val="single" w:sz="4" w:space="0" w:color="auto"/>
            </w:tcBorders>
            <w:shd w:val="clear" w:color="000000" w:fill="F0F0F0"/>
            <w:noWrap/>
            <w:vAlign w:val="center"/>
            <w:hideMark/>
          </w:tcPr>
          <w:p w14:paraId="524DB0A0" w14:textId="77777777" w:rsidR="002F3A9D" w:rsidRPr="0057509E" w:rsidRDefault="002F3A9D">
            <w:pPr>
              <w:spacing w:after="0" w:line="240" w:lineRule="auto"/>
              <w:jc w:val="center"/>
              <w:rPr>
                <w:rFonts w:ascii="Tahoma" w:eastAsia="Times New Roman" w:hAnsi="Tahoma" w:cs="Tahoma"/>
                <w:color w:val="000000"/>
                <w:sz w:val="16"/>
                <w:szCs w:val="16"/>
                <w:lang w:val="en-US"/>
              </w:rPr>
            </w:pPr>
            <w:r w:rsidRPr="0057509E">
              <w:rPr>
                <w:rFonts w:ascii="Tahoma" w:eastAsia="Times New Roman" w:hAnsi="Tahoma" w:cs="Tahoma"/>
                <w:color w:val="000000"/>
                <w:sz w:val="16"/>
                <w:szCs w:val="16"/>
                <w:lang w:val="en-US"/>
              </w:rPr>
              <w:t>Repair Group</w:t>
            </w:r>
          </w:p>
        </w:tc>
        <w:tc>
          <w:tcPr>
            <w:tcW w:w="296" w:type="pct"/>
            <w:tcBorders>
              <w:top w:val="single" w:sz="4" w:space="0" w:color="auto"/>
              <w:left w:val="nil"/>
              <w:bottom w:val="single" w:sz="4" w:space="0" w:color="auto"/>
              <w:right w:val="single" w:sz="4" w:space="0" w:color="auto"/>
            </w:tcBorders>
            <w:shd w:val="clear" w:color="000000" w:fill="F0F0F0"/>
            <w:noWrap/>
            <w:vAlign w:val="center"/>
            <w:hideMark/>
          </w:tcPr>
          <w:p w14:paraId="097DC132" w14:textId="77777777" w:rsidR="002F3A9D" w:rsidRPr="0057509E" w:rsidRDefault="002F3A9D">
            <w:pPr>
              <w:spacing w:after="0" w:line="240" w:lineRule="auto"/>
              <w:jc w:val="center"/>
              <w:rPr>
                <w:rFonts w:ascii="Tahoma" w:eastAsia="Times New Roman" w:hAnsi="Tahoma" w:cs="Tahoma"/>
                <w:color w:val="000000"/>
                <w:sz w:val="16"/>
                <w:szCs w:val="16"/>
                <w:lang w:val="en-US"/>
              </w:rPr>
            </w:pPr>
            <w:r w:rsidRPr="0057509E">
              <w:rPr>
                <w:rFonts w:ascii="Tahoma" w:eastAsia="Times New Roman" w:hAnsi="Tahoma" w:cs="Tahoma"/>
                <w:color w:val="000000"/>
                <w:sz w:val="16"/>
                <w:szCs w:val="16"/>
                <w:lang w:val="en-US"/>
              </w:rPr>
              <w:t>Repair Quantity</w:t>
            </w:r>
          </w:p>
        </w:tc>
        <w:tc>
          <w:tcPr>
            <w:tcW w:w="262" w:type="pct"/>
            <w:tcBorders>
              <w:top w:val="single" w:sz="4" w:space="0" w:color="auto"/>
              <w:left w:val="nil"/>
              <w:bottom w:val="single" w:sz="4" w:space="0" w:color="auto"/>
              <w:right w:val="single" w:sz="4" w:space="0" w:color="auto"/>
            </w:tcBorders>
            <w:shd w:val="clear" w:color="000000" w:fill="F0F0F0"/>
            <w:noWrap/>
            <w:vAlign w:val="center"/>
            <w:hideMark/>
          </w:tcPr>
          <w:p w14:paraId="38695130" w14:textId="77777777" w:rsidR="002F3A9D" w:rsidRPr="0057509E" w:rsidRDefault="002F3A9D">
            <w:pPr>
              <w:spacing w:after="0" w:line="240" w:lineRule="auto"/>
              <w:jc w:val="center"/>
              <w:rPr>
                <w:rFonts w:ascii="Tahoma" w:eastAsia="Times New Roman" w:hAnsi="Tahoma" w:cs="Tahoma"/>
                <w:color w:val="000000"/>
                <w:sz w:val="16"/>
                <w:szCs w:val="16"/>
                <w:lang w:val="en-US"/>
              </w:rPr>
            </w:pPr>
            <w:r w:rsidRPr="0057509E">
              <w:rPr>
                <w:rFonts w:ascii="Tahoma" w:eastAsia="Times New Roman" w:hAnsi="Tahoma" w:cs="Tahoma"/>
                <w:color w:val="000000"/>
                <w:sz w:val="16"/>
                <w:szCs w:val="16"/>
                <w:lang w:val="en-US"/>
              </w:rPr>
              <w:t>Repair Units</w:t>
            </w:r>
          </w:p>
        </w:tc>
        <w:tc>
          <w:tcPr>
            <w:tcW w:w="1062" w:type="pct"/>
            <w:tcBorders>
              <w:top w:val="single" w:sz="4" w:space="0" w:color="auto"/>
              <w:left w:val="nil"/>
              <w:bottom w:val="single" w:sz="4" w:space="0" w:color="auto"/>
              <w:right w:val="single" w:sz="4" w:space="0" w:color="auto"/>
            </w:tcBorders>
            <w:shd w:val="clear" w:color="000000" w:fill="F0F0F0"/>
          </w:tcPr>
          <w:p w14:paraId="530BEF86" w14:textId="77777777" w:rsidR="002F3A9D" w:rsidRPr="0057509E" w:rsidRDefault="002F3A9D">
            <w:pPr>
              <w:spacing w:after="0" w:line="240" w:lineRule="auto"/>
              <w:jc w:val="center"/>
              <w:rPr>
                <w:rFonts w:ascii="Tahoma" w:eastAsia="Times New Roman" w:hAnsi="Tahoma" w:cs="Tahoma"/>
                <w:color w:val="000000"/>
                <w:sz w:val="16"/>
                <w:szCs w:val="16"/>
                <w:lang w:val="en-US"/>
              </w:rPr>
            </w:pPr>
          </w:p>
        </w:tc>
      </w:tr>
    </w:tbl>
    <w:p w14:paraId="4ED81D1C" w14:textId="60D6083C" w:rsidR="0090790C" w:rsidRDefault="0090790C" w:rsidP="0090790C">
      <w:pPr>
        <w:pStyle w:val="Heading1"/>
      </w:pPr>
      <w:bookmarkStart w:id="41" w:name="_Toc204763117"/>
      <w:r>
        <w:t xml:space="preserve">Appendix </w:t>
      </w:r>
      <w:r w:rsidR="007C1646">
        <w:t>L</w:t>
      </w:r>
      <w:r>
        <w:t xml:space="preserve"> - Proposed Railway </w:t>
      </w:r>
      <w:r w:rsidR="00EE2133">
        <w:t>Crossing</w:t>
      </w:r>
      <w:r>
        <w:t xml:space="preserve"> Inspections</w:t>
      </w:r>
      <w:bookmarkEnd w:id="4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81"/>
        <w:gridCol w:w="2397"/>
        <w:gridCol w:w="2052"/>
        <w:gridCol w:w="2018"/>
        <w:gridCol w:w="2090"/>
        <w:gridCol w:w="1554"/>
        <w:gridCol w:w="1783"/>
        <w:gridCol w:w="2807"/>
        <w:gridCol w:w="1408"/>
      </w:tblGrid>
      <w:tr w:rsidR="0027660E" w:rsidRPr="00121EE7" w14:paraId="70CC059F" w14:textId="77777777" w:rsidTr="0027660E">
        <w:trPr>
          <w:trHeight w:val="315"/>
        </w:trPr>
        <w:tc>
          <w:tcPr>
            <w:tcW w:w="1269" w:type="pct"/>
            <w:shd w:val="clear" w:color="000000" w:fill="F0F0F0"/>
            <w:noWrap/>
            <w:vAlign w:val="center"/>
            <w:hideMark/>
          </w:tcPr>
          <w:p w14:paraId="2B9DCA6B" w14:textId="77777777" w:rsidR="0027660E" w:rsidRPr="00121EE7" w:rsidRDefault="0027660E" w:rsidP="008D5D6B">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Road</w:t>
            </w:r>
          </w:p>
        </w:tc>
        <w:tc>
          <w:tcPr>
            <w:tcW w:w="555" w:type="pct"/>
            <w:shd w:val="clear" w:color="000000" w:fill="F0F0F0"/>
            <w:noWrap/>
            <w:vAlign w:val="center"/>
            <w:hideMark/>
          </w:tcPr>
          <w:p w14:paraId="5F6B259D" w14:textId="77777777" w:rsidR="0027660E" w:rsidRPr="00121EE7" w:rsidRDefault="0027660E" w:rsidP="008D5D6B">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Sched. From (m)</w:t>
            </w:r>
          </w:p>
        </w:tc>
        <w:tc>
          <w:tcPr>
            <w:tcW w:w="475" w:type="pct"/>
            <w:shd w:val="clear" w:color="000000" w:fill="F0F0F0"/>
            <w:noWrap/>
            <w:vAlign w:val="center"/>
            <w:hideMark/>
          </w:tcPr>
          <w:p w14:paraId="2C8EE176" w14:textId="77777777" w:rsidR="0027660E" w:rsidRPr="00121EE7" w:rsidRDefault="0027660E" w:rsidP="008D5D6B">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Sched. To (m)</w:t>
            </w:r>
          </w:p>
        </w:tc>
        <w:tc>
          <w:tcPr>
            <w:tcW w:w="467" w:type="pct"/>
            <w:shd w:val="clear" w:color="000000" w:fill="F0F0F0"/>
            <w:noWrap/>
            <w:vAlign w:val="center"/>
            <w:hideMark/>
          </w:tcPr>
          <w:p w14:paraId="006C3527" w14:textId="77777777" w:rsidR="0027660E" w:rsidRPr="00121EE7" w:rsidRDefault="0027660E" w:rsidP="008D5D6B">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Sched. Length</w:t>
            </w:r>
          </w:p>
        </w:tc>
        <w:tc>
          <w:tcPr>
            <w:tcW w:w="484" w:type="pct"/>
            <w:shd w:val="clear" w:color="000000" w:fill="F0F0F0"/>
            <w:noWrap/>
            <w:vAlign w:val="center"/>
            <w:hideMark/>
          </w:tcPr>
          <w:p w14:paraId="728F7F26" w14:textId="77777777" w:rsidR="0027660E" w:rsidRPr="00121EE7" w:rsidRDefault="0027660E" w:rsidP="008D5D6B">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Last Insp. Date</w:t>
            </w:r>
          </w:p>
        </w:tc>
        <w:tc>
          <w:tcPr>
            <w:tcW w:w="360" w:type="pct"/>
            <w:shd w:val="clear" w:color="000000" w:fill="F0F0F0"/>
            <w:noWrap/>
            <w:vAlign w:val="center"/>
            <w:hideMark/>
          </w:tcPr>
          <w:p w14:paraId="060DCECB" w14:textId="77777777" w:rsidR="0027660E" w:rsidRPr="00121EE7" w:rsidRDefault="0027660E" w:rsidP="008D5D6B">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Insp. Freq.</w:t>
            </w:r>
          </w:p>
        </w:tc>
        <w:tc>
          <w:tcPr>
            <w:tcW w:w="413" w:type="pct"/>
            <w:shd w:val="clear" w:color="000000" w:fill="F0F0F0"/>
            <w:noWrap/>
            <w:vAlign w:val="center"/>
            <w:hideMark/>
          </w:tcPr>
          <w:p w14:paraId="029CF086" w14:textId="77777777" w:rsidR="0027660E" w:rsidRPr="00121EE7" w:rsidRDefault="0027660E" w:rsidP="008D5D6B">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Insp. Status</w:t>
            </w:r>
          </w:p>
        </w:tc>
        <w:tc>
          <w:tcPr>
            <w:tcW w:w="650" w:type="pct"/>
            <w:shd w:val="clear" w:color="000000" w:fill="F0F0F0"/>
            <w:noWrap/>
            <w:vAlign w:val="center"/>
            <w:hideMark/>
          </w:tcPr>
          <w:p w14:paraId="59C3F3CF" w14:textId="77777777" w:rsidR="0027660E" w:rsidRPr="00121EE7" w:rsidRDefault="0027660E" w:rsidP="008D5D6B">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Proposed Insp. Date</w:t>
            </w:r>
          </w:p>
        </w:tc>
        <w:tc>
          <w:tcPr>
            <w:tcW w:w="326" w:type="pct"/>
            <w:shd w:val="clear" w:color="000000" w:fill="F0F0F0"/>
            <w:noWrap/>
            <w:vAlign w:val="center"/>
            <w:hideMark/>
          </w:tcPr>
          <w:p w14:paraId="4D6D2FB5" w14:textId="77777777" w:rsidR="0027660E" w:rsidRPr="00121EE7" w:rsidRDefault="0027660E" w:rsidP="008D5D6B">
            <w:pPr>
              <w:spacing w:after="0" w:line="240" w:lineRule="auto"/>
              <w:jc w:val="center"/>
              <w:rPr>
                <w:rFonts w:ascii="Tahoma" w:eastAsia="Times New Roman" w:hAnsi="Tahoma" w:cs="Tahoma"/>
                <w:color w:val="000000"/>
                <w:sz w:val="16"/>
                <w:szCs w:val="16"/>
                <w:lang w:val="en-US"/>
              </w:rPr>
            </w:pPr>
            <w:r w:rsidRPr="00121EE7">
              <w:rPr>
                <w:rFonts w:ascii="Tahoma" w:eastAsia="Times New Roman" w:hAnsi="Tahoma" w:cs="Tahoma"/>
                <w:color w:val="000000"/>
                <w:sz w:val="16"/>
                <w:szCs w:val="16"/>
                <w:lang w:val="en-US"/>
              </w:rPr>
              <w:t>Has RUP?</w:t>
            </w:r>
          </w:p>
        </w:tc>
      </w:tr>
    </w:tbl>
    <w:p w14:paraId="61C4BDBB" w14:textId="6CA6FED0" w:rsidR="00AE1B8D" w:rsidRDefault="00AE1B8D" w:rsidP="0057509E"/>
    <w:sectPr w:rsidR="00AE1B8D" w:rsidSect="00356A7A">
      <w:pgSz w:w="24480" w:h="15840" w:orient="landscape" w:code="3"/>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E820FFB" w14:textId="77777777" w:rsidR="00CC24BF" w:rsidRDefault="00CC24BF" w:rsidP="00771AFE">
      <w:pPr>
        <w:spacing w:after="0" w:line="240" w:lineRule="auto"/>
      </w:pPr>
      <w:r>
        <w:separator/>
      </w:r>
    </w:p>
  </w:endnote>
  <w:endnote w:type="continuationSeparator" w:id="0">
    <w:p w14:paraId="3454B8D1" w14:textId="77777777" w:rsidR="00CC24BF" w:rsidRDefault="00CC24BF" w:rsidP="00771A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33158583"/>
      <w:docPartObj>
        <w:docPartGallery w:val="Page Numbers (Bottom of Page)"/>
        <w:docPartUnique/>
      </w:docPartObj>
    </w:sdtPr>
    <w:sdtEndPr>
      <w:rPr>
        <w:noProof/>
      </w:rPr>
    </w:sdtEndPr>
    <w:sdtContent>
      <w:p w14:paraId="2EAC4AAB" w14:textId="3B1848E7" w:rsidR="00627B15" w:rsidRDefault="00627B15">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6CB83D96" w14:textId="367E4955" w:rsidR="003F1535" w:rsidRDefault="009827BE" w:rsidP="003F1535">
    <w:pPr>
      <w:pStyle w:val="Footer"/>
    </w:pPr>
    <w:r w:rsidRPr="009827BE">
      <w:rPr>
        <w:highlight w:val="yellow"/>
      </w:rPr>
      <w:t>XXXXXX</w:t>
    </w:r>
    <w:r w:rsidR="003F1535">
      <w:t xml:space="preserve"> Natural Resource District</w:t>
    </w:r>
  </w:p>
  <w:p w14:paraId="3D17A4BF" w14:textId="799529ED" w:rsidR="00CD735C" w:rsidRDefault="003078E5" w:rsidP="003F1535">
    <w:pPr>
      <w:pStyle w:val="Footer"/>
    </w:pPr>
    <w:r w:rsidRPr="00276D02">
      <w:rPr>
        <w:highlight w:val="yellow"/>
      </w:rPr>
      <w:t>&lt;Year XXXX/XX&gt;</w:t>
    </w:r>
    <w:r w:rsidR="003F1535">
      <w:t xml:space="preserve"> Road Maintenance Plan</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F9144A" w14:textId="77777777" w:rsidR="00CC24BF" w:rsidRDefault="00CC24BF" w:rsidP="00771AFE">
      <w:pPr>
        <w:spacing w:after="0" w:line="240" w:lineRule="auto"/>
      </w:pPr>
      <w:r>
        <w:separator/>
      </w:r>
    </w:p>
  </w:footnote>
  <w:footnote w:type="continuationSeparator" w:id="0">
    <w:p w14:paraId="1B9D6096" w14:textId="77777777" w:rsidR="00CC24BF" w:rsidRDefault="00CC24BF" w:rsidP="00771AF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08AFCB2"/>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7966DE54"/>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DF6E2A2A"/>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C0343B40"/>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B13E0C00"/>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C50033DA"/>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83C21BE6"/>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F4EE1310"/>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90ACB334"/>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3F9A7D96"/>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8C7766D"/>
    <w:multiLevelType w:val="hybridMultilevel"/>
    <w:tmpl w:val="272ACD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4CB6BBD"/>
    <w:multiLevelType w:val="hybridMultilevel"/>
    <w:tmpl w:val="F03256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B6938B1"/>
    <w:multiLevelType w:val="hybridMultilevel"/>
    <w:tmpl w:val="509246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45C0929"/>
    <w:multiLevelType w:val="hybridMultilevel"/>
    <w:tmpl w:val="2040B2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502030D"/>
    <w:multiLevelType w:val="hybridMultilevel"/>
    <w:tmpl w:val="733094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AB85E8B"/>
    <w:multiLevelType w:val="hybridMultilevel"/>
    <w:tmpl w:val="E6168DA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B450F9F"/>
    <w:multiLevelType w:val="hybridMultilevel"/>
    <w:tmpl w:val="151C17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5A479D2"/>
    <w:multiLevelType w:val="hybridMultilevel"/>
    <w:tmpl w:val="6D2EF74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7D44249"/>
    <w:multiLevelType w:val="hybridMultilevel"/>
    <w:tmpl w:val="440CDE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94C1DB5"/>
    <w:multiLevelType w:val="hybridMultilevel"/>
    <w:tmpl w:val="CC72AA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EA722DB"/>
    <w:multiLevelType w:val="hybridMultilevel"/>
    <w:tmpl w:val="C81E9F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594478E"/>
    <w:multiLevelType w:val="hybridMultilevel"/>
    <w:tmpl w:val="A7723B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85D2E90"/>
    <w:multiLevelType w:val="hybridMultilevel"/>
    <w:tmpl w:val="5BD8C6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A5642AD"/>
    <w:multiLevelType w:val="hybridMultilevel"/>
    <w:tmpl w:val="6B26EB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76DD4926"/>
    <w:multiLevelType w:val="hybridMultilevel"/>
    <w:tmpl w:val="D4EE306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873688063">
    <w:abstractNumId w:val="14"/>
  </w:num>
  <w:num w:numId="2" w16cid:durableId="259535056">
    <w:abstractNumId w:val="23"/>
  </w:num>
  <w:num w:numId="3" w16cid:durableId="216551216">
    <w:abstractNumId w:val="9"/>
  </w:num>
  <w:num w:numId="4" w16cid:durableId="1299190781">
    <w:abstractNumId w:val="7"/>
  </w:num>
  <w:num w:numId="5" w16cid:durableId="1169826879">
    <w:abstractNumId w:val="6"/>
  </w:num>
  <w:num w:numId="6" w16cid:durableId="1277442080">
    <w:abstractNumId w:val="5"/>
  </w:num>
  <w:num w:numId="7" w16cid:durableId="1427925821">
    <w:abstractNumId w:val="4"/>
  </w:num>
  <w:num w:numId="8" w16cid:durableId="1137067277">
    <w:abstractNumId w:val="8"/>
  </w:num>
  <w:num w:numId="9" w16cid:durableId="318727553">
    <w:abstractNumId w:val="3"/>
  </w:num>
  <w:num w:numId="10" w16cid:durableId="578908720">
    <w:abstractNumId w:val="2"/>
  </w:num>
  <w:num w:numId="11" w16cid:durableId="1218860769">
    <w:abstractNumId w:val="1"/>
  </w:num>
  <w:num w:numId="12" w16cid:durableId="1578981200">
    <w:abstractNumId w:val="0"/>
  </w:num>
  <w:num w:numId="13" w16cid:durableId="1034768294">
    <w:abstractNumId w:val="20"/>
  </w:num>
  <w:num w:numId="14" w16cid:durableId="1761952373">
    <w:abstractNumId w:val="17"/>
  </w:num>
  <w:num w:numId="15" w16cid:durableId="114980916">
    <w:abstractNumId w:val="18"/>
  </w:num>
  <w:num w:numId="16" w16cid:durableId="936714077">
    <w:abstractNumId w:val="15"/>
  </w:num>
  <w:num w:numId="17" w16cid:durableId="442968416">
    <w:abstractNumId w:val="24"/>
  </w:num>
  <w:num w:numId="18" w16cid:durableId="1219710103">
    <w:abstractNumId w:val="11"/>
  </w:num>
  <w:num w:numId="19" w16cid:durableId="1261333206">
    <w:abstractNumId w:val="21"/>
  </w:num>
  <w:num w:numId="20" w16cid:durableId="1263221630">
    <w:abstractNumId w:val="10"/>
  </w:num>
  <w:num w:numId="21" w16cid:durableId="1368407949">
    <w:abstractNumId w:val="16"/>
  </w:num>
  <w:num w:numId="22" w16cid:durableId="1162742909">
    <w:abstractNumId w:val="19"/>
  </w:num>
  <w:num w:numId="23" w16cid:durableId="945962039">
    <w:abstractNumId w:val="22"/>
  </w:num>
  <w:num w:numId="24" w16cid:durableId="1895923427">
    <w:abstractNumId w:val="12"/>
  </w:num>
  <w:num w:numId="25" w16cid:durableId="137168728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470E"/>
    <w:rsid w:val="000003AB"/>
    <w:rsid w:val="00001B99"/>
    <w:rsid w:val="0001043E"/>
    <w:rsid w:val="000109C3"/>
    <w:rsid w:val="000158C6"/>
    <w:rsid w:val="00017951"/>
    <w:rsid w:val="00022DB6"/>
    <w:rsid w:val="00033CF9"/>
    <w:rsid w:val="0003478D"/>
    <w:rsid w:val="000379DA"/>
    <w:rsid w:val="00041E14"/>
    <w:rsid w:val="00045234"/>
    <w:rsid w:val="00045259"/>
    <w:rsid w:val="00045F73"/>
    <w:rsid w:val="00046FE3"/>
    <w:rsid w:val="00052282"/>
    <w:rsid w:val="0005253F"/>
    <w:rsid w:val="00052AE3"/>
    <w:rsid w:val="000614C3"/>
    <w:rsid w:val="0006719D"/>
    <w:rsid w:val="00073449"/>
    <w:rsid w:val="00081980"/>
    <w:rsid w:val="000830AD"/>
    <w:rsid w:val="00087AD1"/>
    <w:rsid w:val="00095006"/>
    <w:rsid w:val="00096185"/>
    <w:rsid w:val="000A0AE1"/>
    <w:rsid w:val="000A0C88"/>
    <w:rsid w:val="000A6983"/>
    <w:rsid w:val="000B470E"/>
    <w:rsid w:val="000C0628"/>
    <w:rsid w:val="000C7955"/>
    <w:rsid w:val="000C797C"/>
    <w:rsid w:val="000D1EEA"/>
    <w:rsid w:val="000D7EB5"/>
    <w:rsid w:val="000E15D0"/>
    <w:rsid w:val="000E184E"/>
    <w:rsid w:val="000E32B7"/>
    <w:rsid w:val="000E7AFD"/>
    <w:rsid w:val="000F0C89"/>
    <w:rsid w:val="000F1DBF"/>
    <w:rsid w:val="000F4DA1"/>
    <w:rsid w:val="00100316"/>
    <w:rsid w:val="00102520"/>
    <w:rsid w:val="00104F3F"/>
    <w:rsid w:val="0010594B"/>
    <w:rsid w:val="00105ED6"/>
    <w:rsid w:val="00106F6E"/>
    <w:rsid w:val="00110C93"/>
    <w:rsid w:val="00121EE7"/>
    <w:rsid w:val="00122625"/>
    <w:rsid w:val="00123ACF"/>
    <w:rsid w:val="001248DA"/>
    <w:rsid w:val="00125F09"/>
    <w:rsid w:val="001349E2"/>
    <w:rsid w:val="00140D37"/>
    <w:rsid w:val="001429DD"/>
    <w:rsid w:val="00144E17"/>
    <w:rsid w:val="001460BA"/>
    <w:rsid w:val="0015299B"/>
    <w:rsid w:val="00152B3D"/>
    <w:rsid w:val="001545F9"/>
    <w:rsid w:val="00154C56"/>
    <w:rsid w:val="001603AE"/>
    <w:rsid w:val="001740A6"/>
    <w:rsid w:val="001829B6"/>
    <w:rsid w:val="00182D51"/>
    <w:rsid w:val="00196EF6"/>
    <w:rsid w:val="001A3622"/>
    <w:rsid w:val="001C1C9A"/>
    <w:rsid w:val="001C4757"/>
    <w:rsid w:val="001C55E2"/>
    <w:rsid w:val="001D0112"/>
    <w:rsid w:val="001D3B55"/>
    <w:rsid w:val="001D7E9B"/>
    <w:rsid w:val="001F350E"/>
    <w:rsid w:val="001F5B25"/>
    <w:rsid w:val="001F6917"/>
    <w:rsid w:val="001F7D9E"/>
    <w:rsid w:val="0020158B"/>
    <w:rsid w:val="002022A6"/>
    <w:rsid w:val="00206E28"/>
    <w:rsid w:val="0021639A"/>
    <w:rsid w:val="00222163"/>
    <w:rsid w:val="0022337D"/>
    <w:rsid w:val="00226CD6"/>
    <w:rsid w:val="002302B0"/>
    <w:rsid w:val="00231323"/>
    <w:rsid w:val="00231843"/>
    <w:rsid w:val="00246163"/>
    <w:rsid w:val="002464C7"/>
    <w:rsid w:val="002501E5"/>
    <w:rsid w:val="00250686"/>
    <w:rsid w:val="00253BA1"/>
    <w:rsid w:val="002668FA"/>
    <w:rsid w:val="0027660E"/>
    <w:rsid w:val="00276D02"/>
    <w:rsid w:val="00285C79"/>
    <w:rsid w:val="002878E8"/>
    <w:rsid w:val="00290597"/>
    <w:rsid w:val="002924EE"/>
    <w:rsid w:val="002958F2"/>
    <w:rsid w:val="00297C34"/>
    <w:rsid w:val="002A08D6"/>
    <w:rsid w:val="002A1F9C"/>
    <w:rsid w:val="002A2356"/>
    <w:rsid w:val="002A326C"/>
    <w:rsid w:val="002A6862"/>
    <w:rsid w:val="002B2814"/>
    <w:rsid w:val="002B35C9"/>
    <w:rsid w:val="002B66C1"/>
    <w:rsid w:val="002B6D71"/>
    <w:rsid w:val="002B7127"/>
    <w:rsid w:val="002C11C8"/>
    <w:rsid w:val="002C35B8"/>
    <w:rsid w:val="002C4E26"/>
    <w:rsid w:val="002C5854"/>
    <w:rsid w:val="002C7B16"/>
    <w:rsid w:val="002D107D"/>
    <w:rsid w:val="002D3E03"/>
    <w:rsid w:val="002D3FA8"/>
    <w:rsid w:val="002E22DD"/>
    <w:rsid w:val="002E29C6"/>
    <w:rsid w:val="002E37A2"/>
    <w:rsid w:val="002E59BD"/>
    <w:rsid w:val="002F17B5"/>
    <w:rsid w:val="002F308A"/>
    <w:rsid w:val="002F3A82"/>
    <w:rsid w:val="002F3A9D"/>
    <w:rsid w:val="00301599"/>
    <w:rsid w:val="003059A7"/>
    <w:rsid w:val="003078E5"/>
    <w:rsid w:val="003107EE"/>
    <w:rsid w:val="003144DE"/>
    <w:rsid w:val="00314BED"/>
    <w:rsid w:val="0032184C"/>
    <w:rsid w:val="00335453"/>
    <w:rsid w:val="00344236"/>
    <w:rsid w:val="0034649C"/>
    <w:rsid w:val="00356A7A"/>
    <w:rsid w:val="00357553"/>
    <w:rsid w:val="00360686"/>
    <w:rsid w:val="00361853"/>
    <w:rsid w:val="00361C15"/>
    <w:rsid w:val="003677C1"/>
    <w:rsid w:val="00367CC7"/>
    <w:rsid w:val="00376F3F"/>
    <w:rsid w:val="00381B30"/>
    <w:rsid w:val="003854FB"/>
    <w:rsid w:val="0039108F"/>
    <w:rsid w:val="00391FAB"/>
    <w:rsid w:val="003924BF"/>
    <w:rsid w:val="00392666"/>
    <w:rsid w:val="0039362E"/>
    <w:rsid w:val="003A288E"/>
    <w:rsid w:val="003A2BD6"/>
    <w:rsid w:val="003A731F"/>
    <w:rsid w:val="003B0762"/>
    <w:rsid w:val="003B7D46"/>
    <w:rsid w:val="003C023A"/>
    <w:rsid w:val="003C4EE7"/>
    <w:rsid w:val="003D58FD"/>
    <w:rsid w:val="003E2821"/>
    <w:rsid w:val="003E729D"/>
    <w:rsid w:val="003F1535"/>
    <w:rsid w:val="003F166F"/>
    <w:rsid w:val="003F43BF"/>
    <w:rsid w:val="004057C7"/>
    <w:rsid w:val="00407938"/>
    <w:rsid w:val="0041272F"/>
    <w:rsid w:val="004133BA"/>
    <w:rsid w:val="0041517F"/>
    <w:rsid w:val="00422511"/>
    <w:rsid w:val="00425A32"/>
    <w:rsid w:val="00430BD6"/>
    <w:rsid w:val="00434917"/>
    <w:rsid w:val="00435D2A"/>
    <w:rsid w:val="00440CE1"/>
    <w:rsid w:val="00441B35"/>
    <w:rsid w:val="004534CF"/>
    <w:rsid w:val="00457229"/>
    <w:rsid w:val="00457A5F"/>
    <w:rsid w:val="00457B71"/>
    <w:rsid w:val="00460B58"/>
    <w:rsid w:val="004626B3"/>
    <w:rsid w:val="00463180"/>
    <w:rsid w:val="00466E84"/>
    <w:rsid w:val="00467237"/>
    <w:rsid w:val="00474B5D"/>
    <w:rsid w:val="004812A9"/>
    <w:rsid w:val="004825C1"/>
    <w:rsid w:val="0049114F"/>
    <w:rsid w:val="00491FBA"/>
    <w:rsid w:val="0049265A"/>
    <w:rsid w:val="00492D1F"/>
    <w:rsid w:val="00492D7F"/>
    <w:rsid w:val="004936CA"/>
    <w:rsid w:val="00496DBF"/>
    <w:rsid w:val="004A1D30"/>
    <w:rsid w:val="004A1EAC"/>
    <w:rsid w:val="004A3076"/>
    <w:rsid w:val="004A4240"/>
    <w:rsid w:val="004A7608"/>
    <w:rsid w:val="004B0A0C"/>
    <w:rsid w:val="004B145A"/>
    <w:rsid w:val="004B1928"/>
    <w:rsid w:val="004B366C"/>
    <w:rsid w:val="004B3AE4"/>
    <w:rsid w:val="004B4645"/>
    <w:rsid w:val="004B5188"/>
    <w:rsid w:val="004C495F"/>
    <w:rsid w:val="004C6598"/>
    <w:rsid w:val="004C6AED"/>
    <w:rsid w:val="004D0BB8"/>
    <w:rsid w:val="004D1406"/>
    <w:rsid w:val="004D2501"/>
    <w:rsid w:val="004D600B"/>
    <w:rsid w:val="004D6CA5"/>
    <w:rsid w:val="004E343E"/>
    <w:rsid w:val="004F081F"/>
    <w:rsid w:val="004F4C05"/>
    <w:rsid w:val="004F56E3"/>
    <w:rsid w:val="005000C4"/>
    <w:rsid w:val="005139DD"/>
    <w:rsid w:val="00515373"/>
    <w:rsid w:val="00516752"/>
    <w:rsid w:val="005240ED"/>
    <w:rsid w:val="0053187B"/>
    <w:rsid w:val="00532C8C"/>
    <w:rsid w:val="00537A51"/>
    <w:rsid w:val="00547BE2"/>
    <w:rsid w:val="0055524B"/>
    <w:rsid w:val="005554CF"/>
    <w:rsid w:val="00567B4C"/>
    <w:rsid w:val="00572320"/>
    <w:rsid w:val="0057318C"/>
    <w:rsid w:val="005733B1"/>
    <w:rsid w:val="0057509E"/>
    <w:rsid w:val="00577B2B"/>
    <w:rsid w:val="00580F39"/>
    <w:rsid w:val="005945E1"/>
    <w:rsid w:val="00594864"/>
    <w:rsid w:val="005A5CFC"/>
    <w:rsid w:val="005B3DA4"/>
    <w:rsid w:val="005B43CB"/>
    <w:rsid w:val="005B6D5C"/>
    <w:rsid w:val="005B72CE"/>
    <w:rsid w:val="005C528F"/>
    <w:rsid w:val="005C5299"/>
    <w:rsid w:val="005C7AB7"/>
    <w:rsid w:val="005D00D8"/>
    <w:rsid w:val="005D09FB"/>
    <w:rsid w:val="005D7E41"/>
    <w:rsid w:val="005E4E2D"/>
    <w:rsid w:val="005E5E4C"/>
    <w:rsid w:val="005F3CE2"/>
    <w:rsid w:val="005F54E2"/>
    <w:rsid w:val="005F7CA0"/>
    <w:rsid w:val="00600A07"/>
    <w:rsid w:val="006040FB"/>
    <w:rsid w:val="006061E6"/>
    <w:rsid w:val="006073A5"/>
    <w:rsid w:val="00613AC6"/>
    <w:rsid w:val="006148F9"/>
    <w:rsid w:val="006211A8"/>
    <w:rsid w:val="00622966"/>
    <w:rsid w:val="00623D24"/>
    <w:rsid w:val="00625B99"/>
    <w:rsid w:val="00627B15"/>
    <w:rsid w:val="00630385"/>
    <w:rsid w:val="0064242D"/>
    <w:rsid w:val="00643B17"/>
    <w:rsid w:val="00644345"/>
    <w:rsid w:val="0064590B"/>
    <w:rsid w:val="00646460"/>
    <w:rsid w:val="006502D5"/>
    <w:rsid w:val="00651622"/>
    <w:rsid w:val="00652D35"/>
    <w:rsid w:val="00660D55"/>
    <w:rsid w:val="006623F6"/>
    <w:rsid w:val="006637CF"/>
    <w:rsid w:val="006651F1"/>
    <w:rsid w:val="006661BE"/>
    <w:rsid w:val="006675B7"/>
    <w:rsid w:val="006713B8"/>
    <w:rsid w:val="006729D9"/>
    <w:rsid w:val="00687100"/>
    <w:rsid w:val="00687CE7"/>
    <w:rsid w:val="00693F31"/>
    <w:rsid w:val="006A1A10"/>
    <w:rsid w:val="006A1FD2"/>
    <w:rsid w:val="006A3C83"/>
    <w:rsid w:val="006A44CD"/>
    <w:rsid w:val="006B172D"/>
    <w:rsid w:val="006B356A"/>
    <w:rsid w:val="006B4AFE"/>
    <w:rsid w:val="006B5A6E"/>
    <w:rsid w:val="006C3798"/>
    <w:rsid w:val="006D0D07"/>
    <w:rsid w:val="006D1AC3"/>
    <w:rsid w:val="006D213C"/>
    <w:rsid w:val="006D46D2"/>
    <w:rsid w:val="006D7617"/>
    <w:rsid w:val="006D7B95"/>
    <w:rsid w:val="006E69E2"/>
    <w:rsid w:val="006F0F7A"/>
    <w:rsid w:val="006F3661"/>
    <w:rsid w:val="006F4980"/>
    <w:rsid w:val="00704676"/>
    <w:rsid w:val="00710644"/>
    <w:rsid w:val="00710C26"/>
    <w:rsid w:val="007116DC"/>
    <w:rsid w:val="007206F0"/>
    <w:rsid w:val="00720A04"/>
    <w:rsid w:val="00722DF3"/>
    <w:rsid w:val="00723B57"/>
    <w:rsid w:val="0072729C"/>
    <w:rsid w:val="007277D3"/>
    <w:rsid w:val="00731D0E"/>
    <w:rsid w:val="007339E1"/>
    <w:rsid w:val="007370AF"/>
    <w:rsid w:val="00741204"/>
    <w:rsid w:val="007441FD"/>
    <w:rsid w:val="00760924"/>
    <w:rsid w:val="00771AFE"/>
    <w:rsid w:val="007774BE"/>
    <w:rsid w:val="00780131"/>
    <w:rsid w:val="00780153"/>
    <w:rsid w:val="007836C2"/>
    <w:rsid w:val="0078388F"/>
    <w:rsid w:val="0079050C"/>
    <w:rsid w:val="00792D46"/>
    <w:rsid w:val="00797E3B"/>
    <w:rsid w:val="007A06D5"/>
    <w:rsid w:val="007A14AD"/>
    <w:rsid w:val="007A7CBC"/>
    <w:rsid w:val="007B0CBC"/>
    <w:rsid w:val="007B356A"/>
    <w:rsid w:val="007B7378"/>
    <w:rsid w:val="007C1646"/>
    <w:rsid w:val="007C19D3"/>
    <w:rsid w:val="007C2298"/>
    <w:rsid w:val="007C623A"/>
    <w:rsid w:val="007C7574"/>
    <w:rsid w:val="007C78A8"/>
    <w:rsid w:val="007D1D83"/>
    <w:rsid w:val="007D2A26"/>
    <w:rsid w:val="007D2B86"/>
    <w:rsid w:val="007D4832"/>
    <w:rsid w:val="007E03C6"/>
    <w:rsid w:val="007E406C"/>
    <w:rsid w:val="007E5F54"/>
    <w:rsid w:val="007F55A6"/>
    <w:rsid w:val="007F66DF"/>
    <w:rsid w:val="007F7689"/>
    <w:rsid w:val="00803942"/>
    <w:rsid w:val="00811E8A"/>
    <w:rsid w:val="00812923"/>
    <w:rsid w:val="00815F0A"/>
    <w:rsid w:val="00824A60"/>
    <w:rsid w:val="00825950"/>
    <w:rsid w:val="00830F14"/>
    <w:rsid w:val="00832291"/>
    <w:rsid w:val="00833E88"/>
    <w:rsid w:val="008354CC"/>
    <w:rsid w:val="00840928"/>
    <w:rsid w:val="0084615C"/>
    <w:rsid w:val="00850ACB"/>
    <w:rsid w:val="00850EE4"/>
    <w:rsid w:val="00851AA9"/>
    <w:rsid w:val="008547FE"/>
    <w:rsid w:val="0085561C"/>
    <w:rsid w:val="008557C4"/>
    <w:rsid w:val="00861E9C"/>
    <w:rsid w:val="0086280A"/>
    <w:rsid w:val="00862941"/>
    <w:rsid w:val="0086689B"/>
    <w:rsid w:val="00870EF7"/>
    <w:rsid w:val="0087567B"/>
    <w:rsid w:val="008804C6"/>
    <w:rsid w:val="008807EB"/>
    <w:rsid w:val="00885976"/>
    <w:rsid w:val="00887532"/>
    <w:rsid w:val="00891B6C"/>
    <w:rsid w:val="00895B55"/>
    <w:rsid w:val="00896201"/>
    <w:rsid w:val="0089697D"/>
    <w:rsid w:val="00896D5C"/>
    <w:rsid w:val="008A2948"/>
    <w:rsid w:val="008A29BC"/>
    <w:rsid w:val="008A6DFF"/>
    <w:rsid w:val="008D21DB"/>
    <w:rsid w:val="008D5521"/>
    <w:rsid w:val="008D702F"/>
    <w:rsid w:val="008E01F0"/>
    <w:rsid w:val="008E20E0"/>
    <w:rsid w:val="008E3FB7"/>
    <w:rsid w:val="008F0E7E"/>
    <w:rsid w:val="008F1564"/>
    <w:rsid w:val="008F1A23"/>
    <w:rsid w:val="008F1D22"/>
    <w:rsid w:val="008F498C"/>
    <w:rsid w:val="008F5833"/>
    <w:rsid w:val="008F7869"/>
    <w:rsid w:val="00906B70"/>
    <w:rsid w:val="0090790C"/>
    <w:rsid w:val="009123D1"/>
    <w:rsid w:val="00912E51"/>
    <w:rsid w:val="009152B5"/>
    <w:rsid w:val="009211E3"/>
    <w:rsid w:val="00930A75"/>
    <w:rsid w:val="00931E1C"/>
    <w:rsid w:val="0093242D"/>
    <w:rsid w:val="00935C3D"/>
    <w:rsid w:val="00942D8E"/>
    <w:rsid w:val="00943445"/>
    <w:rsid w:val="00943B94"/>
    <w:rsid w:val="00950A98"/>
    <w:rsid w:val="0095346A"/>
    <w:rsid w:val="009553D9"/>
    <w:rsid w:val="0095667D"/>
    <w:rsid w:val="00956E8C"/>
    <w:rsid w:val="00960295"/>
    <w:rsid w:val="009607F4"/>
    <w:rsid w:val="00964A14"/>
    <w:rsid w:val="0096610C"/>
    <w:rsid w:val="009673D4"/>
    <w:rsid w:val="00970E3B"/>
    <w:rsid w:val="00974D76"/>
    <w:rsid w:val="009761E3"/>
    <w:rsid w:val="0097627B"/>
    <w:rsid w:val="009764BB"/>
    <w:rsid w:val="009827BE"/>
    <w:rsid w:val="00983636"/>
    <w:rsid w:val="00992753"/>
    <w:rsid w:val="009A0B83"/>
    <w:rsid w:val="009A5584"/>
    <w:rsid w:val="009A5A3D"/>
    <w:rsid w:val="009B772C"/>
    <w:rsid w:val="009C090F"/>
    <w:rsid w:val="009C0AAB"/>
    <w:rsid w:val="009C1840"/>
    <w:rsid w:val="009C4F19"/>
    <w:rsid w:val="009C569D"/>
    <w:rsid w:val="009D3D9E"/>
    <w:rsid w:val="009D4A9C"/>
    <w:rsid w:val="009E0C71"/>
    <w:rsid w:val="009E167C"/>
    <w:rsid w:val="00A109EC"/>
    <w:rsid w:val="00A12377"/>
    <w:rsid w:val="00A250C9"/>
    <w:rsid w:val="00A2688C"/>
    <w:rsid w:val="00A3377D"/>
    <w:rsid w:val="00A37E7E"/>
    <w:rsid w:val="00A44FC5"/>
    <w:rsid w:val="00A45E7B"/>
    <w:rsid w:val="00A550E5"/>
    <w:rsid w:val="00A60242"/>
    <w:rsid w:val="00A62CC7"/>
    <w:rsid w:val="00A65A93"/>
    <w:rsid w:val="00A75141"/>
    <w:rsid w:val="00A77CB6"/>
    <w:rsid w:val="00A85189"/>
    <w:rsid w:val="00AB3FBB"/>
    <w:rsid w:val="00AB7893"/>
    <w:rsid w:val="00AB7C71"/>
    <w:rsid w:val="00AC2994"/>
    <w:rsid w:val="00AD06A2"/>
    <w:rsid w:val="00AE0695"/>
    <w:rsid w:val="00AE1B8D"/>
    <w:rsid w:val="00AE2573"/>
    <w:rsid w:val="00AE7393"/>
    <w:rsid w:val="00AF570E"/>
    <w:rsid w:val="00AF7E03"/>
    <w:rsid w:val="00B0130A"/>
    <w:rsid w:val="00B101E2"/>
    <w:rsid w:val="00B10E7A"/>
    <w:rsid w:val="00B24317"/>
    <w:rsid w:val="00B24730"/>
    <w:rsid w:val="00B272BB"/>
    <w:rsid w:val="00B35048"/>
    <w:rsid w:val="00B42F70"/>
    <w:rsid w:val="00B43E66"/>
    <w:rsid w:val="00B442DE"/>
    <w:rsid w:val="00B4451D"/>
    <w:rsid w:val="00B518E2"/>
    <w:rsid w:val="00B64202"/>
    <w:rsid w:val="00B64820"/>
    <w:rsid w:val="00B64DFB"/>
    <w:rsid w:val="00B74300"/>
    <w:rsid w:val="00B81D9A"/>
    <w:rsid w:val="00B84BEE"/>
    <w:rsid w:val="00B850E5"/>
    <w:rsid w:val="00B86AB5"/>
    <w:rsid w:val="00B92298"/>
    <w:rsid w:val="00BA1513"/>
    <w:rsid w:val="00BA299C"/>
    <w:rsid w:val="00BA4966"/>
    <w:rsid w:val="00BB1FC3"/>
    <w:rsid w:val="00BC62FE"/>
    <w:rsid w:val="00BD0123"/>
    <w:rsid w:val="00BD1601"/>
    <w:rsid w:val="00BD1E08"/>
    <w:rsid w:val="00BD3B4A"/>
    <w:rsid w:val="00BD7D02"/>
    <w:rsid w:val="00BE6CF7"/>
    <w:rsid w:val="00C001E6"/>
    <w:rsid w:val="00C058C9"/>
    <w:rsid w:val="00C06590"/>
    <w:rsid w:val="00C06AC1"/>
    <w:rsid w:val="00C146D1"/>
    <w:rsid w:val="00C23AF1"/>
    <w:rsid w:val="00C24892"/>
    <w:rsid w:val="00C32ABC"/>
    <w:rsid w:val="00C33207"/>
    <w:rsid w:val="00C35C0E"/>
    <w:rsid w:val="00C42A6C"/>
    <w:rsid w:val="00C46FF5"/>
    <w:rsid w:val="00C50AC0"/>
    <w:rsid w:val="00C70417"/>
    <w:rsid w:val="00C71F2E"/>
    <w:rsid w:val="00C7393E"/>
    <w:rsid w:val="00C80C55"/>
    <w:rsid w:val="00C86AF7"/>
    <w:rsid w:val="00C90721"/>
    <w:rsid w:val="00C93773"/>
    <w:rsid w:val="00C95EE0"/>
    <w:rsid w:val="00CA2FA4"/>
    <w:rsid w:val="00CA401B"/>
    <w:rsid w:val="00CA6354"/>
    <w:rsid w:val="00CA72C5"/>
    <w:rsid w:val="00CA7A9A"/>
    <w:rsid w:val="00CB1C32"/>
    <w:rsid w:val="00CB39F0"/>
    <w:rsid w:val="00CB4913"/>
    <w:rsid w:val="00CB5670"/>
    <w:rsid w:val="00CC0EC2"/>
    <w:rsid w:val="00CC2352"/>
    <w:rsid w:val="00CC24BF"/>
    <w:rsid w:val="00CD3A18"/>
    <w:rsid w:val="00CD735C"/>
    <w:rsid w:val="00CD7887"/>
    <w:rsid w:val="00CE23FA"/>
    <w:rsid w:val="00CE2AD7"/>
    <w:rsid w:val="00CE486C"/>
    <w:rsid w:val="00CF29B5"/>
    <w:rsid w:val="00CF2B98"/>
    <w:rsid w:val="00D044B3"/>
    <w:rsid w:val="00D05A77"/>
    <w:rsid w:val="00D077B4"/>
    <w:rsid w:val="00D10B17"/>
    <w:rsid w:val="00D10E89"/>
    <w:rsid w:val="00D1709B"/>
    <w:rsid w:val="00D210D5"/>
    <w:rsid w:val="00D24C25"/>
    <w:rsid w:val="00D24C48"/>
    <w:rsid w:val="00D26B06"/>
    <w:rsid w:val="00D27C9A"/>
    <w:rsid w:val="00D33CD6"/>
    <w:rsid w:val="00D372B1"/>
    <w:rsid w:val="00D37732"/>
    <w:rsid w:val="00D45E49"/>
    <w:rsid w:val="00D50E3F"/>
    <w:rsid w:val="00D5353B"/>
    <w:rsid w:val="00D5523A"/>
    <w:rsid w:val="00D57E99"/>
    <w:rsid w:val="00D65E15"/>
    <w:rsid w:val="00D71D12"/>
    <w:rsid w:val="00D73A9D"/>
    <w:rsid w:val="00D74BD1"/>
    <w:rsid w:val="00D75ADB"/>
    <w:rsid w:val="00D80B7B"/>
    <w:rsid w:val="00D940D6"/>
    <w:rsid w:val="00DA0568"/>
    <w:rsid w:val="00DA100D"/>
    <w:rsid w:val="00DA322A"/>
    <w:rsid w:val="00DA6E26"/>
    <w:rsid w:val="00DB1EF3"/>
    <w:rsid w:val="00DB300F"/>
    <w:rsid w:val="00DC23DF"/>
    <w:rsid w:val="00DC37CE"/>
    <w:rsid w:val="00DC6986"/>
    <w:rsid w:val="00DC6A06"/>
    <w:rsid w:val="00DC70A3"/>
    <w:rsid w:val="00DD4935"/>
    <w:rsid w:val="00DE13D4"/>
    <w:rsid w:val="00DE2B5F"/>
    <w:rsid w:val="00DE5C5E"/>
    <w:rsid w:val="00DF0D31"/>
    <w:rsid w:val="00DF221D"/>
    <w:rsid w:val="00E0566E"/>
    <w:rsid w:val="00E139B9"/>
    <w:rsid w:val="00E14295"/>
    <w:rsid w:val="00E1446D"/>
    <w:rsid w:val="00E14705"/>
    <w:rsid w:val="00E16ED4"/>
    <w:rsid w:val="00E20008"/>
    <w:rsid w:val="00E21FAF"/>
    <w:rsid w:val="00E22A65"/>
    <w:rsid w:val="00E23C5D"/>
    <w:rsid w:val="00E24342"/>
    <w:rsid w:val="00E24CD2"/>
    <w:rsid w:val="00E25477"/>
    <w:rsid w:val="00E259D3"/>
    <w:rsid w:val="00E319CB"/>
    <w:rsid w:val="00E3299C"/>
    <w:rsid w:val="00E350A7"/>
    <w:rsid w:val="00E410F2"/>
    <w:rsid w:val="00E4420C"/>
    <w:rsid w:val="00E4662F"/>
    <w:rsid w:val="00E473FA"/>
    <w:rsid w:val="00E4747B"/>
    <w:rsid w:val="00E52033"/>
    <w:rsid w:val="00E55991"/>
    <w:rsid w:val="00E56976"/>
    <w:rsid w:val="00E56FA5"/>
    <w:rsid w:val="00E571FC"/>
    <w:rsid w:val="00E715FA"/>
    <w:rsid w:val="00E7314E"/>
    <w:rsid w:val="00E80438"/>
    <w:rsid w:val="00E83578"/>
    <w:rsid w:val="00E8504D"/>
    <w:rsid w:val="00E86F8B"/>
    <w:rsid w:val="00E90713"/>
    <w:rsid w:val="00E908FD"/>
    <w:rsid w:val="00E94210"/>
    <w:rsid w:val="00EA02EA"/>
    <w:rsid w:val="00EA19F9"/>
    <w:rsid w:val="00EA28F0"/>
    <w:rsid w:val="00EA4747"/>
    <w:rsid w:val="00EA532C"/>
    <w:rsid w:val="00EB64DA"/>
    <w:rsid w:val="00EC2378"/>
    <w:rsid w:val="00EC4646"/>
    <w:rsid w:val="00ED023B"/>
    <w:rsid w:val="00EE2133"/>
    <w:rsid w:val="00EE2183"/>
    <w:rsid w:val="00EE43E8"/>
    <w:rsid w:val="00EF02B2"/>
    <w:rsid w:val="00EF2188"/>
    <w:rsid w:val="00EF770D"/>
    <w:rsid w:val="00F01894"/>
    <w:rsid w:val="00F05F23"/>
    <w:rsid w:val="00F06CC7"/>
    <w:rsid w:val="00F10D1E"/>
    <w:rsid w:val="00F14468"/>
    <w:rsid w:val="00F16554"/>
    <w:rsid w:val="00F25B09"/>
    <w:rsid w:val="00F26A31"/>
    <w:rsid w:val="00F42F86"/>
    <w:rsid w:val="00F458EE"/>
    <w:rsid w:val="00F63533"/>
    <w:rsid w:val="00F656A0"/>
    <w:rsid w:val="00F65B12"/>
    <w:rsid w:val="00F779A9"/>
    <w:rsid w:val="00F800FC"/>
    <w:rsid w:val="00F82515"/>
    <w:rsid w:val="00F82CE8"/>
    <w:rsid w:val="00F83606"/>
    <w:rsid w:val="00F84400"/>
    <w:rsid w:val="00F87784"/>
    <w:rsid w:val="00F94AA4"/>
    <w:rsid w:val="00F94B40"/>
    <w:rsid w:val="00F95736"/>
    <w:rsid w:val="00FA723F"/>
    <w:rsid w:val="00FA7E7A"/>
    <w:rsid w:val="00FB073B"/>
    <w:rsid w:val="00FB24A7"/>
    <w:rsid w:val="00FC18C5"/>
    <w:rsid w:val="00FC3BB5"/>
    <w:rsid w:val="00FC7220"/>
    <w:rsid w:val="00FD47A7"/>
    <w:rsid w:val="00FD6AC3"/>
    <w:rsid w:val="00FD7493"/>
    <w:rsid w:val="00FF7FF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804177B"/>
  <w15:chartTrackingRefBased/>
  <w15:docId w15:val="{E525EA8F-C5AE-4168-985E-BF7EFCF70B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272BB"/>
  </w:style>
  <w:style w:type="paragraph" w:styleId="Heading1">
    <w:name w:val="heading 1"/>
    <w:basedOn w:val="Normal"/>
    <w:next w:val="Normal"/>
    <w:link w:val="Heading1Char"/>
    <w:uiPriority w:val="9"/>
    <w:qFormat/>
    <w:rsid w:val="000B470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B470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B470E"/>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B470E"/>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B470E"/>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B470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B470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B470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B470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B470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B470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B470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B470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B470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B470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B470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B470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B470E"/>
    <w:rPr>
      <w:rFonts w:eastAsiaTheme="majorEastAsia" w:cstheme="majorBidi"/>
      <w:color w:val="272727" w:themeColor="text1" w:themeTint="D8"/>
    </w:rPr>
  </w:style>
  <w:style w:type="paragraph" w:styleId="Title">
    <w:name w:val="Title"/>
    <w:basedOn w:val="Normal"/>
    <w:next w:val="Normal"/>
    <w:link w:val="TitleChar"/>
    <w:uiPriority w:val="10"/>
    <w:qFormat/>
    <w:rsid w:val="000B470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B470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B470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B470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B470E"/>
    <w:pPr>
      <w:spacing w:before="160"/>
      <w:jc w:val="center"/>
    </w:pPr>
    <w:rPr>
      <w:i/>
      <w:iCs/>
      <w:color w:val="404040" w:themeColor="text1" w:themeTint="BF"/>
    </w:rPr>
  </w:style>
  <w:style w:type="character" w:customStyle="1" w:styleId="QuoteChar">
    <w:name w:val="Quote Char"/>
    <w:basedOn w:val="DefaultParagraphFont"/>
    <w:link w:val="Quote"/>
    <w:uiPriority w:val="29"/>
    <w:rsid w:val="000B470E"/>
    <w:rPr>
      <w:i/>
      <w:iCs/>
      <w:color w:val="404040" w:themeColor="text1" w:themeTint="BF"/>
    </w:rPr>
  </w:style>
  <w:style w:type="paragraph" w:styleId="ListParagraph">
    <w:name w:val="List Paragraph"/>
    <w:basedOn w:val="Normal"/>
    <w:uiPriority w:val="34"/>
    <w:qFormat/>
    <w:rsid w:val="000B470E"/>
    <w:pPr>
      <w:ind w:left="720"/>
      <w:contextualSpacing/>
    </w:pPr>
  </w:style>
  <w:style w:type="character" w:styleId="IntenseEmphasis">
    <w:name w:val="Intense Emphasis"/>
    <w:basedOn w:val="DefaultParagraphFont"/>
    <w:uiPriority w:val="21"/>
    <w:qFormat/>
    <w:rsid w:val="000B470E"/>
    <w:rPr>
      <w:i/>
      <w:iCs/>
      <w:color w:val="0F4761" w:themeColor="accent1" w:themeShade="BF"/>
    </w:rPr>
  </w:style>
  <w:style w:type="paragraph" w:styleId="IntenseQuote">
    <w:name w:val="Intense Quote"/>
    <w:basedOn w:val="Normal"/>
    <w:next w:val="Normal"/>
    <w:link w:val="IntenseQuoteChar"/>
    <w:uiPriority w:val="30"/>
    <w:qFormat/>
    <w:rsid w:val="000B470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B470E"/>
    <w:rPr>
      <w:i/>
      <w:iCs/>
      <w:color w:val="0F4761" w:themeColor="accent1" w:themeShade="BF"/>
    </w:rPr>
  </w:style>
  <w:style w:type="character" w:styleId="IntenseReference">
    <w:name w:val="Intense Reference"/>
    <w:basedOn w:val="DefaultParagraphFont"/>
    <w:uiPriority w:val="32"/>
    <w:qFormat/>
    <w:rsid w:val="000B470E"/>
    <w:rPr>
      <w:b/>
      <w:bCs/>
      <w:smallCaps/>
      <w:color w:val="0F4761" w:themeColor="accent1" w:themeShade="BF"/>
      <w:spacing w:val="5"/>
    </w:rPr>
  </w:style>
  <w:style w:type="paragraph" w:styleId="TOCHeading">
    <w:name w:val="TOC Heading"/>
    <w:basedOn w:val="Heading1"/>
    <w:next w:val="Normal"/>
    <w:uiPriority w:val="39"/>
    <w:unhideWhenUsed/>
    <w:qFormat/>
    <w:rsid w:val="00896D5C"/>
    <w:pPr>
      <w:spacing w:before="240" w:after="0"/>
      <w:outlineLvl w:val="9"/>
    </w:pPr>
    <w:rPr>
      <w:sz w:val="32"/>
      <w:szCs w:val="32"/>
      <w:lang w:val="en-US"/>
    </w:rPr>
  </w:style>
  <w:style w:type="paragraph" w:styleId="TOC1">
    <w:name w:val="toc 1"/>
    <w:basedOn w:val="Normal"/>
    <w:next w:val="Normal"/>
    <w:autoRedefine/>
    <w:uiPriority w:val="39"/>
    <w:unhideWhenUsed/>
    <w:rsid w:val="00DA6E26"/>
    <w:pPr>
      <w:spacing w:after="100"/>
    </w:pPr>
  </w:style>
  <w:style w:type="character" w:styleId="Hyperlink">
    <w:name w:val="Hyperlink"/>
    <w:basedOn w:val="DefaultParagraphFont"/>
    <w:uiPriority w:val="99"/>
    <w:unhideWhenUsed/>
    <w:rsid w:val="00DA6E26"/>
    <w:rPr>
      <w:color w:val="467886" w:themeColor="hyperlink"/>
      <w:u w:val="single"/>
    </w:rPr>
  </w:style>
  <w:style w:type="character" w:styleId="FollowedHyperlink">
    <w:name w:val="FollowedHyperlink"/>
    <w:basedOn w:val="DefaultParagraphFont"/>
    <w:uiPriority w:val="99"/>
    <w:semiHidden/>
    <w:unhideWhenUsed/>
    <w:rsid w:val="005733B1"/>
    <w:rPr>
      <w:color w:val="800080"/>
      <w:u w:val="single"/>
    </w:rPr>
  </w:style>
  <w:style w:type="paragraph" w:customStyle="1" w:styleId="msonormal0">
    <w:name w:val="msonormal"/>
    <w:basedOn w:val="Normal"/>
    <w:rsid w:val="005733B1"/>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xl65">
    <w:name w:val="xl65"/>
    <w:basedOn w:val="Normal"/>
    <w:rsid w:val="005733B1"/>
    <w:pPr>
      <w:pBdr>
        <w:top w:val="single" w:sz="4" w:space="0" w:color="auto"/>
        <w:left w:val="single" w:sz="4" w:space="0" w:color="auto"/>
        <w:bottom w:val="single" w:sz="4" w:space="0" w:color="auto"/>
        <w:right w:val="single" w:sz="4" w:space="0" w:color="auto"/>
      </w:pBdr>
      <w:shd w:val="clear" w:color="000000" w:fill="F0F0F0"/>
      <w:spacing w:before="100" w:beforeAutospacing="1" w:after="100" w:afterAutospacing="1" w:line="240" w:lineRule="auto"/>
      <w:jc w:val="center"/>
      <w:textAlignment w:val="center"/>
    </w:pPr>
    <w:rPr>
      <w:rFonts w:ascii="Tahoma" w:eastAsia="Times New Roman" w:hAnsi="Tahoma" w:cs="Tahoma"/>
      <w:color w:val="000000"/>
      <w:sz w:val="16"/>
      <w:szCs w:val="16"/>
      <w:lang w:val="en-US"/>
    </w:rPr>
  </w:style>
  <w:style w:type="paragraph" w:customStyle="1" w:styleId="xl66">
    <w:name w:val="xl66"/>
    <w:basedOn w:val="Normal"/>
    <w:rsid w:val="005733B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top"/>
    </w:pPr>
    <w:rPr>
      <w:rFonts w:ascii="Tahoma" w:eastAsia="Times New Roman" w:hAnsi="Tahoma" w:cs="Tahoma"/>
      <w:sz w:val="16"/>
      <w:szCs w:val="16"/>
      <w:lang w:val="en-US"/>
    </w:rPr>
  </w:style>
  <w:style w:type="paragraph" w:customStyle="1" w:styleId="xl67">
    <w:name w:val="xl67"/>
    <w:basedOn w:val="Normal"/>
    <w:rsid w:val="005733B1"/>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ahoma" w:eastAsia="Times New Roman" w:hAnsi="Tahoma" w:cs="Tahoma"/>
      <w:sz w:val="16"/>
      <w:szCs w:val="16"/>
      <w:lang w:val="en-US"/>
    </w:rPr>
  </w:style>
  <w:style w:type="paragraph" w:customStyle="1" w:styleId="xl68">
    <w:name w:val="xl68"/>
    <w:basedOn w:val="Normal"/>
    <w:rsid w:val="005733B1"/>
    <w:pPr>
      <w:pBdr>
        <w:top w:val="single" w:sz="4" w:space="0" w:color="auto"/>
        <w:left w:val="single" w:sz="4" w:space="0" w:color="auto"/>
        <w:bottom w:val="single" w:sz="4" w:space="0" w:color="auto"/>
        <w:right w:val="single" w:sz="4" w:space="0" w:color="auto"/>
      </w:pBdr>
      <w:shd w:val="clear" w:color="000000" w:fill="D7D7D7"/>
      <w:spacing w:before="100" w:beforeAutospacing="1" w:after="100" w:afterAutospacing="1" w:line="240" w:lineRule="auto"/>
      <w:textAlignment w:val="top"/>
    </w:pPr>
    <w:rPr>
      <w:rFonts w:ascii="Tahoma" w:eastAsia="Times New Roman" w:hAnsi="Tahoma" w:cs="Tahoma"/>
      <w:sz w:val="16"/>
      <w:szCs w:val="16"/>
      <w:lang w:val="en-US"/>
    </w:rPr>
  </w:style>
  <w:style w:type="paragraph" w:customStyle="1" w:styleId="xl69">
    <w:name w:val="xl69"/>
    <w:basedOn w:val="Normal"/>
    <w:rsid w:val="005733B1"/>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Header">
    <w:name w:val="header"/>
    <w:basedOn w:val="Normal"/>
    <w:link w:val="HeaderChar"/>
    <w:uiPriority w:val="99"/>
    <w:unhideWhenUsed/>
    <w:rsid w:val="00771AFE"/>
    <w:pPr>
      <w:tabs>
        <w:tab w:val="center" w:pos="4680"/>
        <w:tab w:val="right" w:pos="9360"/>
      </w:tabs>
      <w:spacing w:after="0" w:line="240" w:lineRule="auto"/>
    </w:pPr>
  </w:style>
  <w:style w:type="character" w:customStyle="1" w:styleId="HeaderChar">
    <w:name w:val="Header Char"/>
    <w:basedOn w:val="DefaultParagraphFont"/>
    <w:link w:val="Header"/>
    <w:uiPriority w:val="99"/>
    <w:rsid w:val="00771AFE"/>
  </w:style>
  <w:style w:type="paragraph" w:styleId="Footer">
    <w:name w:val="footer"/>
    <w:basedOn w:val="Normal"/>
    <w:link w:val="FooterChar"/>
    <w:uiPriority w:val="99"/>
    <w:unhideWhenUsed/>
    <w:rsid w:val="00771AFE"/>
    <w:pPr>
      <w:tabs>
        <w:tab w:val="center" w:pos="4680"/>
        <w:tab w:val="right" w:pos="9360"/>
      </w:tabs>
      <w:spacing w:after="0" w:line="240" w:lineRule="auto"/>
    </w:pPr>
  </w:style>
  <w:style w:type="character" w:customStyle="1" w:styleId="FooterChar">
    <w:name w:val="Footer Char"/>
    <w:basedOn w:val="DefaultParagraphFont"/>
    <w:link w:val="Footer"/>
    <w:uiPriority w:val="99"/>
    <w:rsid w:val="00771AFE"/>
  </w:style>
  <w:style w:type="paragraph" w:styleId="BalloonText">
    <w:name w:val="Balloon Text"/>
    <w:basedOn w:val="Normal"/>
    <w:link w:val="BalloonTextChar"/>
    <w:uiPriority w:val="99"/>
    <w:semiHidden/>
    <w:unhideWhenUsed/>
    <w:rsid w:val="00C9377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93773"/>
    <w:rPr>
      <w:rFonts w:ascii="Segoe UI" w:hAnsi="Segoe UI" w:cs="Segoe UI"/>
      <w:sz w:val="18"/>
      <w:szCs w:val="18"/>
    </w:rPr>
  </w:style>
  <w:style w:type="paragraph" w:styleId="Bibliography">
    <w:name w:val="Bibliography"/>
    <w:basedOn w:val="Normal"/>
    <w:next w:val="Normal"/>
    <w:uiPriority w:val="37"/>
    <w:semiHidden/>
    <w:unhideWhenUsed/>
    <w:rsid w:val="00C93773"/>
  </w:style>
  <w:style w:type="paragraph" w:styleId="BlockText">
    <w:name w:val="Block Text"/>
    <w:basedOn w:val="Normal"/>
    <w:uiPriority w:val="99"/>
    <w:semiHidden/>
    <w:unhideWhenUsed/>
    <w:rsid w:val="00C93773"/>
    <w:pPr>
      <w:pBdr>
        <w:top w:val="single" w:sz="2" w:space="10" w:color="156082" w:themeColor="accent1"/>
        <w:left w:val="single" w:sz="2" w:space="10" w:color="156082" w:themeColor="accent1"/>
        <w:bottom w:val="single" w:sz="2" w:space="10" w:color="156082" w:themeColor="accent1"/>
        <w:right w:val="single" w:sz="2" w:space="10" w:color="156082" w:themeColor="accent1"/>
      </w:pBdr>
      <w:ind w:left="1152" w:right="1152"/>
    </w:pPr>
    <w:rPr>
      <w:rFonts w:eastAsiaTheme="minorEastAsia"/>
      <w:i/>
      <w:iCs/>
      <w:color w:val="156082" w:themeColor="accent1"/>
    </w:rPr>
  </w:style>
  <w:style w:type="paragraph" w:styleId="BodyText">
    <w:name w:val="Body Text"/>
    <w:basedOn w:val="Normal"/>
    <w:link w:val="BodyTextChar"/>
    <w:uiPriority w:val="99"/>
    <w:semiHidden/>
    <w:unhideWhenUsed/>
    <w:rsid w:val="00C93773"/>
    <w:pPr>
      <w:spacing w:after="120"/>
    </w:pPr>
  </w:style>
  <w:style w:type="character" w:customStyle="1" w:styleId="BodyTextChar">
    <w:name w:val="Body Text Char"/>
    <w:basedOn w:val="DefaultParagraphFont"/>
    <w:link w:val="BodyText"/>
    <w:uiPriority w:val="99"/>
    <w:semiHidden/>
    <w:rsid w:val="00C93773"/>
  </w:style>
  <w:style w:type="paragraph" w:styleId="BodyText2">
    <w:name w:val="Body Text 2"/>
    <w:basedOn w:val="Normal"/>
    <w:link w:val="BodyText2Char"/>
    <w:uiPriority w:val="99"/>
    <w:semiHidden/>
    <w:unhideWhenUsed/>
    <w:rsid w:val="00C93773"/>
    <w:pPr>
      <w:spacing w:after="120" w:line="480" w:lineRule="auto"/>
    </w:pPr>
  </w:style>
  <w:style w:type="character" w:customStyle="1" w:styleId="BodyText2Char">
    <w:name w:val="Body Text 2 Char"/>
    <w:basedOn w:val="DefaultParagraphFont"/>
    <w:link w:val="BodyText2"/>
    <w:uiPriority w:val="99"/>
    <w:semiHidden/>
    <w:rsid w:val="00C93773"/>
  </w:style>
  <w:style w:type="paragraph" w:styleId="BodyText3">
    <w:name w:val="Body Text 3"/>
    <w:basedOn w:val="Normal"/>
    <w:link w:val="BodyText3Char"/>
    <w:uiPriority w:val="99"/>
    <w:semiHidden/>
    <w:unhideWhenUsed/>
    <w:rsid w:val="00C93773"/>
    <w:pPr>
      <w:spacing w:after="120"/>
    </w:pPr>
    <w:rPr>
      <w:sz w:val="16"/>
      <w:szCs w:val="16"/>
    </w:rPr>
  </w:style>
  <w:style w:type="character" w:customStyle="1" w:styleId="BodyText3Char">
    <w:name w:val="Body Text 3 Char"/>
    <w:basedOn w:val="DefaultParagraphFont"/>
    <w:link w:val="BodyText3"/>
    <w:uiPriority w:val="99"/>
    <w:semiHidden/>
    <w:rsid w:val="00C93773"/>
    <w:rPr>
      <w:sz w:val="16"/>
      <w:szCs w:val="16"/>
    </w:rPr>
  </w:style>
  <w:style w:type="paragraph" w:styleId="BodyTextFirstIndent">
    <w:name w:val="Body Text First Indent"/>
    <w:basedOn w:val="BodyText"/>
    <w:link w:val="BodyTextFirstIndentChar"/>
    <w:uiPriority w:val="99"/>
    <w:semiHidden/>
    <w:unhideWhenUsed/>
    <w:rsid w:val="00C93773"/>
    <w:pPr>
      <w:spacing w:after="160"/>
      <w:ind w:firstLine="360"/>
    </w:pPr>
  </w:style>
  <w:style w:type="character" w:customStyle="1" w:styleId="BodyTextFirstIndentChar">
    <w:name w:val="Body Text First Indent Char"/>
    <w:basedOn w:val="BodyTextChar"/>
    <w:link w:val="BodyTextFirstIndent"/>
    <w:uiPriority w:val="99"/>
    <w:semiHidden/>
    <w:rsid w:val="00C93773"/>
  </w:style>
  <w:style w:type="paragraph" w:styleId="BodyTextIndent">
    <w:name w:val="Body Text Indent"/>
    <w:basedOn w:val="Normal"/>
    <w:link w:val="BodyTextIndentChar"/>
    <w:uiPriority w:val="99"/>
    <w:semiHidden/>
    <w:unhideWhenUsed/>
    <w:rsid w:val="00C93773"/>
    <w:pPr>
      <w:spacing w:after="120"/>
      <w:ind w:left="283"/>
    </w:pPr>
  </w:style>
  <w:style w:type="character" w:customStyle="1" w:styleId="BodyTextIndentChar">
    <w:name w:val="Body Text Indent Char"/>
    <w:basedOn w:val="DefaultParagraphFont"/>
    <w:link w:val="BodyTextIndent"/>
    <w:uiPriority w:val="99"/>
    <w:semiHidden/>
    <w:rsid w:val="00C93773"/>
  </w:style>
  <w:style w:type="paragraph" w:styleId="BodyTextFirstIndent2">
    <w:name w:val="Body Text First Indent 2"/>
    <w:basedOn w:val="BodyTextIndent"/>
    <w:link w:val="BodyTextFirstIndent2Char"/>
    <w:uiPriority w:val="99"/>
    <w:semiHidden/>
    <w:unhideWhenUsed/>
    <w:rsid w:val="00C93773"/>
    <w:pPr>
      <w:spacing w:after="160"/>
      <w:ind w:left="360" w:firstLine="360"/>
    </w:pPr>
  </w:style>
  <w:style w:type="character" w:customStyle="1" w:styleId="BodyTextFirstIndent2Char">
    <w:name w:val="Body Text First Indent 2 Char"/>
    <w:basedOn w:val="BodyTextIndentChar"/>
    <w:link w:val="BodyTextFirstIndent2"/>
    <w:uiPriority w:val="99"/>
    <w:semiHidden/>
    <w:rsid w:val="00C93773"/>
  </w:style>
  <w:style w:type="paragraph" w:styleId="BodyTextIndent2">
    <w:name w:val="Body Text Indent 2"/>
    <w:basedOn w:val="Normal"/>
    <w:link w:val="BodyTextIndent2Char"/>
    <w:uiPriority w:val="99"/>
    <w:semiHidden/>
    <w:unhideWhenUsed/>
    <w:rsid w:val="00C93773"/>
    <w:pPr>
      <w:spacing w:after="120" w:line="480" w:lineRule="auto"/>
      <w:ind w:left="283"/>
    </w:pPr>
  </w:style>
  <w:style w:type="character" w:customStyle="1" w:styleId="BodyTextIndent2Char">
    <w:name w:val="Body Text Indent 2 Char"/>
    <w:basedOn w:val="DefaultParagraphFont"/>
    <w:link w:val="BodyTextIndent2"/>
    <w:uiPriority w:val="99"/>
    <w:semiHidden/>
    <w:rsid w:val="00C93773"/>
  </w:style>
  <w:style w:type="paragraph" w:styleId="BodyTextIndent3">
    <w:name w:val="Body Text Indent 3"/>
    <w:basedOn w:val="Normal"/>
    <w:link w:val="BodyTextIndent3Char"/>
    <w:uiPriority w:val="99"/>
    <w:semiHidden/>
    <w:unhideWhenUsed/>
    <w:rsid w:val="00C93773"/>
    <w:pPr>
      <w:spacing w:after="120"/>
      <w:ind w:left="283"/>
    </w:pPr>
    <w:rPr>
      <w:sz w:val="16"/>
      <w:szCs w:val="16"/>
    </w:rPr>
  </w:style>
  <w:style w:type="character" w:customStyle="1" w:styleId="BodyTextIndent3Char">
    <w:name w:val="Body Text Indent 3 Char"/>
    <w:basedOn w:val="DefaultParagraphFont"/>
    <w:link w:val="BodyTextIndent3"/>
    <w:uiPriority w:val="99"/>
    <w:semiHidden/>
    <w:rsid w:val="00C93773"/>
    <w:rPr>
      <w:sz w:val="16"/>
      <w:szCs w:val="16"/>
    </w:rPr>
  </w:style>
  <w:style w:type="paragraph" w:styleId="Caption">
    <w:name w:val="caption"/>
    <w:basedOn w:val="Normal"/>
    <w:next w:val="Normal"/>
    <w:uiPriority w:val="35"/>
    <w:semiHidden/>
    <w:unhideWhenUsed/>
    <w:qFormat/>
    <w:rsid w:val="00C93773"/>
    <w:pPr>
      <w:spacing w:after="200" w:line="240" w:lineRule="auto"/>
    </w:pPr>
    <w:rPr>
      <w:i/>
      <w:iCs/>
      <w:color w:val="0E2841" w:themeColor="text2"/>
      <w:sz w:val="18"/>
      <w:szCs w:val="18"/>
    </w:rPr>
  </w:style>
  <w:style w:type="paragraph" w:styleId="Closing">
    <w:name w:val="Closing"/>
    <w:basedOn w:val="Normal"/>
    <w:link w:val="ClosingChar"/>
    <w:uiPriority w:val="99"/>
    <w:semiHidden/>
    <w:unhideWhenUsed/>
    <w:rsid w:val="00C93773"/>
    <w:pPr>
      <w:spacing w:after="0" w:line="240" w:lineRule="auto"/>
      <w:ind w:left="4252"/>
    </w:pPr>
  </w:style>
  <w:style w:type="character" w:customStyle="1" w:styleId="ClosingChar">
    <w:name w:val="Closing Char"/>
    <w:basedOn w:val="DefaultParagraphFont"/>
    <w:link w:val="Closing"/>
    <w:uiPriority w:val="99"/>
    <w:semiHidden/>
    <w:rsid w:val="00C93773"/>
  </w:style>
  <w:style w:type="paragraph" w:styleId="CommentText">
    <w:name w:val="annotation text"/>
    <w:basedOn w:val="Normal"/>
    <w:link w:val="CommentTextChar"/>
    <w:uiPriority w:val="99"/>
    <w:unhideWhenUsed/>
    <w:rsid w:val="00C93773"/>
    <w:pPr>
      <w:spacing w:line="240" w:lineRule="auto"/>
    </w:pPr>
    <w:rPr>
      <w:sz w:val="20"/>
      <w:szCs w:val="20"/>
    </w:rPr>
  </w:style>
  <w:style w:type="character" w:customStyle="1" w:styleId="CommentTextChar">
    <w:name w:val="Comment Text Char"/>
    <w:basedOn w:val="DefaultParagraphFont"/>
    <w:link w:val="CommentText"/>
    <w:uiPriority w:val="99"/>
    <w:rsid w:val="00C93773"/>
    <w:rPr>
      <w:sz w:val="20"/>
      <w:szCs w:val="20"/>
    </w:rPr>
  </w:style>
  <w:style w:type="paragraph" w:styleId="CommentSubject">
    <w:name w:val="annotation subject"/>
    <w:basedOn w:val="CommentText"/>
    <w:next w:val="CommentText"/>
    <w:link w:val="CommentSubjectChar"/>
    <w:uiPriority w:val="99"/>
    <w:semiHidden/>
    <w:unhideWhenUsed/>
    <w:rsid w:val="00C93773"/>
    <w:rPr>
      <w:b/>
      <w:bCs/>
    </w:rPr>
  </w:style>
  <w:style w:type="character" w:customStyle="1" w:styleId="CommentSubjectChar">
    <w:name w:val="Comment Subject Char"/>
    <w:basedOn w:val="CommentTextChar"/>
    <w:link w:val="CommentSubject"/>
    <w:uiPriority w:val="99"/>
    <w:semiHidden/>
    <w:rsid w:val="00C93773"/>
    <w:rPr>
      <w:b/>
      <w:bCs/>
      <w:sz w:val="20"/>
      <w:szCs w:val="20"/>
    </w:rPr>
  </w:style>
  <w:style w:type="paragraph" w:styleId="Date">
    <w:name w:val="Date"/>
    <w:basedOn w:val="Normal"/>
    <w:next w:val="Normal"/>
    <w:link w:val="DateChar"/>
    <w:uiPriority w:val="99"/>
    <w:semiHidden/>
    <w:unhideWhenUsed/>
    <w:rsid w:val="00C93773"/>
  </w:style>
  <w:style w:type="character" w:customStyle="1" w:styleId="DateChar">
    <w:name w:val="Date Char"/>
    <w:basedOn w:val="DefaultParagraphFont"/>
    <w:link w:val="Date"/>
    <w:uiPriority w:val="99"/>
    <w:semiHidden/>
    <w:rsid w:val="00C93773"/>
  </w:style>
  <w:style w:type="paragraph" w:styleId="DocumentMap">
    <w:name w:val="Document Map"/>
    <w:basedOn w:val="Normal"/>
    <w:link w:val="DocumentMapChar"/>
    <w:uiPriority w:val="99"/>
    <w:semiHidden/>
    <w:unhideWhenUsed/>
    <w:rsid w:val="00C93773"/>
    <w:pPr>
      <w:spacing w:after="0" w:line="240" w:lineRule="auto"/>
    </w:pPr>
    <w:rPr>
      <w:rFonts w:ascii="Segoe UI" w:hAnsi="Segoe UI" w:cs="Segoe UI"/>
      <w:sz w:val="16"/>
      <w:szCs w:val="16"/>
    </w:rPr>
  </w:style>
  <w:style w:type="character" w:customStyle="1" w:styleId="DocumentMapChar">
    <w:name w:val="Document Map Char"/>
    <w:basedOn w:val="DefaultParagraphFont"/>
    <w:link w:val="DocumentMap"/>
    <w:uiPriority w:val="99"/>
    <w:semiHidden/>
    <w:rsid w:val="00C93773"/>
    <w:rPr>
      <w:rFonts w:ascii="Segoe UI" w:hAnsi="Segoe UI" w:cs="Segoe UI"/>
      <w:sz w:val="16"/>
      <w:szCs w:val="16"/>
    </w:rPr>
  </w:style>
  <w:style w:type="paragraph" w:styleId="E-mailSignature">
    <w:name w:val="E-mail Signature"/>
    <w:basedOn w:val="Normal"/>
    <w:link w:val="E-mailSignatureChar"/>
    <w:uiPriority w:val="99"/>
    <w:semiHidden/>
    <w:unhideWhenUsed/>
    <w:rsid w:val="00C93773"/>
    <w:pPr>
      <w:spacing w:after="0" w:line="240" w:lineRule="auto"/>
    </w:pPr>
  </w:style>
  <w:style w:type="character" w:customStyle="1" w:styleId="E-mailSignatureChar">
    <w:name w:val="E-mail Signature Char"/>
    <w:basedOn w:val="DefaultParagraphFont"/>
    <w:link w:val="E-mailSignature"/>
    <w:uiPriority w:val="99"/>
    <w:semiHidden/>
    <w:rsid w:val="00C93773"/>
  </w:style>
  <w:style w:type="paragraph" w:styleId="EndnoteText">
    <w:name w:val="endnote text"/>
    <w:basedOn w:val="Normal"/>
    <w:link w:val="EndnoteTextChar"/>
    <w:uiPriority w:val="99"/>
    <w:semiHidden/>
    <w:unhideWhenUsed/>
    <w:rsid w:val="00C93773"/>
    <w:pPr>
      <w:spacing w:after="0" w:line="240" w:lineRule="auto"/>
    </w:pPr>
    <w:rPr>
      <w:sz w:val="20"/>
      <w:szCs w:val="20"/>
    </w:rPr>
  </w:style>
  <w:style w:type="character" w:customStyle="1" w:styleId="EndnoteTextChar">
    <w:name w:val="Endnote Text Char"/>
    <w:basedOn w:val="DefaultParagraphFont"/>
    <w:link w:val="EndnoteText"/>
    <w:uiPriority w:val="99"/>
    <w:semiHidden/>
    <w:rsid w:val="00C93773"/>
    <w:rPr>
      <w:sz w:val="20"/>
      <w:szCs w:val="20"/>
    </w:rPr>
  </w:style>
  <w:style w:type="paragraph" w:styleId="EnvelopeAddress">
    <w:name w:val="envelope address"/>
    <w:basedOn w:val="Normal"/>
    <w:uiPriority w:val="99"/>
    <w:semiHidden/>
    <w:unhideWhenUsed/>
    <w:rsid w:val="00C93773"/>
    <w:pPr>
      <w:framePr w:w="7920" w:h="1980" w:hRule="exact" w:hSpace="180" w:wrap="auto" w:hAnchor="page" w:xAlign="center" w:yAlign="bottom"/>
      <w:spacing w:after="0" w:line="240" w:lineRule="auto"/>
      <w:ind w:left="2880"/>
    </w:pPr>
    <w:rPr>
      <w:rFonts w:asciiTheme="majorHAnsi" w:eastAsiaTheme="majorEastAsia" w:hAnsiTheme="majorHAnsi" w:cstheme="majorBidi"/>
      <w:sz w:val="24"/>
      <w:szCs w:val="24"/>
    </w:rPr>
  </w:style>
  <w:style w:type="paragraph" w:styleId="EnvelopeReturn">
    <w:name w:val="envelope return"/>
    <w:basedOn w:val="Normal"/>
    <w:uiPriority w:val="99"/>
    <w:semiHidden/>
    <w:unhideWhenUsed/>
    <w:rsid w:val="00C93773"/>
    <w:pPr>
      <w:spacing w:after="0" w:line="240" w:lineRule="auto"/>
    </w:pPr>
    <w:rPr>
      <w:rFonts w:asciiTheme="majorHAnsi" w:eastAsiaTheme="majorEastAsia" w:hAnsiTheme="majorHAnsi" w:cstheme="majorBidi"/>
      <w:sz w:val="20"/>
      <w:szCs w:val="20"/>
    </w:rPr>
  </w:style>
  <w:style w:type="paragraph" w:styleId="FootnoteText">
    <w:name w:val="footnote text"/>
    <w:basedOn w:val="Normal"/>
    <w:link w:val="FootnoteTextChar"/>
    <w:uiPriority w:val="99"/>
    <w:semiHidden/>
    <w:unhideWhenUsed/>
    <w:rsid w:val="00C9377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93773"/>
    <w:rPr>
      <w:sz w:val="20"/>
      <w:szCs w:val="20"/>
    </w:rPr>
  </w:style>
  <w:style w:type="paragraph" w:styleId="HTMLAddress">
    <w:name w:val="HTML Address"/>
    <w:basedOn w:val="Normal"/>
    <w:link w:val="HTMLAddressChar"/>
    <w:uiPriority w:val="99"/>
    <w:semiHidden/>
    <w:unhideWhenUsed/>
    <w:rsid w:val="00C93773"/>
    <w:pPr>
      <w:spacing w:after="0" w:line="240" w:lineRule="auto"/>
    </w:pPr>
    <w:rPr>
      <w:i/>
      <w:iCs/>
    </w:rPr>
  </w:style>
  <w:style w:type="character" w:customStyle="1" w:styleId="HTMLAddressChar">
    <w:name w:val="HTML Address Char"/>
    <w:basedOn w:val="DefaultParagraphFont"/>
    <w:link w:val="HTMLAddress"/>
    <w:uiPriority w:val="99"/>
    <w:semiHidden/>
    <w:rsid w:val="00C93773"/>
    <w:rPr>
      <w:i/>
      <w:iCs/>
    </w:rPr>
  </w:style>
  <w:style w:type="paragraph" w:styleId="HTMLPreformatted">
    <w:name w:val="HTML Preformatted"/>
    <w:basedOn w:val="Normal"/>
    <w:link w:val="HTMLPreformattedChar"/>
    <w:uiPriority w:val="99"/>
    <w:semiHidden/>
    <w:unhideWhenUsed/>
    <w:rsid w:val="00C93773"/>
    <w:pPr>
      <w:spacing w:after="0" w:line="240" w:lineRule="auto"/>
    </w:pPr>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C93773"/>
    <w:rPr>
      <w:rFonts w:ascii="Consolas" w:hAnsi="Consolas"/>
      <w:sz w:val="20"/>
      <w:szCs w:val="20"/>
    </w:rPr>
  </w:style>
  <w:style w:type="paragraph" w:styleId="Index1">
    <w:name w:val="index 1"/>
    <w:basedOn w:val="Normal"/>
    <w:next w:val="Normal"/>
    <w:autoRedefine/>
    <w:uiPriority w:val="99"/>
    <w:semiHidden/>
    <w:unhideWhenUsed/>
    <w:rsid w:val="00C93773"/>
    <w:pPr>
      <w:spacing w:after="0" w:line="240" w:lineRule="auto"/>
      <w:ind w:left="220" w:hanging="220"/>
    </w:pPr>
  </w:style>
  <w:style w:type="paragraph" w:styleId="Index2">
    <w:name w:val="index 2"/>
    <w:basedOn w:val="Normal"/>
    <w:next w:val="Normal"/>
    <w:autoRedefine/>
    <w:uiPriority w:val="99"/>
    <w:semiHidden/>
    <w:unhideWhenUsed/>
    <w:rsid w:val="00C93773"/>
    <w:pPr>
      <w:spacing w:after="0" w:line="240" w:lineRule="auto"/>
      <w:ind w:left="440" w:hanging="220"/>
    </w:pPr>
  </w:style>
  <w:style w:type="paragraph" w:styleId="Index3">
    <w:name w:val="index 3"/>
    <w:basedOn w:val="Normal"/>
    <w:next w:val="Normal"/>
    <w:autoRedefine/>
    <w:uiPriority w:val="99"/>
    <w:semiHidden/>
    <w:unhideWhenUsed/>
    <w:rsid w:val="00C93773"/>
    <w:pPr>
      <w:spacing w:after="0" w:line="240" w:lineRule="auto"/>
      <w:ind w:left="660" w:hanging="220"/>
    </w:pPr>
  </w:style>
  <w:style w:type="paragraph" w:styleId="Index4">
    <w:name w:val="index 4"/>
    <w:basedOn w:val="Normal"/>
    <w:next w:val="Normal"/>
    <w:autoRedefine/>
    <w:uiPriority w:val="99"/>
    <w:semiHidden/>
    <w:unhideWhenUsed/>
    <w:rsid w:val="00C93773"/>
    <w:pPr>
      <w:spacing w:after="0" w:line="240" w:lineRule="auto"/>
      <w:ind w:left="880" w:hanging="220"/>
    </w:pPr>
  </w:style>
  <w:style w:type="paragraph" w:styleId="Index5">
    <w:name w:val="index 5"/>
    <w:basedOn w:val="Normal"/>
    <w:next w:val="Normal"/>
    <w:autoRedefine/>
    <w:uiPriority w:val="99"/>
    <w:semiHidden/>
    <w:unhideWhenUsed/>
    <w:rsid w:val="00C93773"/>
    <w:pPr>
      <w:spacing w:after="0" w:line="240" w:lineRule="auto"/>
      <w:ind w:left="1100" w:hanging="220"/>
    </w:pPr>
  </w:style>
  <w:style w:type="paragraph" w:styleId="Index6">
    <w:name w:val="index 6"/>
    <w:basedOn w:val="Normal"/>
    <w:next w:val="Normal"/>
    <w:autoRedefine/>
    <w:uiPriority w:val="99"/>
    <w:semiHidden/>
    <w:unhideWhenUsed/>
    <w:rsid w:val="00C93773"/>
    <w:pPr>
      <w:spacing w:after="0" w:line="240" w:lineRule="auto"/>
      <w:ind w:left="1320" w:hanging="220"/>
    </w:pPr>
  </w:style>
  <w:style w:type="paragraph" w:styleId="Index7">
    <w:name w:val="index 7"/>
    <w:basedOn w:val="Normal"/>
    <w:next w:val="Normal"/>
    <w:autoRedefine/>
    <w:uiPriority w:val="99"/>
    <w:semiHidden/>
    <w:unhideWhenUsed/>
    <w:rsid w:val="00C93773"/>
    <w:pPr>
      <w:spacing w:after="0" w:line="240" w:lineRule="auto"/>
      <w:ind w:left="1540" w:hanging="220"/>
    </w:pPr>
  </w:style>
  <w:style w:type="paragraph" w:styleId="Index8">
    <w:name w:val="index 8"/>
    <w:basedOn w:val="Normal"/>
    <w:next w:val="Normal"/>
    <w:autoRedefine/>
    <w:uiPriority w:val="99"/>
    <w:semiHidden/>
    <w:unhideWhenUsed/>
    <w:rsid w:val="00C93773"/>
    <w:pPr>
      <w:spacing w:after="0" w:line="240" w:lineRule="auto"/>
      <w:ind w:left="1760" w:hanging="220"/>
    </w:pPr>
  </w:style>
  <w:style w:type="paragraph" w:styleId="Index9">
    <w:name w:val="index 9"/>
    <w:basedOn w:val="Normal"/>
    <w:next w:val="Normal"/>
    <w:autoRedefine/>
    <w:uiPriority w:val="99"/>
    <w:semiHidden/>
    <w:unhideWhenUsed/>
    <w:rsid w:val="00C93773"/>
    <w:pPr>
      <w:spacing w:after="0" w:line="240" w:lineRule="auto"/>
      <w:ind w:left="1980" w:hanging="220"/>
    </w:pPr>
  </w:style>
  <w:style w:type="paragraph" w:styleId="IndexHeading">
    <w:name w:val="index heading"/>
    <w:basedOn w:val="Normal"/>
    <w:next w:val="Index1"/>
    <w:uiPriority w:val="99"/>
    <w:semiHidden/>
    <w:unhideWhenUsed/>
    <w:rsid w:val="00C93773"/>
    <w:rPr>
      <w:rFonts w:asciiTheme="majorHAnsi" w:eastAsiaTheme="majorEastAsia" w:hAnsiTheme="majorHAnsi" w:cstheme="majorBidi"/>
      <w:b/>
      <w:bCs/>
    </w:rPr>
  </w:style>
  <w:style w:type="paragraph" w:styleId="List">
    <w:name w:val="List"/>
    <w:basedOn w:val="Normal"/>
    <w:uiPriority w:val="99"/>
    <w:semiHidden/>
    <w:unhideWhenUsed/>
    <w:rsid w:val="00C93773"/>
    <w:pPr>
      <w:ind w:left="283" w:hanging="283"/>
      <w:contextualSpacing/>
    </w:pPr>
  </w:style>
  <w:style w:type="paragraph" w:styleId="List2">
    <w:name w:val="List 2"/>
    <w:basedOn w:val="Normal"/>
    <w:uiPriority w:val="99"/>
    <w:semiHidden/>
    <w:unhideWhenUsed/>
    <w:rsid w:val="00C93773"/>
    <w:pPr>
      <w:ind w:left="566" w:hanging="283"/>
      <w:contextualSpacing/>
    </w:pPr>
  </w:style>
  <w:style w:type="paragraph" w:styleId="List3">
    <w:name w:val="List 3"/>
    <w:basedOn w:val="Normal"/>
    <w:uiPriority w:val="99"/>
    <w:semiHidden/>
    <w:unhideWhenUsed/>
    <w:rsid w:val="00C93773"/>
    <w:pPr>
      <w:ind w:left="849" w:hanging="283"/>
      <w:contextualSpacing/>
    </w:pPr>
  </w:style>
  <w:style w:type="paragraph" w:styleId="List4">
    <w:name w:val="List 4"/>
    <w:basedOn w:val="Normal"/>
    <w:uiPriority w:val="99"/>
    <w:semiHidden/>
    <w:unhideWhenUsed/>
    <w:rsid w:val="00C93773"/>
    <w:pPr>
      <w:ind w:left="1132" w:hanging="283"/>
      <w:contextualSpacing/>
    </w:pPr>
  </w:style>
  <w:style w:type="paragraph" w:styleId="List5">
    <w:name w:val="List 5"/>
    <w:basedOn w:val="Normal"/>
    <w:uiPriority w:val="99"/>
    <w:semiHidden/>
    <w:unhideWhenUsed/>
    <w:rsid w:val="00C93773"/>
    <w:pPr>
      <w:ind w:left="1415" w:hanging="283"/>
      <w:contextualSpacing/>
    </w:pPr>
  </w:style>
  <w:style w:type="paragraph" w:styleId="ListBullet">
    <w:name w:val="List Bullet"/>
    <w:basedOn w:val="Normal"/>
    <w:uiPriority w:val="99"/>
    <w:semiHidden/>
    <w:unhideWhenUsed/>
    <w:rsid w:val="00C93773"/>
    <w:pPr>
      <w:numPr>
        <w:numId w:val="3"/>
      </w:numPr>
      <w:contextualSpacing/>
    </w:pPr>
  </w:style>
  <w:style w:type="paragraph" w:styleId="ListBullet2">
    <w:name w:val="List Bullet 2"/>
    <w:basedOn w:val="Normal"/>
    <w:uiPriority w:val="99"/>
    <w:semiHidden/>
    <w:unhideWhenUsed/>
    <w:rsid w:val="00C93773"/>
    <w:pPr>
      <w:numPr>
        <w:numId w:val="4"/>
      </w:numPr>
      <w:contextualSpacing/>
    </w:pPr>
  </w:style>
  <w:style w:type="paragraph" w:styleId="ListBullet3">
    <w:name w:val="List Bullet 3"/>
    <w:basedOn w:val="Normal"/>
    <w:uiPriority w:val="99"/>
    <w:semiHidden/>
    <w:unhideWhenUsed/>
    <w:rsid w:val="00C93773"/>
    <w:pPr>
      <w:numPr>
        <w:numId w:val="5"/>
      </w:numPr>
      <w:contextualSpacing/>
    </w:pPr>
  </w:style>
  <w:style w:type="paragraph" w:styleId="ListBullet4">
    <w:name w:val="List Bullet 4"/>
    <w:basedOn w:val="Normal"/>
    <w:uiPriority w:val="99"/>
    <w:semiHidden/>
    <w:unhideWhenUsed/>
    <w:rsid w:val="00C93773"/>
    <w:pPr>
      <w:numPr>
        <w:numId w:val="6"/>
      </w:numPr>
      <w:contextualSpacing/>
    </w:pPr>
  </w:style>
  <w:style w:type="paragraph" w:styleId="ListBullet5">
    <w:name w:val="List Bullet 5"/>
    <w:basedOn w:val="Normal"/>
    <w:uiPriority w:val="99"/>
    <w:semiHidden/>
    <w:unhideWhenUsed/>
    <w:rsid w:val="00C93773"/>
    <w:pPr>
      <w:numPr>
        <w:numId w:val="7"/>
      </w:numPr>
      <w:contextualSpacing/>
    </w:pPr>
  </w:style>
  <w:style w:type="paragraph" w:styleId="ListContinue">
    <w:name w:val="List Continue"/>
    <w:basedOn w:val="Normal"/>
    <w:uiPriority w:val="99"/>
    <w:semiHidden/>
    <w:unhideWhenUsed/>
    <w:rsid w:val="00C93773"/>
    <w:pPr>
      <w:spacing w:after="120"/>
      <w:ind w:left="283"/>
      <w:contextualSpacing/>
    </w:pPr>
  </w:style>
  <w:style w:type="paragraph" w:styleId="ListContinue2">
    <w:name w:val="List Continue 2"/>
    <w:basedOn w:val="Normal"/>
    <w:uiPriority w:val="99"/>
    <w:semiHidden/>
    <w:unhideWhenUsed/>
    <w:rsid w:val="00C93773"/>
    <w:pPr>
      <w:spacing w:after="120"/>
      <w:ind w:left="566"/>
      <w:contextualSpacing/>
    </w:pPr>
  </w:style>
  <w:style w:type="paragraph" w:styleId="ListContinue3">
    <w:name w:val="List Continue 3"/>
    <w:basedOn w:val="Normal"/>
    <w:uiPriority w:val="99"/>
    <w:semiHidden/>
    <w:unhideWhenUsed/>
    <w:rsid w:val="00C93773"/>
    <w:pPr>
      <w:spacing w:after="120"/>
      <w:ind w:left="849"/>
      <w:contextualSpacing/>
    </w:pPr>
  </w:style>
  <w:style w:type="paragraph" w:styleId="ListContinue4">
    <w:name w:val="List Continue 4"/>
    <w:basedOn w:val="Normal"/>
    <w:uiPriority w:val="99"/>
    <w:semiHidden/>
    <w:unhideWhenUsed/>
    <w:rsid w:val="00C93773"/>
    <w:pPr>
      <w:spacing w:after="120"/>
      <w:ind w:left="1132"/>
      <w:contextualSpacing/>
    </w:pPr>
  </w:style>
  <w:style w:type="paragraph" w:styleId="ListContinue5">
    <w:name w:val="List Continue 5"/>
    <w:basedOn w:val="Normal"/>
    <w:uiPriority w:val="99"/>
    <w:semiHidden/>
    <w:unhideWhenUsed/>
    <w:rsid w:val="00C93773"/>
    <w:pPr>
      <w:spacing w:after="120"/>
      <w:ind w:left="1415"/>
      <w:contextualSpacing/>
    </w:pPr>
  </w:style>
  <w:style w:type="paragraph" w:styleId="ListNumber">
    <w:name w:val="List Number"/>
    <w:basedOn w:val="Normal"/>
    <w:uiPriority w:val="99"/>
    <w:semiHidden/>
    <w:unhideWhenUsed/>
    <w:rsid w:val="00C93773"/>
    <w:pPr>
      <w:numPr>
        <w:numId w:val="8"/>
      </w:numPr>
      <w:contextualSpacing/>
    </w:pPr>
  </w:style>
  <w:style w:type="paragraph" w:styleId="ListNumber2">
    <w:name w:val="List Number 2"/>
    <w:basedOn w:val="Normal"/>
    <w:uiPriority w:val="99"/>
    <w:semiHidden/>
    <w:unhideWhenUsed/>
    <w:rsid w:val="00C93773"/>
    <w:pPr>
      <w:numPr>
        <w:numId w:val="9"/>
      </w:numPr>
      <w:contextualSpacing/>
    </w:pPr>
  </w:style>
  <w:style w:type="paragraph" w:styleId="ListNumber3">
    <w:name w:val="List Number 3"/>
    <w:basedOn w:val="Normal"/>
    <w:uiPriority w:val="99"/>
    <w:semiHidden/>
    <w:unhideWhenUsed/>
    <w:rsid w:val="00C93773"/>
    <w:pPr>
      <w:numPr>
        <w:numId w:val="10"/>
      </w:numPr>
      <w:contextualSpacing/>
    </w:pPr>
  </w:style>
  <w:style w:type="paragraph" w:styleId="ListNumber4">
    <w:name w:val="List Number 4"/>
    <w:basedOn w:val="Normal"/>
    <w:uiPriority w:val="99"/>
    <w:semiHidden/>
    <w:unhideWhenUsed/>
    <w:rsid w:val="00C93773"/>
    <w:pPr>
      <w:numPr>
        <w:numId w:val="11"/>
      </w:numPr>
      <w:contextualSpacing/>
    </w:pPr>
  </w:style>
  <w:style w:type="paragraph" w:styleId="ListNumber5">
    <w:name w:val="List Number 5"/>
    <w:basedOn w:val="Normal"/>
    <w:uiPriority w:val="99"/>
    <w:semiHidden/>
    <w:unhideWhenUsed/>
    <w:rsid w:val="00C93773"/>
    <w:pPr>
      <w:numPr>
        <w:numId w:val="12"/>
      </w:numPr>
      <w:contextualSpacing/>
    </w:pPr>
  </w:style>
  <w:style w:type="paragraph" w:styleId="MacroText">
    <w:name w:val="macro"/>
    <w:link w:val="MacroTextChar"/>
    <w:uiPriority w:val="99"/>
    <w:semiHidden/>
    <w:unhideWhenUsed/>
    <w:rsid w:val="00C93773"/>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 w:val="20"/>
      <w:szCs w:val="20"/>
    </w:rPr>
  </w:style>
  <w:style w:type="character" w:customStyle="1" w:styleId="MacroTextChar">
    <w:name w:val="Macro Text Char"/>
    <w:basedOn w:val="DefaultParagraphFont"/>
    <w:link w:val="MacroText"/>
    <w:uiPriority w:val="99"/>
    <w:semiHidden/>
    <w:rsid w:val="00C93773"/>
    <w:rPr>
      <w:rFonts w:ascii="Consolas" w:hAnsi="Consolas"/>
      <w:sz w:val="20"/>
      <w:szCs w:val="20"/>
    </w:rPr>
  </w:style>
  <w:style w:type="paragraph" w:styleId="MessageHeader">
    <w:name w:val="Message Header"/>
    <w:basedOn w:val="Normal"/>
    <w:link w:val="MessageHeaderChar"/>
    <w:uiPriority w:val="99"/>
    <w:semiHidden/>
    <w:unhideWhenUsed/>
    <w:rsid w:val="00C93773"/>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uiPriority w:val="99"/>
    <w:semiHidden/>
    <w:rsid w:val="00C93773"/>
    <w:rPr>
      <w:rFonts w:asciiTheme="majorHAnsi" w:eastAsiaTheme="majorEastAsia" w:hAnsiTheme="majorHAnsi" w:cstheme="majorBidi"/>
      <w:sz w:val="24"/>
      <w:szCs w:val="24"/>
      <w:shd w:val="pct20" w:color="auto" w:fill="auto"/>
    </w:rPr>
  </w:style>
  <w:style w:type="paragraph" w:styleId="NoSpacing">
    <w:name w:val="No Spacing"/>
    <w:uiPriority w:val="1"/>
    <w:qFormat/>
    <w:rsid w:val="00C93773"/>
    <w:pPr>
      <w:spacing w:after="0" w:line="240" w:lineRule="auto"/>
    </w:pPr>
  </w:style>
  <w:style w:type="paragraph" w:styleId="NormalWeb">
    <w:name w:val="Normal (Web)"/>
    <w:basedOn w:val="Normal"/>
    <w:uiPriority w:val="99"/>
    <w:semiHidden/>
    <w:unhideWhenUsed/>
    <w:rsid w:val="00C93773"/>
    <w:rPr>
      <w:rFonts w:ascii="Times New Roman" w:hAnsi="Times New Roman" w:cs="Times New Roman"/>
      <w:sz w:val="24"/>
      <w:szCs w:val="24"/>
    </w:rPr>
  </w:style>
  <w:style w:type="paragraph" w:styleId="NormalIndent">
    <w:name w:val="Normal Indent"/>
    <w:basedOn w:val="Normal"/>
    <w:uiPriority w:val="99"/>
    <w:semiHidden/>
    <w:unhideWhenUsed/>
    <w:rsid w:val="00C93773"/>
    <w:pPr>
      <w:ind w:left="720"/>
    </w:pPr>
  </w:style>
  <w:style w:type="paragraph" w:styleId="NoteHeading">
    <w:name w:val="Note Heading"/>
    <w:basedOn w:val="Normal"/>
    <w:next w:val="Normal"/>
    <w:link w:val="NoteHeadingChar"/>
    <w:uiPriority w:val="99"/>
    <w:semiHidden/>
    <w:unhideWhenUsed/>
    <w:rsid w:val="00C93773"/>
    <w:pPr>
      <w:spacing w:after="0" w:line="240" w:lineRule="auto"/>
    </w:pPr>
  </w:style>
  <w:style w:type="character" w:customStyle="1" w:styleId="NoteHeadingChar">
    <w:name w:val="Note Heading Char"/>
    <w:basedOn w:val="DefaultParagraphFont"/>
    <w:link w:val="NoteHeading"/>
    <w:uiPriority w:val="99"/>
    <w:semiHidden/>
    <w:rsid w:val="00C93773"/>
  </w:style>
  <w:style w:type="paragraph" w:styleId="PlainText">
    <w:name w:val="Plain Text"/>
    <w:basedOn w:val="Normal"/>
    <w:link w:val="PlainTextChar"/>
    <w:uiPriority w:val="99"/>
    <w:semiHidden/>
    <w:unhideWhenUsed/>
    <w:rsid w:val="00C93773"/>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semiHidden/>
    <w:rsid w:val="00C93773"/>
    <w:rPr>
      <w:rFonts w:ascii="Consolas" w:hAnsi="Consolas"/>
      <w:sz w:val="21"/>
      <w:szCs w:val="21"/>
    </w:rPr>
  </w:style>
  <w:style w:type="paragraph" w:styleId="Salutation">
    <w:name w:val="Salutation"/>
    <w:basedOn w:val="Normal"/>
    <w:next w:val="Normal"/>
    <w:link w:val="SalutationChar"/>
    <w:uiPriority w:val="99"/>
    <w:semiHidden/>
    <w:unhideWhenUsed/>
    <w:rsid w:val="00C93773"/>
  </w:style>
  <w:style w:type="character" w:customStyle="1" w:styleId="SalutationChar">
    <w:name w:val="Salutation Char"/>
    <w:basedOn w:val="DefaultParagraphFont"/>
    <w:link w:val="Salutation"/>
    <w:uiPriority w:val="99"/>
    <w:semiHidden/>
    <w:rsid w:val="00C93773"/>
  </w:style>
  <w:style w:type="paragraph" w:styleId="Signature">
    <w:name w:val="Signature"/>
    <w:basedOn w:val="Normal"/>
    <w:link w:val="SignatureChar"/>
    <w:uiPriority w:val="99"/>
    <w:semiHidden/>
    <w:unhideWhenUsed/>
    <w:rsid w:val="00C93773"/>
    <w:pPr>
      <w:spacing w:after="0" w:line="240" w:lineRule="auto"/>
      <w:ind w:left="4252"/>
    </w:pPr>
  </w:style>
  <w:style w:type="character" w:customStyle="1" w:styleId="SignatureChar">
    <w:name w:val="Signature Char"/>
    <w:basedOn w:val="DefaultParagraphFont"/>
    <w:link w:val="Signature"/>
    <w:uiPriority w:val="99"/>
    <w:semiHidden/>
    <w:rsid w:val="00C93773"/>
  </w:style>
  <w:style w:type="paragraph" w:styleId="TableofAuthorities">
    <w:name w:val="table of authorities"/>
    <w:basedOn w:val="Normal"/>
    <w:next w:val="Normal"/>
    <w:uiPriority w:val="99"/>
    <w:semiHidden/>
    <w:unhideWhenUsed/>
    <w:rsid w:val="00C93773"/>
    <w:pPr>
      <w:spacing w:after="0"/>
      <w:ind w:left="220" w:hanging="220"/>
    </w:pPr>
  </w:style>
  <w:style w:type="paragraph" w:styleId="TableofFigures">
    <w:name w:val="table of figures"/>
    <w:basedOn w:val="Normal"/>
    <w:next w:val="Normal"/>
    <w:uiPriority w:val="99"/>
    <w:semiHidden/>
    <w:unhideWhenUsed/>
    <w:rsid w:val="00C93773"/>
    <w:pPr>
      <w:spacing w:after="0"/>
    </w:pPr>
  </w:style>
  <w:style w:type="paragraph" w:styleId="TOAHeading">
    <w:name w:val="toa heading"/>
    <w:basedOn w:val="Normal"/>
    <w:next w:val="Normal"/>
    <w:uiPriority w:val="99"/>
    <w:semiHidden/>
    <w:unhideWhenUsed/>
    <w:rsid w:val="00C93773"/>
    <w:pPr>
      <w:spacing w:before="120"/>
    </w:pPr>
    <w:rPr>
      <w:rFonts w:asciiTheme="majorHAnsi" w:eastAsiaTheme="majorEastAsia" w:hAnsiTheme="majorHAnsi" w:cstheme="majorBidi"/>
      <w:b/>
      <w:bCs/>
      <w:sz w:val="24"/>
      <w:szCs w:val="24"/>
    </w:rPr>
  </w:style>
  <w:style w:type="paragraph" w:styleId="TOC2">
    <w:name w:val="toc 2"/>
    <w:basedOn w:val="Normal"/>
    <w:next w:val="Normal"/>
    <w:autoRedefine/>
    <w:uiPriority w:val="39"/>
    <w:semiHidden/>
    <w:unhideWhenUsed/>
    <w:rsid w:val="00C93773"/>
    <w:pPr>
      <w:spacing w:after="100"/>
      <w:ind w:left="220"/>
    </w:pPr>
  </w:style>
  <w:style w:type="paragraph" w:styleId="TOC3">
    <w:name w:val="toc 3"/>
    <w:basedOn w:val="Normal"/>
    <w:next w:val="Normal"/>
    <w:autoRedefine/>
    <w:uiPriority w:val="39"/>
    <w:semiHidden/>
    <w:unhideWhenUsed/>
    <w:rsid w:val="00C93773"/>
    <w:pPr>
      <w:spacing w:after="100"/>
      <w:ind w:left="440"/>
    </w:pPr>
  </w:style>
  <w:style w:type="paragraph" w:styleId="TOC4">
    <w:name w:val="toc 4"/>
    <w:basedOn w:val="Normal"/>
    <w:next w:val="Normal"/>
    <w:autoRedefine/>
    <w:uiPriority w:val="39"/>
    <w:semiHidden/>
    <w:unhideWhenUsed/>
    <w:rsid w:val="00C93773"/>
    <w:pPr>
      <w:spacing w:after="100"/>
      <w:ind w:left="660"/>
    </w:pPr>
  </w:style>
  <w:style w:type="paragraph" w:styleId="TOC5">
    <w:name w:val="toc 5"/>
    <w:basedOn w:val="Normal"/>
    <w:next w:val="Normal"/>
    <w:autoRedefine/>
    <w:uiPriority w:val="39"/>
    <w:semiHidden/>
    <w:unhideWhenUsed/>
    <w:rsid w:val="00C93773"/>
    <w:pPr>
      <w:spacing w:after="100"/>
      <w:ind w:left="880"/>
    </w:pPr>
  </w:style>
  <w:style w:type="paragraph" w:styleId="TOC6">
    <w:name w:val="toc 6"/>
    <w:basedOn w:val="Normal"/>
    <w:next w:val="Normal"/>
    <w:autoRedefine/>
    <w:uiPriority w:val="39"/>
    <w:semiHidden/>
    <w:unhideWhenUsed/>
    <w:rsid w:val="00C93773"/>
    <w:pPr>
      <w:spacing w:after="100"/>
      <w:ind w:left="1100"/>
    </w:pPr>
  </w:style>
  <w:style w:type="paragraph" w:styleId="TOC7">
    <w:name w:val="toc 7"/>
    <w:basedOn w:val="Normal"/>
    <w:next w:val="Normal"/>
    <w:autoRedefine/>
    <w:uiPriority w:val="39"/>
    <w:semiHidden/>
    <w:unhideWhenUsed/>
    <w:rsid w:val="00C93773"/>
    <w:pPr>
      <w:spacing w:after="100"/>
      <w:ind w:left="1320"/>
    </w:pPr>
  </w:style>
  <w:style w:type="paragraph" w:styleId="TOC8">
    <w:name w:val="toc 8"/>
    <w:basedOn w:val="Normal"/>
    <w:next w:val="Normal"/>
    <w:autoRedefine/>
    <w:uiPriority w:val="39"/>
    <w:semiHidden/>
    <w:unhideWhenUsed/>
    <w:rsid w:val="00C93773"/>
    <w:pPr>
      <w:spacing w:after="100"/>
      <w:ind w:left="1540"/>
    </w:pPr>
  </w:style>
  <w:style w:type="paragraph" w:styleId="TOC9">
    <w:name w:val="toc 9"/>
    <w:basedOn w:val="Normal"/>
    <w:next w:val="Normal"/>
    <w:autoRedefine/>
    <w:uiPriority w:val="39"/>
    <w:semiHidden/>
    <w:unhideWhenUsed/>
    <w:rsid w:val="00C93773"/>
    <w:pPr>
      <w:spacing w:after="100"/>
      <w:ind w:left="1760"/>
    </w:pPr>
  </w:style>
  <w:style w:type="paragraph" w:styleId="Revision">
    <w:name w:val="Revision"/>
    <w:hidden/>
    <w:uiPriority w:val="99"/>
    <w:semiHidden/>
    <w:rsid w:val="00FA723F"/>
    <w:pPr>
      <w:spacing w:after="0" w:line="240" w:lineRule="auto"/>
    </w:pPr>
  </w:style>
  <w:style w:type="character" w:styleId="CommentReference">
    <w:name w:val="annotation reference"/>
    <w:basedOn w:val="DefaultParagraphFont"/>
    <w:uiPriority w:val="99"/>
    <w:semiHidden/>
    <w:unhideWhenUsed/>
    <w:rsid w:val="00A2688C"/>
    <w:rPr>
      <w:sz w:val="16"/>
      <w:szCs w:val="16"/>
    </w:rPr>
  </w:style>
  <w:style w:type="character" w:styleId="UnresolvedMention">
    <w:name w:val="Unresolved Mention"/>
    <w:basedOn w:val="DefaultParagraphFont"/>
    <w:uiPriority w:val="99"/>
    <w:semiHidden/>
    <w:unhideWhenUsed/>
    <w:rsid w:val="005945E1"/>
    <w:rPr>
      <w:color w:val="605E5C"/>
      <w:shd w:val="clear" w:color="auto" w:fill="E1DFDD"/>
    </w:rPr>
  </w:style>
  <w:style w:type="character" w:styleId="PlaceholderText">
    <w:name w:val="Placeholder Text"/>
    <w:basedOn w:val="DefaultParagraphFont"/>
    <w:uiPriority w:val="99"/>
    <w:semiHidden/>
    <w:rsid w:val="008F1564"/>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6990921">
      <w:bodyDiv w:val="1"/>
      <w:marLeft w:val="0"/>
      <w:marRight w:val="0"/>
      <w:marTop w:val="0"/>
      <w:marBottom w:val="0"/>
      <w:divBdr>
        <w:top w:val="none" w:sz="0" w:space="0" w:color="auto"/>
        <w:left w:val="none" w:sz="0" w:space="0" w:color="auto"/>
        <w:bottom w:val="none" w:sz="0" w:space="0" w:color="auto"/>
        <w:right w:val="none" w:sz="0" w:space="0" w:color="auto"/>
      </w:divBdr>
    </w:div>
    <w:div w:id="137649744">
      <w:bodyDiv w:val="1"/>
      <w:marLeft w:val="0"/>
      <w:marRight w:val="0"/>
      <w:marTop w:val="0"/>
      <w:marBottom w:val="0"/>
      <w:divBdr>
        <w:top w:val="none" w:sz="0" w:space="0" w:color="auto"/>
        <w:left w:val="none" w:sz="0" w:space="0" w:color="auto"/>
        <w:bottom w:val="none" w:sz="0" w:space="0" w:color="auto"/>
        <w:right w:val="none" w:sz="0" w:space="0" w:color="auto"/>
      </w:divBdr>
    </w:div>
    <w:div w:id="148861638">
      <w:bodyDiv w:val="1"/>
      <w:marLeft w:val="0"/>
      <w:marRight w:val="0"/>
      <w:marTop w:val="0"/>
      <w:marBottom w:val="0"/>
      <w:divBdr>
        <w:top w:val="none" w:sz="0" w:space="0" w:color="auto"/>
        <w:left w:val="none" w:sz="0" w:space="0" w:color="auto"/>
        <w:bottom w:val="none" w:sz="0" w:space="0" w:color="auto"/>
        <w:right w:val="none" w:sz="0" w:space="0" w:color="auto"/>
      </w:divBdr>
    </w:div>
    <w:div w:id="294918454">
      <w:bodyDiv w:val="1"/>
      <w:marLeft w:val="0"/>
      <w:marRight w:val="0"/>
      <w:marTop w:val="0"/>
      <w:marBottom w:val="0"/>
      <w:divBdr>
        <w:top w:val="none" w:sz="0" w:space="0" w:color="auto"/>
        <w:left w:val="none" w:sz="0" w:space="0" w:color="auto"/>
        <w:bottom w:val="none" w:sz="0" w:space="0" w:color="auto"/>
        <w:right w:val="none" w:sz="0" w:space="0" w:color="auto"/>
      </w:divBdr>
    </w:div>
    <w:div w:id="368654021">
      <w:bodyDiv w:val="1"/>
      <w:marLeft w:val="0"/>
      <w:marRight w:val="0"/>
      <w:marTop w:val="0"/>
      <w:marBottom w:val="0"/>
      <w:divBdr>
        <w:top w:val="none" w:sz="0" w:space="0" w:color="auto"/>
        <w:left w:val="none" w:sz="0" w:space="0" w:color="auto"/>
        <w:bottom w:val="none" w:sz="0" w:space="0" w:color="auto"/>
        <w:right w:val="none" w:sz="0" w:space="0" w:color="auto"/>
      </w:divBdr>
    </w:div>
    <w:div w:id="817381528">
      <w:bodyDiv w:val="1"/>
      <w:marLeft w:val="0"/>
      <w:marRight w:val="0"/>
      <w:marTop w:val="0"/>
      <w:marBottom w:val="0"/>
      <w:divBdr>
        <w:top w:val="none" w:sz="0" w:space="0" w:color="auto"/>
        <w:left w:val="none" w:sz="0" w:space="0" w:color="auto"/>
        <w:bottom w:val="none" w:sz="0" w:space="0" w:color="auto"/>
        <w:right w:val="none" w:sz="0" w:space="0" w:color="auto"/>
      </w:divBdr>
    </w:div>
    <w:div w:id="953486532">
      <w:bodyDiv w:val="1"/>
      <w:marLeft w:val="0"/>
      <w:marRight w:val="0"/>
      <w:marTop w:val="0"/>
      <w:marBottom w:val="0"/>
      <w:divBdr>
        <w:top w:val="none" w:sz="0" w:space="0" w:color="auto"/>
        <w:left w:val="none" w:sz="0" w:space="0" w:color="auto"/>
        <w:bottom w:val="none" w:sz="0" w:space="0" w:color="auto"/>
        <w:right w:val="none" w:sz="0" w:space="0" w:color="auto"/>
      </w:divBdr>
    </w:div>
    <w:div w:id="1149637589">
      <w:bodyDiv w:val="1"/>
      <w:marLeft w:val="0"/>
      <w:marRight w:val="0"/>
      <w:marTop w:val="0"/>
      <w:marBottom w:val="0"/>
      <w:divBdr>
        <w:top w:val="none" w:sz="0" w:space="0" w:color="auto"/>
        <w:left w:val="none" w:sz="0" w:space="0" w:color="auto"/>
        <w:bottom w:val="none" w:sz="0" w:space="0" w:color="auto"/>
        <w:right w:val="none" w:sz="0" w:space="0" w:color="auto"/>
      </w:divBdr>
    </w:div>
    <w:div w:id="1268192027">
      <w:bodyDiv w:val="1"/>
      <w:marLeft w:val="0"/>
      <w:marRight w:val="0"/>
      <w:marTop w:val="0"/>
      <w:marBottom w:val="0"/>
      <w:divBdr>
        <w:top w:val="none" w:sz="0" w:space="0" w:color="auto"/>
        <w:left w:val="none" w:sz="0" w:space="0" w:color="auto"/>
        <w:bottom w:val="none" w:sz="0" w:space="0" w:color="auto"/>
        <w:right w:val="none" w:sz="0" w:space="0" w:color="auto"/>
      </w:divBdr>
    </w:div>
    <w:div w:id="1410152453">
      <w:bodyDiv w:val="1"/>
      <w:marLeft w:val="0"/>
      <w:marRight w:val="0"/>
      <w:marTop w:val="0"/>
      <w:marBottom w:val="0"/>
      <w:divBdr>
        <w:top w:val="none" w:sz="0" w:space="0" w:color="auto"/>
        <w:left w:val="none" w:sz="0" w:space="0" w:color="auto"/>
        <w:bottom w:val="none" w:sz="0" w:space="0" w:color="auto"/>
        <w:right w:val="none" w:sz="0" w:space="0" w:color="auto"/>
      </w:divBdr>
    </w:div>
    <w:div w:id="1603224758">
      <w:bodyDiv w:val="1"/>
      <w:marLeft w:val="0"/>
      <w:marRight w:val="0"/>
      <w:marTop w:val="0"/>
      <w:marBottom w:val="0"/>
      <w:divBdr>
        <w:top w:val="none" w:sz="0" w:space="0" w:color="auto"/>
        <w:left w:val="none" w:sz="0" w:space="0" w:color="auto"/>
        <w:bottom w:val="none" w:sz="0" w:space="0" w:color="auto"/>
        <w:right w:val="none" w:sz="0" w:space="0" w:color="auto"/>
      </w:divBdr>
    </w:div>
    <w:div w:id="1666740211">
      <w:bodyDiv w:val="1"/>
      <w:marLeft w:val="0"/>
      <w:marRight w:val="0"/>
      <w:marTop w:val="0"/>
      <w:marBottom w:val="0"/>
      <w:divBdr>
        <w:top w:val="none" w:sz="0" w:space="0" w:color="auto"/>
        <w:left w:val="none" w:sz="0" w:space="0" w:color="auto"/>
        <w:bottom w:val="none" w:sz="0" w:space="0" w:color="auto"/>
        <w:right w:val="none" w:sz="0" w:space="0" w:color="auto"/>
      </w:divBdr>
    </w:div>
    <w:div w:id="19936792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809444CB68BE4B8280FA12E974C208DD"/>
        <w:category>
          <w:name w:val="General"/>
          <w:gallery w:val="placeholder"/>
        </w:category>
        <w:types>
          <w:type w:val="bbPlcHdr"/>
        </w:types>
        <w:behaviors>
          <w:behavior w:val="content"/>
        </w:behaviors>
        <w:guid w:val="{E1DB5DF0-EA77-483D-98AF-D824E27214AB}"/>
      </w:docPartPr>
      <w:docPartBody>
        <w:p w:rsidR="00977C6C" w:rsidRDefault="000F6A79" w:rsidP="000F6A79">
          <w:pPr>
            <w:pStyle w:val="809444CB68BE4B8280FA12E974C208DD"/>
          </w:pPr>
          <w:r w:rsidRPr="00A755CF">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F6A79"/>
    <w:rsid w:val="00033CF9"/>
    <w:rsid w:val="00045F73"/>
    <w:rsid w:val="000F6A79"/>
    <w:rsid w:val="00110C93"/>
    <w:rsid w:val="001F6F91"/>
    <w:rsid w:val="00391FAB"/>
    <w:rsid w:val="003C38A2"/>
    <w:rsid w:val="004D600B"/>
    <w:rsid w:val="006211A8"/>
    <w:rsid w:val="00622966"/>
    <w:rsid w:val="007D1D83"/>
    <w:rsid w:val="007F66DF"/>
    <w:rsid w:val="008B2A95"/>
    <w:rsid w:val="00977C6C"/>
    <w:rsid w:val="00B30188"/>
    <w:rsid w:val="00D90245"/>
    <w:rsid w:val="00E63943"/>
    <w:rsid w:val="00ED717B"/>
    <w:rsid w:val="00F209D9"/>
    <w:rsid w:val="00F75F4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F6A79"/>
    <w:rPr>
      <w:color w:val="666666"/>
    </w:rPr>
  </w:style>
  <w:style w:type="paragraph" w:customStyle="1" w:styleId="809444CB68BE4B8280FA12E974C208DD">
    <w:name w:val="809444CB68BE4B8280FA12E974C208DD"/>
    <w:rsid w:val="000F6A7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FAFB1B57AF42EB4B88853F6687542F26" ma:contentTypeVersion="16" ma:contentTypeDescription="Create a new document." ma:contentTypeScope="" ma:versionID="dbfeb9da78d540aded0c9e80bb4d5687">
  <xsd:schema xmlns:xsd="http://www.w3.org/2001/XMLSchema" xmlns:xs="http://www.w3.org/2001/XMLSchema" xmlns:p="http://schemas.microsoft.com/office/2006/metadata/properties" xmlns:ns2="afc8d3de-b548-45fc-9828-9283d7184791" xmlns:ns3="d6cac58a-6c3f-44e6-855a-28372925f1ad" targetNamespace="http://schemas.microsoft.com/office/2006/metadata/properties" ma:root="true" ma:fieldsID="ff6736352e2ccfe9e4861e0f640847e6" ns2:_="" ns3:_="">
    <xsd:import namespace="afc8d3de-b548-45fc-9828-9283d7184791"/>
    <xsd:import namespace="d6cac58a-6c3f-44e6-855a-28372925f1ad"/>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SearchPropertie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BillingMetadata" minOccurs="0"/>
                <xsd:element ref="ns2:MediaServiceLoca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fc8d3de-b548-45fc-9828-9283d718479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a9b50559-7390-452f-8d4d-780c6c1e431b"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BillingMetadata" ma:index="21" nillable="true" ma:displayName="MediaServiceBillingMetadata" ma:hidden="true" ma:internalName="MediaServiceBillingMetadata" ma:readOnly="true">
      <xsd:simpleType>
        <xsd:restriction base="dms:Note"/>
      </xsd:simpleType>
    </xsd:element>
    <xsd:element name="MediaServiceLocation" ma:index="22" nillable="true" ma:displayName="Location" ma:indexed="true" ma:internalName="MediaServiceLocation"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6cac58a-6c3f-44e6-855a-28372925f1ad"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2c16a4e9-72d9-434c-b81d-59ea1573751f}" ma:internalName="TaxCatchAll" ma:showField="CatchAllData" ma:web="d6cac58a-6c3f-44e6-855a-28372925f1a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d6cac58a-6c3f-44e6-855a-28372925f1ad" xsi:nil="true"/>
    <lcf76f155ced4ddcb4097134ff3c332f xmlns="afc8d3de-b548-45fc-9828-9283d7184791">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700371-7E90-459C-9269-17B81722ED5A}">
  <ds:schemaRefs>
    <ds:schemaRef ds:uri="http://schemas.microsoft.com/sharepoint/v3/contenttype/forms"/>
  </ds:schemaRefs>
</ds:datastoreItem>
</file>

<file path=customXml/itemProps2.xml><?xml version="1.0" encoding="utf-8"?>
<ds:datastoreItem xmlns:ds="http://schemas.openxmlformats.org/officeDocument/2006/customXml" ds:itemID="{615B868A-F5D1-4ABB-8EE4-A67C3326CD5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fc8d3de-b548-45fc-9828-9283d7184791"/>
    <ds:schemaRef ds:uri="d6cac58a-6c3f-44e6-855a-28372925f1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5AC5632-A29A-42B2-8E3D-293ED0DF84E9}">
  <ds:schemaRefs>
    <ds:schemaRef ds:uri="http://schemas.microsoft.com/office/2006/metadata/properties"/>
    <ds:schemaRef ds:uri="http://schemas.microsoft.com/office/infopath/2007/PartnerControls"/>
    <ds:schemaRef ds:uri="d6cac58a-6c3f-44e6-855a-28372925f1ad"/>
    <ds:schemaRef ds:uri="afc8d3de-b548-45fc-9828-9283d7184791"/>
  </ds:schemaRefs>
</ds:datastoreItem>
</file>

<file path=customXml/itemProps4.xml><?xml version="1.0" encoding="utf-8"?>
<ds:datastoreItem xmlns:ds="http://schemas.openxmlformats.org/officeDocument/2006/customXml" ds:itemID="{73BA7CAA-A3B6-4E07-B208-A751E993FE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3484</TotalTime>
  <Pages>14</Pages>
  <Words>3382</Words>
  <Characters>20565</Characters>
  <Application>Microsoft Office Word</Application>
  <DocSecurity>0</DocSecurity>
  <Lines>514</Lines>
  <Paragraphs>386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23561</CharactersWithSpaces>
  <SharedDoc>false</SharedDoc>
  <HLinks>
    <vt:vector size="114" baseType="variant">
      <vt:variant>
        <vt:i4>1835057</vt:i4>
      </vt:variant>
      <vt:variant>
        <vt:i4>110</vt:i4>
      </vt:variant>
      <vt:variant>
        <vt:i4>0</vt:i4>
      </vt:variant>
      <vt:variant>
        <vt:i4>5</vt:i4>
      </vt:variant>
      <vt:variant>
        <vt:lpwstr/>
      </vt:variant>
      <vt:variant>
        <vt:lpwstr>_Toc200447787</vt:lpwstr>
      </vt:variant>
      <vt:variant>
        <vt:i4>1835057</vt:i4>
      </vt:variant>
      <vt:variant>
        <vt:i4>104</vt:i4>
      </vt:variant>
      <vt:variant>
        <vt:i4>0</vt:i4>
      </vt:variant>
      <vt:variant>
        <vt:i4>5</vt:i4>
      </vt:variant>
      <vt:variant>
        <vt:lpwstr/>
      </vt:variant>
      <vt:variant>
        <vt:lpwstr>_Toc200447786</vt:lpwstr>
      </vt:variant>
      <vt:variant>
        <vt:i4>1835057</vt:i4>
      </vt:variant>
      <vt:variant>
        <vt:i4>98</vt:i4>
      </vt:variant>
      <vt:variant>
        <vt:i4>0</vt:i4>
      </vt:variant>
      <vt:variant>
        <vt:i4>5</vt:i4>
      </vt:variant>
      <vt:variant>
        <vt:lpwstr/>
      </vt:variant>
      <vt:variant>
        <vt:lpwstr>_Toc200447785</vt:lpwstr>
      </vt:variant>
      <vt:variant>
        <vt:i4>1835057</vt:i4>
      </vt:variant>
      <vt:variant>
        <vt:i4>92</vt:i4>
      </vt:variant>
      <vt:variant>
        <vt:i4>0</vt:i4>
      </vt:variant>
      <vt:variant>
        <vt:i4>5</vt:i4>
      </vt:variant>
      <vt:variant>
        <vt:lpwstr/>
      </vt:variant>
      <vt:variant>
        <vt:lpwstr>_Toc200447784</vt:lpwstr>
      </vt:variant>
      <vt:variant>
        <vt:i4>1835057</vt:i4>
      </vt:variant>
      <vt:variant>
        <vt:i4>86</vt:i4>
      </vt:variant>
      <vt:variant>
        <vt:i4>0</vt:i4>
      </vt:variant>
      <vt:variant>
        <vt:i4>5</vt:i4>
      </vt:variant>
      <vt:variant>
        <vt:lpwstr/>
      </vt:variant>
      <vt:variant>
        <vt:lpwstr>_Toc200447783</vt:lpwstr>
      </vt:variant>
      <vt:variant>
        <vt:i4>1835057</vt:i4>
      </vt:variant>
      <vt:variant>
        <vt:i4>80</vt:i4>
      </vt:variant>
      <vt:variant>
        <vt:i4>0</vt:i4>
      </vt:variant>
      <vt:variant>
        <vt:i4>5</vt:i4>
      </vt:variant>
      <vt:variant>
        <vt:lpwstr/>
      </vt:variant>
      <vt:variant>
        <vt:lpwstr>_Toc200447782</vt:lpwstr>
      </vt:variant>
      <vt:variant>
        <vt:i4>1835057</vt:i4>
      </vt:variant>
      <vt:variant>
        <vt:i4>74</vt:i4>
      </vt:variant>
      <vt:variant>
        <vt:i4>0</vt:i4>
      </vt:variant>
      <vt:variant>
        <vt:i4>5</vt:i4>
      </vt:variant>
      <vt:variant>
        <vt:lpwstr/>
      </vt:variant>
      <vt:variant>
        <vt:lpwstr>_Toc200447781</vt:lpwstr>
      </vt:variant>
      <vt:variant>
        <vt:i4>1835057</vt:i4>
      </vt:variant>
      <vt:variant>
        <vt:i4>68</vt:i4>
      </vt:variant>
      <vt:variant>
        <vt:i4>0</vt:i4>
      </vt:variant>
      <vt:variant>
        <vt:i4>5</vt:i4>
      </vt:variant>
      <vt:variant>
        <vt:lpwstr/>
      </vt:variant>
      <vt:variant>
        <vt:lpwstr>_Toc200447780</vt:lpwstr>
      </vt:variant>
      <vt:variant>
        <vt:i4>1245233</vt:i4>
      </vt:variant>
      <vt:variant>
        <vt:i4>62</vt:i4>
      </vt:variant>
      <vt:variant>
        <vt:i4>0</vt:i4>
      </vt:variant>
      <vt:variant>
        <vt:i4>5</vt:i4>
      </vt:variant>
      <vt:variant>
        <vt:lpwstr/>
      </vt:variant>
      <vt:variant>
        <vt:lpwstr>_Toc200447779</vt:lpwstr>
      </vt:variant>
      <vt:variant>
        <vt:i4>1245233</vt:i4>
      </vt:variant>
      <vt:variant>
        <vt:i4>56</vt:i4>
      </vt:variant>
      <vt:variant>
        <vt:i4>0</vt:i4>
      </vt:variant>
      <vt:variant>
        <vt:i4>5</vt:i4>
      </vt:variant>
      <vt:variant>
        <vt:lpwstr/>
      </vt:variant>
      <vt:variant>
        <vt:lpwstr>_Toc200447778</vt:lpwstr>
      </vt:variant>
      <vt:variant>
        <vt:i4>1245233</vt:i4>
      </vt:variant>
      <vt:variant>
        <vt:i4>50</vt:i4>
      </vt:variant>
      <vt:variant>
        <vt:i4>0</vt:i4>
      </vt:variant>
      <vt:variant>
        <vt:i4>5</vt:i4>
      </vt:variant>
      <vt:variant>
        <vt:lpwstr/>
      </vt:variant>
      <vt:variant>
        <vt:lpwstr>_Toc200447777</vt:lpwstr>
      </vt:variant>
      <vt:variant>
        <vt:i4>1245233</vt:i4>
      </vt:variant>
      <vt:variant>
        <vt:i4>44</vt:i4>
      </vt:variant>
      <vt:variant>
        <vt:i4>0</vt:i4>
      </vt:variant>
      <vt:variant>
        <vt:i4>5</vt:i4>
      </vt:variant>
      <vt:variant>
        <vt:lpwstr/>
      </vt:variant>
      <vt:variant>
        <vt:lpwstr>_Toc200447776</vt:lpwstr>
      </vt:variant>
      <vt:variant>
        <vt:i4>1245233</vt:i4>
      </vt:variant>
      <vt:variant>
        <vt:i4>38</vt:i4>
      </vt:variant>
      <vt:variant>
        <vt:i4>0</vt:i4>
      </vt:variant>
      <vt:variant>
        <vt:i4>5</vt:i4>
      </vt:variant>
      <vt:variant>
        <vt:lpwstr/>
      </vt:variant>
      <vt:variant>
        <vt:lpwstr>_Toc200447775</vt:lpwstr>
      </vt:variant>
      <vt:variant>
        <vt:i4>1245233</vt:i4>
      </vt:variant>
      <vt:variant>
        <vt:i4>32</vt:i4>
      </vt:variant>
      <vt:variant>
        <vt:i4>0</vt:i4>
      </vt:variant>
      <vt:variant>
        <vt:i4>5</vt:i4>
      </vt:variant>
      <vt:variant>
        <vt:lpwstr/>
      </vt:variant>
      <vt:variant>
        <vt:lpwstr>_Toc200447774</vt:lpwstr>
      </vt:variant>
      <vt:variant>
        <vt:i4>1245233</vt:i4>
      </vt:variant>
      <vt:variant>
        <vt:i4>26</vt:i4>
      </vt:variant>
      <vt:variant>
        <vt:i4>0</vt:i4>
      </vt:variant>
      <vt:variant>
        <vt:i4>5</vt:i4>
      </vt:variant>
      <vt:variant>
        <vt:lpwstr/>
      </vt:variant>
      <vt:variant>
        <vt:lpwstr>_Toc200447773</vt:lpwstr>
      </vt:variant>
      <vt:variant>
        <vt:i4>1245233</vt:i4>
      </vt:variant>
      <vt:variant>
        <vt:i4>20</vt:i4>
      </vt:variant>
      <vt:variant>
        <vt:i4>0</vt:i4>
      </vt:variant>
      <vt:variant>
        <vt:i4>5</vt:i4>
      </vt:variant>
      <vt:variant>
        <vt:lpwstr/>
      </vt:variant>
      <vt:variant>
        <vt:lpwstr>_Toc200447772</vt:lpwstr>
      </vt:variant>
      <vt:variant>
        <vt:i4>1245233</vt:i4>
      </vt:variant>
      <vt:variant>
        <vt:i4>14</vt:i4>
      </vt:variant>
      <vt:variant>
        <vt:i4>0</vt:i4>
      </vt:variant>
      <vt:variant>
        <vt:i4>5</vt:i4>
      </vt:variant>
      <vt:variant>
        <vt:lpwstr/>
      </vt:variant>
      <vt:variant>
        <vt:lpwstr>_Toc200447771</vt:lpwstr>
      </vt:variant>
      <vt:variant>
        <vt:i4>1245233</vt:i4>
      </vt:variant>
      <vt:variant>
        <vt:i4>8</vt:i4>
      </vt:variant>
      <vt:variant>
        <vt:i4>0</vt:i4>
      </vt:variant>
      <vt:variant>
        <vt:i4>5</vt:i4>
      </vt:variant>
      <vt:variant>
        <vt:lpwstr/>
      </vt:variant>
      <vt:variant>
        <vt:lpwstr>_Toc200447770</vt:lpwstr>
      </vt:variant>
      <vt:variant>
        <vt:i4>1179697</vt:i4>
      </vt:variant>
      <vt:variant>
        <vt:i4>2</vt:i4>
      </vt:variant>
      <vt:variant>
        <vt:i4>0</vt:i4>
      </vt:variant>
      <vt:variant>
        <vt:i4>5</vt:i4>
      </vt:variant>
      <vt:variant>
        <vt:lpwstr/>
      </vt:variant>
      <vt:variant>
        <vt:lpwstr>_Toc200447769</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Jonathon Harvey</dc:creator>
  <cp:keywords/>
  <dc:description/>
  <cp:lastModifiedBy>Harvey, Jonathon FOR:EX</cp:lastModifiedBy>
  <cp:revision>565</cp:revision>
  <cp:lastPrinted>2025-06-13T17:55:00Z</cp:lastPrinted>
  <dcterms:created xsi:type="dcterms:W3CDTF">2025-05-30T15:19:00Z</dcterms:created>
  <dcterms:modified xsi:type="dcterms:W3CDTF">2026-06-22T15:43:00Z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0x010100FAFB1B57AF42EB4B88853F6687542F26</vt:lpwstr>
  </property>
  <property fmtid="{D5CDD505-2E9C-101B-9397-08002B2CF9AE}" pid="3" name="MediaServiceImageTags">
    <vt:lpwstr/>
  </property>
</Properties>
</file>