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678E21" w14:textId="6E2A04C1" w:rsidR="00033855" w:rsidRPr="00EA1F31" w:rsidRDefault="00231E2D" w:rsidP="00520B70">
      <w:pPr>
        <w:autoSpaceDE w:val="0"/>
        <w:autoSpaceDN w:val="0"/>
        <w:adjustRightInd w:val="0"/>
        <w:spacing w:after="0"/>
        <w:jc w:val="center"/>
        <w:rPr>
          <w:rFonts w:cstheme="minorHAnsi"/>
          <w:b/>
          <w:bCs/>
          <w:sz w:val="28"/>
          <w:szCs w:val="28"/>
        </w:rPr>
      </w:pPr>
      <w:r>
        <w:rPr>
          <w:rFonts w:cstheme="minorHAnsi"/>
          <w:b/>
          <w:bCs/>
          <w:sz w:val="28"/>
          <w:szCs w:val="28"/>
        </w:rPr>
        <w:t>Research</w:t>
      </w:r>
      <w:r w:rsidR="00033855" w:rsidRPr="00EA1F31">
        <w:rPr>
          <w:rFonts w:cstheme="minorHAnsi"/>
          <w:b/>
          <w:bCs/>
          <w:sz w:val="28"/>
          <w:szCs w:val="28"/>
        </w:rPr>
        <w:t xml:space="preserve"> Plan for Paleontological Field </w:t>
      </w:r>
      <w:r>
        <w:rPr>
          <w:rFonts w:cstheme="minorHAnsi"/>
          <w:b/>
          <w:bCs/>
          <w:sz w:val="28"/>
          <w:szCs w:val="28"/>
        </w:rPr>
        <w:t>Research</w:t>
      </w:r>
      <w:r w:rsidR="00BB5466">
        <w:rPr>
          <w:rFonts w:cstheme="minorHAnsi"/>
          <w:b/>
          <w:bCs/>
          <w:sz w:val="28"/>
          <w:szCs w:val="28"/>
        </w:rPr>
        <w:t xml:space="preserve"> - Template</w:t>
      </w:r>
    </w:p>
    <w:p w14:paraId="0CC8EB71" w14:textId="77777777" w:rsidR="00A04516" w:rsidRPr="00520B70" w:rsidRDefault="00BB5466" w:rsidP="00520B70">
      <w:pPr>
        <w:autoSpaceDE w:val="0"/>
        <w:autoSpaceDN w:val="0"/>
        <w:adjustRightInd w:val="0"/>
        <w:spacing w:before="240" w:after="120" w:line="247" w:lineRule="auto"/>
        <w:rPr>
          <w:rFonts w:cstheme="minorHAnsi"/>
          <w:b/>
          <w:bCs/>
          <w:sz w:val="24"/>
          <w:szCs w:val="24"/>
        </w:rPr>
      </w:pPr>
      <w:r w:rsidRPr="00520B70">
        <w:rPr>
          <w:rFonts w:cstheme="minorHAnsi"/>
          <w:b/>
          <w:bCs/>
          <w:sz w:val="24"/>
          <w:szCs w:val="24"/>
        </w:rPr>
        <w:t>Research Plan Title</w:t>
      </w:r>
      <w:r w:rsidR="00A04516" w:rsidRPr="00520B70">
        <w:rPr>
          <w:rFonts w:cstheme="minorHAnsi"/>
          <w:b/>
          <w:bCs/>
          <w:sz w:val="24"/>
          <w:szCs w:val="24"/>
        </w:rPr>
        <w:t xml:space="preserve"> Page</w:t>
      </w:r>
    </w:p>
    <w:p w14:paraId="3B7969D2" w14:textId="77777777" w:rsidR="00CA384F" w:rsidRPr="00520B70" w:rsidRDefault="00CA384F" w:rsidP="00520B70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7" w:lineRule="auto"/>
        <w:ind w:left="714" w:hanging="357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Research Plan Title – provide a succinct, descriptive title for the proposed work</w:t>
      </w:r>
    </w:p>
    <w:p w14:paraId="08328772" w14:textId="77777777" w:rsidR="00CA384F" w:rsidRPr="00520B70" w:rsidRDefault="00CA384F" w:rsidP="00520B70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7" w:lineRule="auto"/>
        <w:ind w:left="714" w:hanging="357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Researcher Name – list lead investigator’s name</w:t>
      </w:r>
    </w:p>
    <w:p w14:paraId="41373BA7" w14:textId="77777777" w:rsidR="00CA384F" w:rsidRPr="00520B70" w:rsidRDefault="00CA384F" w:rsidP="00520B70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7" w:lineRule="auto"/>
        <w:ind w:left="714" w:hanging="357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Institutional Name – provide name of research institute</w:t>
      </w:r>
    </w:p>
    <w:p w14:paraId="7C472FB8" w14:textId="5CF2B1CB" w:rsidR="00CA384F" w:rsidRPr="00520B70" w:rsidRDefault="00CA384F" w:rsidP="00520B70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7" w:lineRule="auto"/>
        <w:ind w:left="714" w:hanging="357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Date – provide a proposed start date</w:t>
      </w:r>
    </w:p>
    <w:p w14:paraId="42F5D5B3" w14:textId="46296632" w:rsidR="00033855" w:rsidRPr="00520B70" w:rsidRDefault="00231E2D" w:rsidP="00520B70">
      <w:pPr>
        <w:pStyle w:val="Heading1"/>
        <w:spacing w:line="247" w:lineRule="auto"/>
        <w:rPr>
          <w:rFonts w:asciiTheme="minorHAnsi" w:hAnsiTheme="minorHAnsi" w:cstheme="minorHAnsi"/>
          <w:i w:val="0"/>
          <w:iCs/>
          <w:szCs w:val="24"/>
        </w:rPr>
      </w:pPr>
      <w:r w:rsidRPr="00520B70">
        <w:rPr>
          <w:rFonts w:asciiTheme="minorHAnsi" w:hAnsiTheme="minorHAnsi" w:cstheme="minorHAnsi"/>
          <w:i w:val="0"/>
          <w:iCs/>
          <w:szCs w:val="24"/>
        </w:rPr>
        <w:t xml:space="preserve">Proposed Project and </w:t>
      </w:r>
      <w:r w:rsidR="00033855" w:rsidRPr="00520B70">
        <w:rPr>
          <w:rFonts w:asciiTheme="minorHAnsi" w:hAnsiTheme="minorHAnsi" w:cstheme="minorHAnsi"/>
          <w:i w:val="0"/>
          <w:iCs/>
          <w:szCs w:val="24"/>
        </w:rPr>
        <w:t>Background</w:t>
      </w:r>
    </w:p>
    <w:p w14:paraId="32058F54" w14:textId="77777777" w:rsidR="00231E2D" w:rsidRPr="00520B70" w:rsidRDefault="00231E2D" w:rsidP="00520B70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7" w:lineRule="auto"/>
        <w:ind w:left="714" w:hanging="357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Overview of work to be done at the site</w:t>
      </w:r>
    </w:p>
    <w:p w14:paraId="1A58684D" w14:textId="08CE8F59" w:rsidR="00231E2D" w:rsidRPr="00520B70" w:rsidRDefault="00231E2D" w:rsidP="00520B70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7" w:lineRule="auto"/>
        <w:ind w:left="714" w:hanging="357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Aims or objectives of the research</w:t>
      </w:r>
    </w:p>
    <w:p w14:paraId="4CA62332" w14:textId="6CCF3653" w:rsidR="00231E2D" w:rsidRPr="00520B70" w:rsidRDefault="00231E2D" w:rsidP="00520B70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7" w:lineRule="auto"/>
        <w:ind w:left="714" w:hanging="357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Pertinent research and fossil discoveries near or at the site</w:t>
      </w:r>
    </w:p>
    <w:p w14:paraId="7B329A91" w14:textId="6B0F2741" w:rsidR="00033855" w:rsidRPr="00520B70" w:rsidRDefault="00231E2D" w:rsidP="00520B70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7" w:lineRule="auto"/>
        <w:ind w:left="714" w:hanging="357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Significance of the project</w:t>
      </w:r>
    </w:p>
    <w:p w14:paraId="0695D739" w14:textId="788763D4" w:rsidR="00033855" w:rsidRPr="00520B70" w:rsidRDefault="00033855" w:rsidP="00520B70">
      <w:pPr>
        <w:pStyle w:val="Heading1"/>
        <w:spacing w:line="247" w:lineRule="auto"/>
        <w:rPr>
          <w:rFonts w:asciiTheme="minorHAnsi" w:hAnsiTheme="minorHAnsi" w:cstheme="minorHAnsi"/>
          <w:i w:val="0"/>
          <w:iCs/>
          <w:szCs w:val="24"/>
        </w:rPr>
      </w:pPr>
      <w:r w:rsidRPr="00520B70">
        <w:rPr>
          <w:rFonts w:asciiTheme="minorHAnsi" w:hAnsiTheme="minorHAnsi" w:cstheme="minorHAnsi"/>
          <w:i w:val="0"/>
          <w:iCs/>
          <w:szCs w:val="24"/>
        </w:rPr>
        <w:t>Locality Description</w:t>
      </w:r>
    </w:p>
    <w:p w14:paraId="4541253E" w14:textId="77777777" w:rsidR="00CE3F06" w:rsidRPr="00520B70" w:rsidRDefault="00033855" w:rsidP="00520B70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7" w:lineRule="auto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Include a map of the site, showing the area(s) of interest</w:t>
      </w:r>
    </w:p>
    <w:p w14:paraId="664B61E2" w14:textId="3F573F66" w:rsidR="00033855" w:rsidRPr="00520B70" w:rsidRDefault="00033855" w:rsidP="00520B70">
      <w:pPr>
        <w:pStyle w:val="ListParagraph"/>
        <w:numPr>
          <w:ilvl w:val="0"/>
          <w:numId w:val="6"/>
        </w:numPr>
        <w:spacing w:line="247" w:lineRule="auto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 xml:space="preserve">Description of the geology and </w:t>
      </w:r>
      <w:r w:rsidR="00231E2D" w:rsidRPr="00520B70">
        <w:rPr>
          <w:rFonts w:cstheme="minorHAnsi"/>
          <w:sz w:val="24"/>
          <w:szCs w:val="24"/>
        </w:rPr>
        <w:t>paleontology</w:t>
      </w:r>
    </w:p>
    <w:p w14:paraId="3DCB2B11" w14:textId="77777777" w:rsidR="00033855" w:rsidRPr="00520B70" w:rsidRDefault="00033855" w:rsidP="00520B70">
      <w:pPr>
        <w:pStyle w:val="Heading1"/>
        <w:spacing w:line="247" w:lineRule="auto"/>
        <w:rPr>
          <w:rFonts w:asciiTheme="minorHAnsi" w:hAnsiTheme="minorHAnsi" w:cstheme="minorHAnsi"/>
          <w:i w:val="0"/>
          <w:iCs/>
          <w:szCs w:val="24"/>
        </w:rPr>
      </w:pPr>
      <w:r w:rsidRPr="00520B70">
        <w:rPr>
          <w:rFonts w:asciiTheme="minorHAnsi" w:hAnsiTheme="minorHAnsi" w:cstheme="minorHAnsi"/>
          <w:i w:val="0"/>
          <w:iCs/>
          <w:szCs w:val="24"/>
        </w:rPr>
        <w:t>Personnel</w:t>
      </w:r>
    </w:p>
    <w:p w14:paraId="2037171B" w14:textId="77777777" w:rsidR="00940DEE" w:rsidRPr="00520B70" w:rsidRDefault="00940DEE" w:rsidP="00520B7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7" w:lineRule="auto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Name and qualifications of the lead researcher and field supervisor</w:t>
      </w:r>
    </w:p>
    <w:p w14:paraId="5A000C2C" w14:textId="48525864" w:rsidR="00940DEE" w:rsidRPr="00520B70" w:rsidRDefault="00940DEE" w:rsidP="00520B7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7" w:lineRule="auto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Names, roles and experience of other team members</w:t>
      </w:r>
    </w:p>
    <w:p w14:paraId="42CB1664" w14:textId="4C798917" w:rsidR="00940DEE" w:rsidRPr="00520B70" w:rsidRDefault="00940DEE" w:rsidP="00520B70">
      <w:pPr>
        <w:pStyle w:val="Heading1"/>
        <w:spacing w:line="247" w:lineRule="auto"/>
        <w:rPr>
          <w:rFonts w:asciiTheme="minorHAnsi" w:hAnsiTheme="minorHAnsi" w:cstheme="minorHAnsi"/>
          <w:i w:val="0"/>
          <w:iCs/>
          <w:szCs w:val="24"/>
        </w:rPr>
      </w:pPr>
      <w:r w:rsidRPr="00520B70">
        <w:rPr>
          <w:rFonts w:asciiTheme="minorHAnsi" w:hAnsiTheme="minorHAnsi" w:cstheme="minorHAnsi"/>
          <w:bCs/>
          <w:i w:val="0"/>
          <w:iCs/>
          <w:szCs w:val="24"/>
        </w:rPr>
        <w:t xml:space="preserve">Research Design </w:t>
      </w:r>
    </w:p>
    <w:p w14:paraId="0426C22E" w14:textId="77777777" w:rsidR="00940DEE" w:rsidRPr="00520B70" w:rsidRDefault="00940DEE" w:rsidP="00FD1A07">
      <w:pPr>
        <w:autoSpaceDE w:val="0"/>
        <w:autoSpaceDN w:val="0"/>
        <w:adjustRightInd w:val="0"/>
        <w:spacing w:before="120" w:after="60" w:line="247" w:lineRule="auto"/>
        <w:ind w:firstLine="284"/>
        <w:rPr>
          <w:rFonts w:cstheme="minorHAnsi"/>
          <w:b/>
          <w:bCs/>
          <w:i/>
          <w:iCs/>
          <w:sz w:val="24"/>
          <w:szCs w:val="24"/>
        </w:rPr>
      </w:pPr>
      <w:r w:rsidRPr="00520B70">
        <w:rPr>
          <w:rFonts w:cstheme="minorHAnsi"/>
          <w:b/>
          <w:bCs/>
          <w:i/>
          <w:iCs/>
          <w:sz w:val="24"/>
          <w:szCs w:val="24"/>
        </w:rPr>
        <w:t>Research Methodology</w:t>
      </w:r>
    </w:p>
    <w:p w14:paraId="5DF40A51" w14:textId="2AF94C87" w:rsidR="00940DEE" w:rsidRPr="00520B70" w:rsidRDefault="00940DEE" w:rsidP="00520B70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247" w:lineRule="auto"/>
        <w:ind w:left="1418" w:hanging="284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Survey and/or sampling approach</w:t>
      </w:r>
    </w:p>
    <w:p w14:paraId="763CBAB0" w14:textId="59F8CE54" w:rsidR="00940DEE" w:rsidRPr="00520B70" w:rsidRDefault="00940DEE" w:rsidP="00520B70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247" w:lineRule="auto"/>
        <w:ind w:left="1418" w:hanging="284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Tools and equipment to be used</w:t>
      </w:r>
    </w:p>
    <w:p w14:paraId="12D2D60B" w14:textId="44337705" w:rsidR="00940DEE" w:rsidRPr="00520B70" w:rsidRDefault="00940DEE" w:rsidP="00520B70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247" w:lineRule="auto"/>
        <w:ind w:left="1418" w:hanging="284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Data collection techniques</w:t>
      </w:r>
    </w:p>
    <w:p w14:paraId="3D6A313F" w14:textId="463897EA" w:rsidR="00940DEE" w:rsidRPr="00520B70" w:rsidRDefault="00940DEE" w:rsidP="00520B70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247" w:lineRule="auto"/>
        <w:ind w:left="1418" w:hanging="284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Specimen collecting strategy</w:t>
      </w:r>
    </w:p>
    <w:p w14:paraId="714824F4" w14:textId="292AE9BF" w:rsidR="00940DEE" w:rsidRPr="00520B70" w:rsidRDefault="00940DEE" w:rsidP="00520B70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247" w:lineRule="auto"/>
        <w:ind w:left="1418" w:hanging="284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Data recording</w:t>
      </w:r>
    </w:p>
    <w:p w14:paraId="358E8D87" w14:textId="38D84DA8" w:rsidR="00EA1496" w:rsidRPr="00520B70" w:rsidRDefault="00940DEE" w:rsidP="00FD1A07">
      <w:pPr>
        <w:autoSpaceDE w:val="0"/>
        <w:autoSpaceDN w:val="0"/>
        <w:adjustRightInd w:val="0"/>
        <w:spacing w:before="120" w:after="60" w:line="247" w:lineRule="auto"/>
        <w:ind w:firstLine="284"/>
        <w:rPr>
          <w:rFonts w:cstheme="minorHAnsi"/>
          <w:b/>
          <w:bCs/>
          <w:i/>
          <w:iCs/>
          <w:sz w:val="24"/>
          <w:szCs w:val="24"/>
        </w:rPr>
      </w:pPr>
      <w:r w:rsidRPr="00520B70">
        <w:rPr>
          <w:rFonts w:cstheme="minorHAnsi"/>
          <w:b/>
          <w:bCs/>
          <w:i/>
          <w:iCs/>
          <w:sz w:val="24"/>
          <w:szCs w:val="24"/>
        </w:rPr>
        <w:t>Work schedule</w:t>
      </w:r>
      <w:r w:rsidR="008869B1" w:rsidRPr="00520B70">
        <w:rPr>
          <w:rFonts w:cstheme="minorHAnsi"/>
          <w:b/>
          <w:bCs/>
          <w:i/>
          <w:iCs/>
          <w:sz w:val="24"/>
          <w:szCs w:val="24"/>
        </w:rPr>
        <w:t xml:space="preserve">  </w:t>
      </w:r>
    </w:p>
    <w:p w14:paraId="0FFD21B5" w14:textId="1524DCB1" w:rsidR="002C324C" w:rsidRPr="00520B70" w:rsidRDefault="00EA1496" w:rsidP="00520B70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7" w:lineRule="auto"/>
        <w:ind w:left="1418" w:hanging="284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P</w:t>
      </w:r>
      <w:r w:rsidR="008869B1" w:rsidRPr="00520B70">
        <w:rPr>
          <w:rFonts w:cstheme="minorHAnsi"/>
          <w:sz w:val="24"/>
          <w:szCs w:val="24"/>
        </w:rPr>
        <w:t>rovide start and end date of field work; total field days</w:t>
      </w:r>
    </w:p>
    <w:p w14:paraId="5F248E6A" w14:textId="4F8DDA50" w:rsidR="00940DEE" w:rsidRPr="00520B70" w:rsidRDefault="00940DEE" w:rsidP="00FD1A07">
      <w:pPr>
        <w:autoSpaceDE w:val="0"/>
        <w:autoSpaceDN w:val="0"/>
        <w:adjustRightInd w:val="0"/>
        <w:spacing w:before="120" w:after="60" w:line="247" w:lineRule="auto"/>
        <w:ind w:firstLine="284"/>
        <w:rPr>
          <w:rFonts w:cstheme="minorHAnsi"/>
          <w:b/>
          <w:bCs/>
          <w:i/>
          <w:iCs/>
          <w:sz w:val="24"/>
          <w:szCs w:val="24"/>
        </w:rPr>
      </w:pPr>
      <w:r w:rsidRPr="00520B70">
        <w:rPr>
          <w:rFonts w:cstheme="minorHAnsi"/>
          <w:b/>
          <w:bCs/>
          <w:i/>
          <w:iCs/>
          <w:sz w:val="24"/>
          <w:szCs w:val="24"/>
        </w:rPr>
        <w:t>Analysis</w:t>
      </w:r>
    </w:p>
    <w:p w14:paraId="6000D832" w14:textId="253B7F45" w:rsidR="00940DEE" w:rsidRPr="00520B70" w:rsidRDefault="00940DEE" w:rsidP="00520B70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7" w:lineRule="auto"/>
        <w:ind w:left="1418" w:hanging="284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Identify location where fossils collected will be taken for further</w:t>
      </w:r>
      <w:r w:rsidR="00592EB1" w:rsidRPr="00520B70">
        <w:rPr>
          <w:rFonts w:cstheme="minorHAnsi"/>
          <w:sz w:val="24"/>
          <w:szCs w:val="24"/>
        </w:rPr>
        <w:t xml:space="preserve"> </w:t>
      </w:r>
      <w:r w:rsidRPr="00520B70">
        <w:rPr>
          <w:rFonts w:cstheme="minorHAnsi"/>
          <w:sz w:val="24"/>
          <w:szCs w:val="24"/>
        </w:rPr>
        <w:t>study, if applicable.</w:t>
      </w:r>
    </w:p>
    <w:p w14:paraId="00202237" w14:textId="77777777" w:rsidR="00940DEE" w:rsidRPr="00520B70" w:rsidRDefault="00940DEE" w:rsidP="00520B70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7" w:lineRule="auto"/>
        <w:ind w:left="1418" w:hanging="284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Overview of laboratory research methodology</w:t>
      </w:r>
    </w:p>
    <w:p w14:paraId="5944CDE6" w14:textId="6B89C478" w:rsidR="00520B70" w:rsidRPr="00520B70" w:rsidRDefault="00940DEE" w:rsidP="00520B70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7" w:lineRule="auto"/>
        <w:ind w:left="1418" w:hanging="284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Schedule for analysis</w:t>
      </w:r>
    </w:p>
    <w:p w14:paraId="3384BB7C" w14:textId="77777777" w:rsidR="00FD1A07" w:rsidRDefault="00FD1A07" w:rsidP="00520B70">
      <w:pPr>
        <w:autoSpaceDE w:val="0"/>
        <w:autoSpaceDN w:val="0"/>
        <w:adjustRightInd w:val="0"/>
        <w:spacing w:before="240" w:after="120" w:line="247" w:lineRule="auto"/>
        <w:rPr>
          <w:rFonts w:cstheme="minorHAnsi"/>
          <w:b/>
          <w:bCs/>
          <w:iCs/>
          <w:sz w:val="24"/>
          <w:szCs w:val="24"/>
        </w:rPr>
      </w:pPr>
    </w:p>
    <w:p w14:paraId="12CB9113" w14:textId="3B15199F" w:rsidR="00520B70" w:rsidRPr="00520B70" w:rsidRDefault="00CE3F06" w:rsidP="00FD1A07">
      <w:pPr>
        <w:autoSpaceDE w:val="0"/>
        <w:autoSpaceDN w:val="0"/>
        <w:adjustRightInd w:val="0"/>
        <w:spacing w:before="240" w:after="120" w:line="247" w:lineRule="auto"/>
        <w:rPr>
          <w:rFonts w:cstheme="minorHAnsi"/>
          <w:b/>
          <w:bCs/>
          <w:iCs/>
          <w:sz w:val="24"/>
          <w:szCs w:val="24"/>
        </w:rPr>
      </w:pPr>
      <w:r w:rsidRPr="00520B70">
        <w:rPr>
          <w:rFonts w:cstheme="minorHAnsi"/>
          <w:b/>
          <w:bCs/>
          <w:iCs/>
          <w:sz w:val="24"/>
          <w:szCs w:val="24"/>
        </w:rPr>
        <w:lastRenderedPageBreak/>
        <w:t xml:space="preserve">Site Considerations </w:t>
      </w:r>
    </w:p>
    <w:p w14:paraId="73699558" w14:textId="77777777" w:rsidR="00FD1A07" w:rsidRDefault="00CE3F06" w:rsidP="003B1738">
      <w:pPr>
        <w:autoSpaceDE w:val="0"/>
        <w:autoSpaceDN w:val="0"/>
        <w:adjustRightInd w:val="0"/>
        <w:spacing w:before="120" w:after="60" w:line="247" w:lineRule="auto"/>
        <w:ind w:firstLine="284"/>
        <w:rPr>
          <w:rFonts w:cstheme="minorHAnsi"/>
          <w:b/>
          <w:bCs/>
          <w:i/>
          <w:iCs/>
          <w:sz w:val="24"/>
          <w:szCs w:val="24"/>
        </w:rPr>
      </w:pPr>
      <w:r w:rsidRPr="00520B70">
        <w:rPr>
          <w:rFonts w:cstheme="minorHAnsi"/>
          <w:b/>
          <w:bCs/>
          <w:i/>
          <w:iCs/>
          <w:sz w:val="24"/>
          <w:szCs w:val="24"/>
        </w:rPr>
        <w:t xml:space="preserve">Safety/Hazard </w:t>
      </w:r>
      <w:r w:rsidR="00CC655F" w:rsidRPr="00520B70">
        <w:rPr>
          <w:rFonts w:cstheme="minorHAnsi"/>
          <w:b/>
          <w:bCs/>
          <w:i/>
          <w:iCs/>
          <w:sz w:val="24"/>
          <w:szCs w:val="24"/>
        </w:rPr>
        <w:t>P</w:t>
      </w:r>
      <w:r w:rsidRPr="00520B70">
        <w:rPr>
          <w:rFonts w:cstheme="minorHAnsi"/>
          <w:b/>
          <w:bCs/>
          <w:i/>
          <w:iCs/>
          <w:sz w:val="24"/>
          <w:szCs w:val="24"/>
        </w:rPr>
        <w:t>lan</w:t>
      </w:r>
      <w:r w:rsidR="00CC655F" w:rsidRPr="00520B70">
        <w:rPr>
          <w:rFonts w:cstheme="minorHAnsi"/>
          <w:b/>
          <w:bCs/>
          <w:i/>
          <w:iCs/>
          <w:sz w:val="24"/>
          <w:szCs w:val="24"/>
        </w:rPr>
        <w:t xml:space="preserve"> </w:t>
      </w:r>
    </w:p>
    <w:p w14:paraId="3917438B" w14:textId="744505E3" w:rsidR="00E227E8" w:rsidRPr="00FD1A07" w:rsidRDefault="00940DEE" w:rsidP="00FD1A07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7" w:lineRule="auto"/>
        <w:ind w:left="1418" w:hanging="284"/>
        <w:rPr>
          <w:rFonts w:cstheme="minorHAnsi"/>
          <w:b/>
          <w:bCs/>
          <w:i/>
          <w:iCs/>
          <w:sz w:val="24"/>
          <w:szCs w:val="24"/>
        </w:rPr>
      </w:pPr>
      <w:r w:rsidRPr="00FD1A07">
        <w:rPr>
          <w:rFonts w:cstheme="minorHAnsi"/>
          <w:bCs/>
          <w:sz w:val="24"/>
          <w:szCs w:val="24"/>
        </w:rPr>
        <w:t>Identify if there is a safety and/or hazard plan in place</w:t>
      </w:r>
    </w:p>
    <w:p w14:paraId="0A341D4B" w14:textId="48875D2E" w:rsidR="00CC655F" w:rsidRPr="00FD1A07" w:rsidRDefault="00CE3F06" w:rsidP="003B1738">
      <w:pPr>
        <w:pStyle w:val="Heading2"/>
        <w:spacing w:before="120" w:line="247" w:lineRule="auto"/>
        <w:ind w:firstLine="284"/>
        <w:rPr>
          <w:rFonts w:asciiTheme="minorHAnsi" w:hAnsiTheme="minorHAnsi" w:cstheme="minorHAnsi"/>
          <w:i/>
          <w:iCs/>
          <w:szCs w:val="24"/>
        </w:rPr>
      </w:pPr>
      <w:r w:rsidRPr="00FD1A07">
        <w:rPr>
          <w:rFonts w:asciiTheme="minorHAnsi" w:hAnsiTheme="minorHAnsi" w:cstheme="minorHAnsi"/>
          <w:i/>
          <w:iCs/>
          <w:szCs w:val="24"/>
        </w:rPr>
        <w:t>Site Access</w:t>
      </w:r>
    </w:p>
    <w:p w14:paraId="09B6AA16" w14:textId="183F6E02" w:rsidR="00CC655F" w:rsidRPr="00520B70" w:rsidRDefault="00CC655F" w:rsidP="00520B70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247" w:lineRule="auto"/>
        <w:ind w:left="1418" w:hanging="284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D</w:t>
      </w:r>
      <w:r w:rsidR="00CE3F06" w:rsidRPr="00520B70">
        <w:rPr>
          <w:rFonts w:cstheme="minorHAnsi"/>
          <w:sz w:val="24"/>
          <w:szCs w:val="24"/>
        </w:rPr>
        <w:t>escribe how you will be accessing the site(s)</w:t>
      </w:r>
      <w:r w:rsidRPr="00520B70">
        <w:rPr>
          <w:rFonts w:cstheme="minorHAnsi"/>
          <w:sz w:val="24"/>
          <w:szCs w:val="24"/>
        </w:rPr>
        <w:t>.</w:t>
      </w:r>
    </w:p>
    <w:p w14:paraId="07A76489" w14:textId="77777777" w:rsidR="00CC655F" w:rsidRPr="003B1738" w:rsidRDefault="00CE3F06" w:rsidP="003B1738">
      <w:pPr>
        <w:pStyle w:val="Heading2"/>
        <w:spacing w:before="120" w:line="247" w:lineRule="auto"/>
        <w:ind w:firstLine="284"/>
        <w:rPr>
          <w:rFonts w:asciiTheme="minorHAnsi" w:hAnsiTheme="minorHAnsi" w:cstheme="minorHAnsi"/>
          <w:i/>
          <w:iCs/>
          <w:szCs w:val="24"/>
        </w:rPr>
      </w:pPr>
      <w:r w:rsidRPr="003B1738">
        <w:rPr>
          <w:rFonts w:asciiTheme="minorHAnsi" w:hAnsiTheme="minorHAnsi" w:cstheme="minorHAnsi"/>
          <w:i/>
          <w:iCs/>
          <w:szCs w:val="24"/>
        </w:rPr>
        <w:t>Temporary Structures</w:t>
      </w:r>
    </w:p>
    <w:p w14:paraId="4F510C04" w14:textId="1295CF53" w:rsidR="00CE3F06" w:rsidRPr="00520B70" w:rsidRDefault="00CC655F" w:rsidP="00520B70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247" w:lineRule="auto"/>
        <w:ind w:left="1418" w:hanging="284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D</w:t>
      </w:r>
      <w:r w:rsidR="00CE3F06" w:rsidRPr="00520B70">
        <w:rPr>
          <w:rFonts w:cstheme="minorHAnsi"/>
          <w:sz w:val="24"/>
          <w:szCs w:val="24"/>
        </w:rPr>
        <w:t>escribe any temporary structures planned at the site during the fieldwork.</w:t>
      </w:r>
    </w:p>
    <w:p w14:paraId="17DF21AA" w14:textId="5F076DB1" w:rsidR="00CC655F" w:rsidRPr="003B1738" w:rsidRDefault="00CC655F" w:rsidP="003B1738">
      <w:pPr>
        <w:pStyle w:val="Heading2"/>
        <w:spacing w:before="120" w:line="247" w:lineRule="auto"/>
        <w:ind w:firstLine="284"/>
        <w:rPr>
          <w:rFonts w:asciiTheme="minorHAnsi" w:hAnsiTheme="minorHAnsi" w:cstheme="minorHAnsi"/>
          <w:i/>
          <w:iCs/>
          <w:szCs w:val="24"/>
        </w:rPr>
      </w:pPr>
      <w:r w:rsidRPr="003B1738">
        <w:rPr>
          <w:rFonts w:asciiTheme="minorHAnsi" w:hAnsiTheme="minorHAnsi" w:cstheme="minorHAnsi"/>
          <w:i/>
          <w:iCs/>
          <w:szCs w:val="24"/>
        </w:rPr>
        <w:t>Vegetation Clearing and Working near Water Courses</w:t>
      </w:r>
    </w:p>
    <w:p w14:paraId="661B3F70" w14:textId="77777777" w:rsidR="00CC655F" w:rsidRPr="00520B70" w:rsidRDefault="00CC655F" w:rsidP="00520B70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247" w:lineRule="auto"/>
        <w:ind w:left="1418" w:hanging="306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Will you need to clear trees or vegetation?</w:t>
      </w:r>
    </w:p>
    <w:p w14:paraId="3E5D8CDF" w14:textId="77777777" w:rsidR="00CC655F" w:rsidRPr="00520B70" w:rsidRDefault="00CC655F" w:rsidP="00520B70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247" w:lineRule="auto"/>
        <w:ind w:left="1418" w:hanging="306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Will you be working near water or needing to use water?</w:t>
      </w:r>
    </w:p>
    <w:p w14:paraId="25F2110B" w14:textId="3CEAA05F" w:rsidR="00CC655F" w:rsidRPr="003B1738" w:rsidRDefault="00CC655F" w:rsidP="003B1738">
      <w:pPr>
        <w:pStyle w:val="Heading2"/>
        <w:spacing w:before="120" w:line="247" w:lineRule="auto"/>
        <w:ind w:firstLine="284"/>
        <w:rPr>
          <w:rFonts w:asciiTheme="minorHAnsi" w:hAnsiTheme="minorHAnsi" w:cstheme="minorHAnsi"/>
          <w:i/>
          <w:iCs/>
          <w:szCs w:val="24"/>
        </w:rPr>
      </w:pPr>
      <w:r w:rsidRPr="003B1738">
        <w:rPr>
          <w:rFonts w:asciiTheme="minorHAnsi" w:hAnsiTheme="minorHAnsi" w:cstheme="minorHAnsi"/>
          <w:i/>
          <w:iCs/>
          <w:szCs w:val="24"/>
        </w:rPr>
        <w:t>Site Restoration</w:t>
      </w:r>
    </w:p>
    <w:p w14:paraId="10990FE4" w14:textId="1A314CBE" w:rsidR="00940DEE" w:rsidRPr="00520B70" w:rsidRDefault="006577D8" w:rsidP="00520B70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0" w:line="247" w:lineRule="auto"/>
        <w:ind w:left="1418" w:hanging="284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 xml:space="preserve">Identify the clean-up or restoration that will be undertaken on completion of the field work. </w:t>
      </w:r>
      <w:r w:rsidR="00CC655F" w:rsidRPr="00520B70">
        <w:rPr>
          <w:rFonts w:cstheme="minorHAnsi"/>
          <w:sz w:val="24"/>
          <w:szCs w:val="24"/>
        </w:rPr>
        <w:t>The site must be returned to a state of no substantial difference from its</w:t>
      </w:r>
      <w:r w:rsidR="00E227E8" w:rsidRPr="00520B70">
        <w:rPr>
          <w:rFonts w:cstheme="minorHAnsi"/>
          <w:sz w:val="24"/>
          <w:szCs w:val="24"/>
        </w:rPr>
        <w:t xml:space="preserve"> </w:t>
      </w:r>
      <w:r w:rsidR="00CC655F" w:rsidRPr="00520B70">
        <w:rPr>
          <w:rFonts w:cstheme="minorHAnsi"/>
          <w:sz w:val="24"/>
          <w:szCs w:val="24"/>
        </w:rPr>
        <w:t xml:space="preserve">condition prior to the </w:t>
      </w:r>
      <w:r w:rsidR="00011782" w:rsidRPr="00520B70">
        <w:rPr>
          <w:rFonts w:cstheme="minorHAnsi"/>
          <w:sz w:val="24"/>
          <w:szCs w:val="24"/>
        </w:rPr>
        <w:t>field investigation</w:t>
      </w:r>
      <w:r w:rsidR="00CC655F" w:rsidRPr="00520B70">
        <w:rPr>
          <w:rFonts w:cstheme="minorHAnsi"/>
          <w:sz w:val="24"/>
          <w:szCs w:val="24"/>
        </w:rPr>
        <w:t xml:space="preserve">. </w:t>
      </w:r>
    </w:p>
    <w:p w14:paraId="2ED4E71E" w14:textId="77777777" w:rsidR="00940DEE" w:rsidRPr="003B1738" w:rsidRDefault="00940DEE" w:rsidP="003B1738">
      <w:pPr>
        <w:pStyle w:val="Heading1"/>
        <w:spacing w:line="247" w:lineRule="auto"/>
        <w:rPr>
          <w:rFonts w:asciiTheme="minorHAnsi" w:hAnsiTheme="minorHAnsi" w:cstheme="minorHAnsi"/>
          <w:i w:val="0"/>
          <w:iCs/>
          <w:szCs w:val="24"/>
        </w:rPr>
      </w:pPr>
      <w:r w:rsidRPr="003B1738">
        <w:rPr>
          <w:rFonts w:asciiTheme="minorHAnsi" w:hAnsiTheme="minorHAnsi" w:cstheme="minorHAnsi"/>
          <w:i w:val="0"/>
          <w:iCs/>
          <w:szCs w:val="24"/>
        </w:rPr>
        <w:t>Sponsor of Fieldwork and Research</w:t>
      </w:r>
    </w:p>
    <w:p w14:paraId="5EC930AF" w14:textId="3ABAE44B" w:rsidR="00940DEE" w:rsidRPr="00520B70" w:rsidRDefault="00940DEE" w:rsidP="003B1738">
      <w:pPr>
        <w:pStyle w:val="Heading1"/>
        <w:numPr>
          <w:ilvl w:val="0"/>
          <w:numId w:val="15"/>
        </w:numPr>
        <w:spacing w:before="120" w:after="60" w:line="247" w:lineRule="auto"/>
        <w:ind w:left="851" w:hanging="284"/>
        <w:rPr>
          <w:rFonts w:asciiTheme="minorHAnsi" w:hAnsiTheme="minorHAnsi" w:cstheme="minorHAnsi"/>
          <w:szCs w:val="24"/>
        </w:rPr>
      </w:pPr>
      <w:r w:rsidRPr="00520B70">
        <w:rPr>
          <w:rFonts w:asciiTheme="minorHAnsi" w:hAnsiTheme="minorHAnsi" w:cstheme="minorHAnsi"/>
          <w:b w:val="0"/>
          <w:bCs/>
          <w:i w:val="0"/>
          <w:iCs/>
          <w:szCs w:val="24"/>
        </w:rPr>
        <w:t>Names of society, organization, institution supporting the research and exploration.</w:t>
      </w:r>
    </w:p>
    <w:p w14:paraId="4314987B" w14:textId="229F92A3" w:rsidR="00CC655F" w:rsidRPr="003B1738" w:rsidRDefault="00CC655F" w:rsidP="00520B70">
      <w:pPr>
        <w:pStyle w:val="Heading1"/>
        <w:spacing w:line="247" w:lineRule="auto"/>
        <w:rPr>
          <w:rFonts w:asciiTheme="minorHAnsi" w:hAnsiTheme="minorHAnsi" w:cstheme="minorHAnsi"/>
          <w:i w:val="0"/>
          <w:iCs/>
          <w:szCs w:val="24"/>
        </w:rPr>
      </w:pPr>
      <w:r w:rsidRPr="003B1738">
        <w:rPr>
          <w:rFonts w:asciiTheme="minorHAnsi" w:hAnsiTheme="minorHAnsi" w:cstheme="minorHAnsi"/>
          <w:i w:val="0"/>
          <w:iCs/>
          <w:szCs w:val="24"/>
        </w:rPr>
        <w:t>Curation</w:t>
      </w:r>
    </w:p>
    <w:p w14:paraId="1F46AA74" w14:textId="637C58F8" w:rsidR="00CC655F" w:rsidRPr="00520B70" w:rsidRDefault="00CC655F" w:rsidP="00520B70">
      <w:pPr>
        <w:autoSpaceDE w:val="0"/>
        <w:autoSpaceDN w:val="0"/>
        <w:adjustRightInd w:val="0"/>
        <w:spacing w:after="0" w:line="247" w:lineRule="auto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Indicate the prearrangements that have been made with a qualified BC institution to</w:t>
      </w:r>
      <w:r w:rsidR="00952CC6" w:rsidRPr="00520B70">
        <w:rPr>
          <w:rFonts w:cstheme="minorHAnsi"/>
          <w:sz w:val="24"/>
          <w:szCs w:val="24"/>
        </w:rPr>
        <w:t xml:space="preserve"> </w:t>
      </w:r>
      <w:r w:rsidRPr="00520B70">
        <w:rPr>
          <w:rFonts w:cstheme="minorHAnsi"/>
          <w:sz w:val="24"/>
          <w:szCs w:val="24"/>
        </w:rPr>
        <w:t xml:space="preserve">ensure appropriate management of fossil resources at the site. </w:t>
      </w:r>
      <w:r w:rsidR="00402E6D" w:rsidRPr="00520B70">
        <w:rPr>
          <w:rFonts w:cstheme="minorHAnsi"/>
          <w:sz w:val="24"/>
          <w:szCs w:val="24"/>
        </w:rPr>
        <w:t>Th</w:t>
      </w:r>
      <w:r w:rsidR="00DC5DA7" w:rsidRPr="00520B70">
        <w:rPr>
          <w:rFonts w:cstheme="minorHAnsi"/>
          <w:sz w:val="24"/>
          <w:szCs w:val="24"/>
        </w:rPr>
        <w:t>e</w:t>
      </w:r>
      <w:r w:rsidR="00402E6D" w:rsidRPr="00520B70">
        <w:rPr>
          <w:rFonts w:cstheme="minorHAnsi"/>
          <w:sz w:val="24"/>
          <w:szCs w:val="24"/>
        </w:rPr>
        <w:t xml:space="preserve"> agreement must also indicate when the specimens will be returned to B</w:t>
      </w:r>
      <w:r w:rsidR="00952CC6" w:rsidRPr="00520B70">
        <w:rPr>
          <w:rFonts w:cstheme="minorHAnsi"/>
          <w:sz w:val="24"/>
          <w:szCs w:val="24"/>
        </w:rPr>
        <w:t>.</w:t>
      </w:r>
      <w:r w:rsidR="00402E6D" w:rsidRPr="00520B70">
        <w:rPr>
          <w:rFonts w:cstheme="minorHAnsi"/>
          <w:sz w:val="24"/>
          <w:szCs w:val="24"/>
        </w:rPr>
        <w:t xml:space="preserve">C. </w:t>
      </w:r>
      <w:r w:rsidRPr="00520B70">
        <w:rPr>
          <w:rFonts w:cstheme="minorHAnsi"/>
          <w:sz w:val="24"/>
          <w:szCs w:val="24"/>
        </w:rPr>
        <w:t>Attach a copy of a written agreement between the proponent and a recognized B</w:t>
      </w:r>
      <w:r w:rsidR="00952CC6" w:rsidRPr="00520B70">
        <w:rPr>
          <w:rFonts w:cstheme="minorHAnsi"/>
          <w:sz w:val="24"/>
          <w:szCs w:val="24"/>
        </w:rPr>
        <w:t>.</w:t>
      </w:r>
      <w:r w:rsidRPr="00520B70">
        <w:rPr>
          <w:rFonts w:cstheme="minorHAnsi"/>
          <w:sz w:val="24"/>
          <w:szCs w:val="24"/>
        </w:rPr>
        <w:t>C</w:t>
      </w:r>
      <w:r w:rsidR="00952CC6" w:rsidRPr="00520B70">
        <w:rPr>
          <w:rFonts w:cstheme="minorHAnsi"/>
          <w:sz w:val="24"/>
          <w:szCs w:val="24"/>
        </w:rPr>
        <w:t>.</w:t>
      </w:r>
      <w:r w:rsidRPr="00520B70">
        <w:rPr>
          <w:rFonts w:cstheme="minorHAnsi"/>
          <w:sz w:val="24"/>
          <w:szCs w:val="24"/>
        </w:rPr>
        <w:t xml:space="preserve"> repository that will receive and have the long-term care of the collections.</w:t>
      </w:r>
      <w:r w:rsidR="00402E6D" w:rsidRPr="00520B70">
        <w:rPr>
          <w:rFonts w:cstheme="minorHAnsi"/>
          <w:sz w:val="24"/>
          <w:szCs w:val="24"/>
        </w:rPr>
        <w:t xml:space="preserve"> Contact the Fossil Management Office to discuss </w:t>
      </w:r>
      <w:r w:rsidR="00DC5DA7" w:rsidRPr="00520B70">
        <w:rPr>
          <w:rFonts w:cstheme="minorHAnsi"/>
          <w:sz w:val="24"/>
          <w:szCs w:val="24"/>
        </w:rPr>
        <w:t xml:space="preserve">the </w:t>
      </w:r>
      <w:r w:rsidR="00402E6D" w:rsidRPr="00520B70">
        <w:rPr>
          <w:rFonts w:cstheme="minorHAnsi"/>
          <w:sz w:val="24"/>
          <w:szCs w:val="24"/>
        </w:rPr>
        <w:t>appropriate institution.</w:t>
      </w:r>
    </w:p>
    <w:p w14:paraId="64DBCD25" w14:textId="5B9BF235" w:rsidR="00CC655F" w:rsidRPr="00C06EC7" w:rsidRDefault="00CC655F" w:rsidP="00520B70">
      <w:pPr>
        <w:pStyle w:val="Heading1"/>
        <w:spacing w:line="247" w:lineRule="auto"/>
        <w:rPr>
          <w:rFonts w:asciiTheme="minorHAnsi" w:hAnsiTheme="minorHAnsi" w:cstheme="minorHAnsi"/>
          <w:i w:val="0"/>
          <w:iCs/>
          <w:szCs w:val="24"/>
        </w:rPr>
      </w:pPr>
      <w:r w:rsidRPr="00C06EC7">
        <w:rPr>
          <w:rFonts w:asciiTheme="minorHAnsi" w:hAnsiTheme="minorHAnsi" w:cstheme="minorHAnsi"/>
          <w:i w:val="0"/>
          <w:iCs/>
          <w:szCs w:val="24"/>
        </w:rPr>
        <w:t>Reporting</w:t>
      </w:r>
    </w:p>
    <w:p w14:paraId="17C26D60" w14:textId="346DFABC" w:rsidR="00011782" w:rsidRPr="00520B70" w:rsidRDefault="00011782" w:rsidP="00520B70">
      <w:pPr>
        <w:autoSpaceDE w:val="0"/>
        <w:autoSpaceDN w:val="0"/>
        <w:adjustRightInd w:val="0"/>
        <w:spacing w:after="0" w:line="247" w:lineRule="auto"/>
        <w:rPr>
          <w:rFonts w:cstheme="minorHAnsi"/>
          <w:color w:val="000000"/>
          <w:sz w:val="24"/>
          <w:szCs w:val="24"/>
        </w:rPr>
      </w:pPr>
      <w:r w:rsidRPr="00520B70">
        <w:rPr>
          <w:rFonts w:cstheme="minorHAnsi"/>
          <w:color w:val="000000"/>
          <w:sz w:val="24"/>
          <w:szCs w:val="24"/>
        </w:rPr>
        <w:t xml:space="preserve">On completion of the field investigation, the following information must be reported to </w:t>
      </w:r>
    </w:p>
    <w:p w14:paraId="18EAB87F" w14:textId="77777777" w:rsidR="00011782" w:rsidRPr="00520B70" w:rsidRDefault="00011782" w:rsidP="00520B70">
      <w:pPr>
        <w:autoSpaceDE w:val="0"/>
        <w:autoSpaceDN w:val="0"/>
        <w:adjustRightInd w:val="0"/>
        <w:spacing w:after="0" w:line="247" w:lineRule="auto"/>
        <w:rPr>
          <w:rFonts w:cstheme="minorHAnsi"/>
          <w:color w:val="000000"/>
          <w:sz w:val="24"/>
          <w:szCs w:val="24"/>
        </w:rPr>
      </w:pPr>
      <w:r w:rsidRPr="00520B70">
        <w:rPr>
          <w:rFonts w:cstheme="minorHAnsi"/>
          <w:color w:val="000000"/>
          <w:sz w:val="24"/>
          <w:szCs w:val="24"/>
        </w:rPr>
        <w:t>Fossil Management Office:</w:t>
      </w:r>
    </w:p>
    <w:p w14:paraId="7FB49196" w14:textId="77777777" w:rsidR="00011782" w:rsidRPr="00520B70" w:rsidRDefault="00011782" w:rsidP="00520B70">
      <w:pPr>
        <w:autoSpaceDE w:val="0"/>
        <w:autoSpaceDN w:val="0"/>
        <w:adjustRightInd w:val="0"/>
        <w:spacing w:after="0" w:line="247" w:lineRule="auto"/>
        <w:ind w:left="851"/>
        <w:rPr>
          <w:rFonts w:cstheme="minorHAnsi"/>
          <w:color w:val="000000"/>
          <w:sz w:val="24"/>
          <w:szCs w:val="24"/>
        </w:rPr>
      </w:pPr>
      <w:r w:rsidRPr="00520B70">
        <w:rPr>
          <w:rFonts w:cstheme="minorHAnsi"/>
          <w:color w:val="000000"/>
          <w:sz w:val="24"/>
          <w:szCs w:val="24"/>
        </w:rPr>
        <w:t>a) The location and nature of any sites found</w:t>
      </w:r>
    </w:p>
    <w:p w14:paraId="7D4D312B" w14:textId="29FCDD28" w:rsidR="00011782" w:rsidRPr="00520B70" w:rsidRDefault="00011782" w:rsidP="003B1738">
      <w:pPr>
        <w:autoSpaceDE w:val="0"/>
        <w:autoSpaceDN w:val="0"/>
        <w:adjustRightInd w:val="0"/>
        <w:spacing w:after="0" w:line="247" w:lineRule="auto"/>
        <w:ind w:left="851"/>
        <w:rPr>
          <w:rFonts w:cstheme="minorHAnsi"/>
          <w:color w:val="000000"/>
          <w:sz w:val="24"/>
          <w:szCs w:val="24"/>
        </w:rPr>
      </w:pPr>
      <w:r w:rsidRPr="00520B70">
        <w:rPr>
          <w:rFonts w:cstheme="minorHAnsi"/>
          <w:color w:val="000000"/>
          <w:sz w:val="24"/>
          <w:szCs w:val="24"/>
        </w:rPr>
        <w:t>b) A list of fossils found</w:t>
      </w:r>
      <w:r w:rsidR="003B1738">
        <w:rPr>
          <w:rFonts w:cstheme="minorHAnsi"/>
          <w:color w:val="000000"/>
          <w:sz w:val="24"/>
          <w:szCs w:val="24"/>
        </w:rPr>
        <w:t xml:space="preserve"> and/or collected – </w:t>
      </w:r>
      <w:r w:rsidR="003B1738" w:rsidRPr="003B1738">
        <w:rPr>
          <w:rFonts w:cstheme="minorHAnsi"/>
          <w:color w:val="000000"/>
          <w:sz w:val="24"/>
          <w:szCs w:val="24"/>
        </w:rPr>
        <w:t>prepare</w:t>
      </w:r>
      <w:r w:rsidR="003B1738">
        <w:rPr>
          <w:rFonts w:cstheme="minorHAnsi"/>
          <w:color w:val="000000"/>
          <w:sz w:val="24"/>
          <w:szCs w:val="24"/>
        </w:rPr>
        <w:t xml:space="preserve"> and submit</w:t>
      </w:r>
      <w:r w:rsidR="003B1738" w:rsidRPr="003B1738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3B1738" w:rsidRPr="003B1738">
        <w:rPr>
          <w:rFonts w:cstheme="minorHAnsi"/>
          <w:color w:val="000000"/>
          <w:sz w:val="24"/>
          <w:szCs w:val="24"/>
        </w:rPr>
        <w:t>a</w:t>
      </w:r>
      <w:proofErr w:type="spellEnd"/>
      <w:r w:rsidR="003B1738" w:rsidRPr="003B1738">
        <w:rPr>
          <w:rFonts w:cstheme="minorHAnsi"/>
          <w:color w:val="000000"/>
          <w:sz w:val="24"/>
          <w:szCs w:val="24"/>
        </w:rPr>
        <w:t xml:space="preserve"> separate standardized data collection spreadsheet </w:t>
      </w:r>
      <w:r w:rsidR="003B1738">
        <w:rPr>
          <w:rFonts w:cstheme="minorHAnsi"/>
          <w:color w:val="000000"/>
          <w:sz w:val="24"/>
          <w:szCs w:val="24"/>
        </w:rPr>
        <w:t>provided by</w:t>
      </w:r>
      <w:r w:rsidR="003B1738" w:rsidRPr="003B1738">
        <w:rPr>
          <w:rFonts w:cstheme="minorHAnsi"/>
          <w:color w:val="000000"/>
          <w:sz w:val="24"/>
          <w:szCs w:val="24"/>
        </w:rPr>
        <w:t xml:space="preserve"> FMO</w:t>
      </w:r>
    </w:p>
    <w:p w14:paraId="61B79A0C" w14:textId="449F633D" w:rsidR="00940DEE" w:rsidRPr="00520B70" w:rsidRDefault="003B1738" w:rsidP="00520B70">
      <w:pPr>
        <w:autoSpaceDE w:val="0"/>
        <w:autoSpaceDN w:val="0"/>
        <w:adjustRightInd w:val="0"/>
        <w:spacing w:after="0" w:line="247" w:lineRule="auto"/>
        <w:ind w:left="851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>c</w:t>
      </w:r>
      <w:r w:rsidR="00940DEE" w:rsidRPr="00520B70">
        <w:rPr>
          <w:rFonts w:cstheme="minorHAnsi"/>
          <w:color w:val="000000"/>
          <w:sz w:val="24"/>
          <w:szCs w:val="24"/>
        </w:rPr>
        <w:t>) A copy of the field report or a summary of work done</w:t>
      </w:r>
    </w:p>
    <w:p w14:paraId="595D7709" w14:textId="1FCBD4BE" w:rsidR="00940DEE" w:rsidRPr="00520B70" w:rsidRDefault="003B1738" w:rsidP="00520B70">
      <w:pPr>
        <w:autoSpaceDE w:val="0"/>
        <w:autoSpaceDN w:val="0"/>
        <w:adjustRightInd w:val="0"/>
        <w:spacing w:after="0" w:line="247" w:lineRule="auto"/>
        <w:ind w:left="851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>d</w:t>
      </w:r>
      <w:r w:rsidR="00940DEE" w:rsidRPr="00520B70">
        <w:rPr>
          <w:rFonts w:cstheme="minorHAnsi"/>
          <w:color w:val="000000"/>
          <w:sz w:val="24"/>
          <w:szCs w:val="24"/>
        </w:rPr>
        <w:t xml:space="preserve">) A copy of any published article, paper or report </w:t>
      </w:r>
      <w:proofErr w:type="gramStart"/>
      <w:r w:rsidR="00940DEE" w:rsidRPr="00520B70">
        <w:rPr>
          <w:rFonts w:cstheme="minorHAnsi"/>
          <w:color w:val="000000"/>
          <w:sz w:val="24"/>
          <w:szCs w:val="24"/>
        </w:rPr>
        <w:t>as a result of</w:t>
      </w:r>
      <w:proofErr w:type="gramEnd"/>
      <w:r w:rsidR="00940DEE" w:rsidRPr="00520B70">
        <w:rPr>
          <w:rFonts w:cstheme="minorHAnsi"/>
          <w:color w:val="000000"/>
          <w:sz w:val="24"/>
          <w:szCs w:val="24"/>
        </w:rPr>
        <w:t xml:space="preserve"> the work</w:t>
      </w:r>
    </w:p>
    <w:p w14:paraId="3F94AFF4" w14:textId="65F1EE8D" w:rsidR="00011782" w:rsidRPr="00520B70" w:rsidRDefault="00011782" w:rsidP="00520B70">
      <w:pPr>
        <w:autoSpaceDE w:val="0"/>
        <w:autoSpaceDN w:val="0"/>
        <w:adjustRightInd w:val="0"/>
        <w:spacing w:after="0" w:line="247" w:lineRule="auto"/>
        <w:rPr>
          <w:rFonts w:cstheme="minorHAnsi"/>
          <w:color w:val="000000"/>
          <w:sz w:val="24"/>
          <w:szCs w:val="24"/>
        </w:rPr>
      </w:pPr>
    </w:p>
    <w:p w14:paraId="0F6B1D71" w14:textId="69AD4B9F" w:rsidR="00011782" w:rsidRPr="00520B70" w:rsidRDefault="00D22A89" w:rsidP="00520B70">
      <w:pPr>
        <w:autoSpaceDE w:val="0"/>
        <w:autoSpaceDN w:val="0"/>
        <w:adjustRightInd w:val="0"/>
        <w:spacing w:after="0" w:line="247" w:lineRule="auto"/>
        <w:rPr>
          <w:rFonts w:cstheme="minorHAnsi"/>
          <w:sz w:val="24"/>
          <w:szCs w:val="24"/>
        </w:rPr>
      </w:pPr>
      <w:r w:rsidRPr="00520B70">
        <w:rPr>
          <w:rFonts w:cstheme="minorHAnsi"/>
          <w:sz w:val="24"/>
          <w:szCs w:val="24"/>
        </w:rPr>
        <w:t>The research plan should indicate that these items will be provided to the Fossil</w:t>
      </w:r>
      <w:r w:rsidR="00423CCA" w:rsidRPr="00520B70">
        <w:rPr>
          <w:rFonts w:cstheme="minorHAnsi"/>
          <w:sz w:val="24"/>
          <w:szCs w:val="24"/>
        </w:rPr>
        <w:t xml:space="preserve"> </w:t>
      </w:r>
      <w:r w:rsidRPr="00520B70">
        <w:rPr>
          <w:rFonts w:cstheme="minorHAnsi"/>
          <w:sz w:val="24"/>
          <w:szCs w:val="24"/>
        </w:rPr>
        <w:t xml:space="preserve">Management Office, and when delivery is expected. </w:t>
      </w:r>
      <w:r w:rsidR="00011782" w:rsidRPr="00520B70">
        <w:rPr>
          <w:rFonts w:cstheme="minorHAnsi"/>
          <w:color w:val="000000"/>
          <w:sz w:val="24"/>
          <w:szCs w:val="24"/>
        </w:rPr>
        <w:t xml:space="preserve">Delivery may be made by e-mail to </w:t>
      </w:r>
      <w:hyperlink r:id="rId7" w:history="1">
        <w:r w:rsidR="00011782" w:rsidRPr="00520B70">
          <w:rPr>
            <w:rStyle w:val="Hyperlink"/>
            <w:rFonts w:cstheme="minorHAnsi"/>
            <w:sz w:val="24"/>
            <w:szCs w:val="24"/>
          </w:rPr>
          <w:t>Fossil.Management@gov.bc.ca</w:t>
        </w:r>
      </w:hyperlink>
    </w:p>
    <w:p w14:paraId="66474483" w14:textId="07FD91F7" w:rsidR="00011782" w:rsidRPr="00C06EC7" w:rsidRDefault="00011782" w:rsidP="00520B70">
      <w:pPr>
        <w:pStyle w:val="Heading1"/>
        <w:spacing w:line="247" w:lineRule="auto"/>
        <w:rPr>
          <w:rFonts w:asciiTheme="minorHAnsi" w:hAnsiTheme="minorHAnsi" w:cstheme="minorHAnsi"/>
          <w:i w:val="0"/>
          <w:iCs/>
          <w:szCs w:val="24"/>
        </w:rPr>
      </w:pPr>
      <w:r w:rsidRPr="00C06EC7">
        <w:rPr>
          <w:rFonts w:asciiTheme="minorHAnsi" w:hAnsiTheme="minorHAnsi" w:cstheme="minorHAnsi"/>
          <w:i w:val="0"/>
          <w:iCs/>
          <w:szCs w:val="24"/>
        </w:rPr>
        <w:lastRenderedPageBreak/>
        <w:t xml:space="preserve">Signature of Plan Author </w:t>
      </w:r>
      <w:r w:rsidR="00D22A89" w:rsidRPr="00C06EC7">
        <w:rPr>
          <w:rFonts w:asciiTheme="minorHAnsi" w:hAnsiTheme="minorHAnsi" w:cstheme="minorHAnsi"/>
          <w:i w:val="0"/>
          <w:iCs/>
          <w:szCs w:val="24"/>
        </w:rPr>
        <w:t>or Research Project Lead</w:t>
      </w:r>
    </w:p>
    <w:p w14:paraId="571C423C" w14:textId="33E79FF3" w:rsidR="00011782" w:rsidRPr="00520B70" w:rsidRDefault="00011782" w:rsidP="00520B70">
      <w:pPr>
        <w:autoSpaceDE w:val="0"/>
        <w:autoSpaceDN w:val="0"/>
        <w:adjustRightInd w:val="0"/>
        <w:spacing w:after="0" w:line="247" w:lineRule="auto"/>
        <w:rPr>
          <w:rFonts w:cstheme="minorHAnsi"/>
          <w:color w:val="000000"/>
          <w:sz w:val="24"/>
          <w:szCs w:val="24"/>
        </w:rPr>
      </w:pPr>
      <w:r w:rsidRPr="00520B70">
        <w:rPr>
          <w:rFonts w:cstheme="minorHAnsi"/>
          <w:color w:val="000000"/>
          <w:sz w:val="24"/>
          <w:szCs w:val="24"/>
        </w:rPr>
        <w:t>This research plan has been prepared/approved (choose one) by</w:t>
      </w:r>
    </w:p>
    <w:p w14:paraId="57F00CCF" w14:textId="77777777" w:rsidR="00011782" w:rsidRPr="00520B70" w:rsidRDefault="00011782" w:rsidP="00520B70">
      <w:pPr>
        <w:autoSpaceDE w:val="0"/>
        <w:autoSpaceDN w:val="0"/>
        <w:adjustRightInd w:val="0"/>
        <w:spacing w:after="0" w:line="247" w:lineRule="auto"/>
        <w:rPr>
          <w:rFonts w:cstheme="minorHAnsi"/>
          <w:color w:val="000000"/>
          <w:sz w:val="24"/>
          <w:szCs w:val="24"/>
        </w:rPr>
      </w:pPr>
    </w:p>
    <w:p w14:paraId="7225E02B" w14:textId="77777777" w:rsidR="00011782" w:rsidRPr="00520B70" w:rsidRDefault="00011782" w:rsidP="00520B70">
      <w:pPr>
        <w:autoSpaceDE w:val="0"/>
        <w:autoSpaceDN w:val="0"/>
        <w:adjustRightInd w:val="0"/>
        <w:spacing w:after="0" w:line="247" w:lineRule="auto"/>
        <w:rPr>
          <w:rFonts w:cstheme="minorHAnsi"/>
          <w:color w:val="000000"/>
          <w:sz w:val="24"/>
          <w:szCs w:val="24"/>
        </w:rPr>
      </w:pPr>
      <w:r w:rsidRPr="00520B70">
        <w:rPr>
          <w:rFonts w:cstheme="minorHAnsi"/>
          <w:color w:val="000000"/>
          <w:sz w:val="24"/>
          <w:szCs w:val="24"/>
        </w:rPr>
        <w:t>_____________________________________</w:t>
      </w:r>
    </w:p>
    <w:p w14:paraId="3215D2CC" w14:textId="77777777" w:rsidR="00011782" w:rsidRPr="00520B70" w:rsidRDefault="00011782" w:rsidP="00520B70">
      <w:pPr>
        <w:autoSpaceDE w:val="0"/>
        <w:autoSpaceDN w:val="0"/>
        <w:adjustRightInd w:val="0"/>
        <w:spacing w:after="0" w:line="247" w:lineRule="auto"/>
        <w:rPr>
          <w:rFonts w:cstheme="minorHAnsi"/>
          <w:i/>
          <w:iCs/>
          <w:color w:val="000000"/>
          <w:sz w:val="24"/>
          <w:szCs w:val="24"/>
        </w:rPr>
      </w:pPr>
      <w:r w:rsidRPr="00520B70">
        <w:rPr>
          <w:rFonts w:cstheme="minorHAnsi"/>
          <w:i/>
          <w:iCs/>
          <w:color w:val="000000"/>
          <w:sz w:val="24"/>
          <w:szCs w:val="24"/>
        </w:rPr>
        <w:t>Signature</w:t>
      </w:r>
    </w:p>
    <w:p w14:paraId="0A44BBA6" w14:textId="77777777" w:rsidR="00011782" w:rsidRPr="00520B70" w:rsidRDefault="00011782" w:rsidP="00520B70">
      <w:pPr>
        <w:autoSpaceDE w:val="0"/>
        <w:autoSpaceDN w:val="0"/>
        <w:adjustRightInd w:val="0"/>
        <w:spacing w:after="0" w:line="247" w:lineRule="auto"/>
        <w:rPr>
          <w:rFonts w:cstheme="minorHAnsi"/>
          <w:color w:val="000000"/>
          <w:sz w:val="24"/>
          <w:szCs w:val="24"/>
        </w:rPr>
      </w:pPr>
      <w:r w:rsidRPr="00520B70">
        <w:rPr>
          <w:rFonts w:cstheme="minorHAnsi"/>
          <w:color w:val="000000"/>
          <w:sz w:val="24"/>
          <w:szCs w:val="24"/>
        </w:rPr>
        <w:t>Name</w:t>
      </w:r>
    </w:p>
    <w:p w14:paraId="09DF7320" w14:textId="77777777" w:rsidR="00011782" w:rsidRPr="00520B70" w:rsidRDefault="00011782" w:rsidP="00520B70">
      <w:pPr>
        <w:autoSpaceDE w:val="0"/>
        <w:autoSpaceDN w:val="0"/>
        <w:adjustRightInd w:val="0"/>
        <w:spacing w:after="0" w:line="247" w:lineRule="auto"/>
        <w:rPr>
          <w:rFonts w:cstheme="minorHAnsi"/>
          <w:color w:val="000000"/>
          <w:sz w:val="24"/>
          <w:szCs w:val="24"/>
        </w:rPr>
      </w:pPr>
      <w:r w:rsidRPr="00520B70">
        <w:rPr>
          <w:rFonts w:cstheme="minorHAnsi"/>
          <w:color w:val="000000"/>
          <w:sz w:val="24"/>
          <w:szCs w:val="24"/>
        </w:rPr>
        <w:t>Title</w:t>
      </w:r>
    </w:p>
    <w:p w14:paraId="08A7CBA6" w14:textId="5C503F5B" w:rsidR="00CC655F" w:rsidRPr="00520B70" w:rsidRDefault="00011782" w:rsidP="00520B70">
      <w:pPr>
        <w:autoSpaceDE w:val="0"/>
        <w:autoSpaceDN w:val="0"/>
        <w:adjustRightInd w:val="0"/>
        <w:spacing w:after="0" w:line="247" w:lineRule="auto"/>
        <w:rPr>
          <w:rFonts w:cstheme="minorHAnsi"/>
          <w:sz w:val="24"/>
          <w:szCs w:val="24"/>
        </w:rPr>
      </w:pPr>
      <w:r w:rsidRPr="00520B70">
        <w:rPr>
          <w:rFonts w:cstheme="minorHAnsi"/>
          <w:color w:val="000000"/>
          <w:sz w:val="24"/>
          <w:szCs w:val="24"/>
        </w:rPr>
        <w:t>Organization</w:t>
      </w:r>
    </w:p>
    <w:sectPr w:rsidR="00CC655F" w:rsidRPr="00520B70"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254889" w14:textId="77777777" w:rsidR="00795FEB" w:rsidRDefault="00795FEB" w:rsidP="00C567A4">
      <w:pPr>
        <w:spacing w:after="0" w:line="240" w:lineRule="auto"/>
      </w:pPr>
      <w:r>
        <w:separator/>
      </w:r>
    </w:p>
  </w:endnote>
  <w:endnote w:type="continuationSeparator" w:id="0">
    <w:p w14:paraId="2AB76C50" w14:textId="77777777" w:rsidR="00795FEB" w:rsidRDefault="00795FEB" w:rsidP="00C567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M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EE95A" w14:textId="3BB4A832" w:rsidR="00520B70" w:rsidRDefault="00520B70" w:rsidP="00520B70">
    <w:pPr>
      <w:pStyle w:val="Footer"/>
      <w:pBdr>
        <w:top w:val="single" w:sz="4" w:space="8" w:color="4472C4" w:themeColor="accent1"/>
      </w:pBdr>
      <w:tabs>
        <w:tab w:val="clear" w:pos="4680"/>
        <w:tab w:val="left" w:pos="237"/>
      </w:tabs>
      <w:spacing w:before="360"/>
      <w:contextualSpacing/>
      <w:rPr>
        <w:noProof/>
        <w:color w:val="404040" w:themeColor="text1" w:themeTint="BF"/>
      </w:rPr>
    </w:pPr>
    <w:r>
      <w:rPr>
        <w:rFonts w:eastAsiaTheme="majorEastAsia"/>
      </w:rPr>
      <w:t xml:space="preserve">Last updated </w:t>
    </w:r>
    <w:r>
      <w:rPr>
        <w:rFonts w:eastAsiaTheme="majorEastAsia"/>
      </w:rPr>
      <w:t xml:space="preserve">May </w:t>
    </w:r>
    <w:r w:rsidRPr="00CE1925">
      <w:rPr>
        <w:rFonts w:eastAsiaTheme="majorEastAsia"/>
      </w:rPr>
      <w:t>2026</w:t>
    </w:r>
    <w:r w:rsidRPr="00CE1925">
      <w:rPr>
        <w:rFonts w:eastAsiaTheme="majorEastAsia"/>
      </w:rPr>
      <w:ptab w:relativeTo="margin" w:alignment="right" w:leader="none"/>
    </w:r>
    <w:r>
      <w:rPr>
        <w:noProof/>
        <w:color w:val="404040" w:themeColor="text1" w:themeTint="BF"/>
      </w:rPr>
      <w:fldChar w:fldCharType="begin"/>
    </w:r>
    <w:r>
      <w:rPr>
        <w:noProof/>
        <w:color w:val="404040" w:themeColor="text1" w:themeTint="BF"/>
      </w:rPr>
      <w:instrText xml:space="preserve"> PAGE   \* MERGEFORMAT </w:instrText>
    </w:r>
    <w:r>
      <w:rPr>
        <w:noProof/>
        <w:color w:val="404040" w:themeColor="text1" w:themeTint="BF"/>
      </w:rPr>
      <w:fldChar w:fldCharType="separate"/>
    </w:r>
    <w:r>
      <w:rPr>
        <w:noProof/>
        <w:color w:val="404040" w:themeColor="text1" w:themeTint="BF"/>
      </w:rPr>
      <w:t>1</w:t>
    </w:r>
    <w:r>
      <w:rPr>
        <w:noProof/>
        <w:color w:val="404040" w:themeColor="text1" w:themeTint="BF"/>
      </w:rPr>
      <w:fldChar w:fldCharType="end"/>
    </w:r>
  </w:p>
  <w:p w14:paraId="67B3C8F8" w14:textId="748C567D" w:rsidR="007D2917" w:rsidRPr="00520B70" w:rsidRDefault="007D2917" w:rsidP="00520B7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C33757" w14:textId="77777777" w:rsidR="00795FEB" w:rsidRDefault="00795FEB" w:rsidP="00C567A4">
      <w:pPr>
        <w:spacing w:after="0" w:line="240" w:lineRule="auto"/>
      </w:pPr>
      <w:r>
        <w:separator/>
      </w:r>
    </w:p>
  </w:footnote>
  <w:footnote w:type="continuationSeparator" w:id="0">
    <w:p w14:paraId="6DC73728" w14:textId="77777777" w:rsidR="00795FEB" w:rsidRDefault="00795FEB" w:rsidP="00C567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B2A82"/>
    <w:multiLevelType w:val="hybridMultilevel"/>
    <w:tmpl w:val="B52E5170"/>
    <w:lvl w:ilvl="0" w:tplc="10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09071139"/>
    <w:multiLevelType w:val="hybridMultilevel"/>
    <w:tmpl w:val="883E1E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96EE96">
      <w:numFmt w:val="bullet"/>
      <w:lvlText w:val="•"/>
      <w:lvlJc w:val="left"/>
      <w:pPr>
        <w:ind w:left="1440" w:hanging="360"/>
      </w:pPr>
      <w:rPr>
        <w:rFonts w:ascii="SymbolMT" w:eastAsiaTheme="minorHAnsi" w:hAnsi="SymbolMT" w:cs="SymbolMT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40692D"/>
    <w:multiLevelType w:val="hybridMultilevel"/>
    <w:tmpl w:val="63DA3466"/>
    <w:lvl w:ilvl="0" w:tplc="10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118437DE"/>
    <w:multiLevelType w:val="hybridMultilevel"/>
    <w:tmpl w:val="0860AE2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FB48AA"/>
    <w:multiLevelType w:val="hybridMultilevel"/>
    <w:tmpl w:val="EEDAD1D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E34206"/>
    <w:multiLevelType w:val="hybridMultilevel"/>
    <w:tmpl w:val="4CA0E56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175AD8"/>
    <w:multiLevelType w:val="hybridMultilevel"/>
    <w:tmpl w:val="D0F2865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9837FA"/>
    <w:multiLevelType w:val="hybridMultilevel"/>
    <w:tmpl w:val="4074F2C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643F46"/>
    <w:multiLevelType w:val="hybridMultilevel"/>
    <w:tmpl w:val="1D0EEDD0"/>
    <w:lvl w:ilvl="0" w:tplc="10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31930E99"/>
    <w:multiLevelType w:val="hybridMultilevel"/>
    <w:tmpl w:val="6DA838A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61290A"/>
    <w:multiLevelType w:val="hybridMultilevel"/>
    <w:tmpl w:val="5386A15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E47EA3"/>
    <w:multiLevelType w:val="hybridMultilevel"/>
    <w:tmpl w:val="FED6EDA6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EE20457"/>
    <w:multiLevelType w:val="hybridMultilevel"/>
    <w:tmpl w:val="782A6570"/>
    <w:lvl w:ilvl="0" w:tplc="10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5F660D02"/>
    <w:multiLevelType w:val="hybridMultilevel"/>
    <w:tmpl w:val="7D00FA9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CC3B0B"/>
    <w:multiLevelType w:val="hybridMultilevel"/>
    <w:tmpl w:val="979CA396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7A072226"/>
    <w:multiLevelType w:val="hybridMultilevel"/>
    <w:tmpl w:val="465CA7B2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039549151">
    <w:abstractNumId w:val="1"/>
  </w:num>
  <w:num w:numId="2" w16cid:durableId="1464273320">
    <w:abstractNumId w:val="4"/>
  </w:num>
  <w:num w:numId="3" w16cid:durableId="1204557591">
    <w:abstractNumId w:val="6"/>
  </w:num>
  <w:num w:numId="4" w16cid:durableId="1820267791">
    <w:abstractNumId w:val="5"/>
  </w:num>
  <w:num w:numId="5" w16cid:durableId="1167674843">
    <w:abstractNumId w:val="10"/>
  </w:num>
  <w:num w:numId="6" w16cid:durableId="874388669">
    <w:abstractNumId w:val="9"/>
  </w:num>
  <w:num w:numId="7" w16cid:durableId="367027030">
    <w:abstractNumId w:val="7"/>
  </w:num>
  <w:num w:numId="8" w16cid:durableId="1522354368">
    <w:abstractNumId w:val="2"/>
  </w:num>
  <w:num w:numId="9" w16cid:durableId="855924547">
    <w:abstractNumId w:val="11"/>
  </w:num>
  <w:num w:numId="10" w16cid:durableId="513498957">
    <w:abstractNumId w:val="14"/>
  </w:num>
  <w:num w:numId="11" w16cid:durableId="1801454872">
    <w:abstractNumId w:val="15"/>
  </w:num>
  <w:num w:numId="12" w16cid:durableId="1445728730">
    <w:abstractNumId w:val="3"/>
  </w:num>
  <w:num w:numId="13" w16cid:durableId="542598962">
    <w:abstractNumId w:val="8"/>
  </w:num>
  <w:num w:numId="14" w16cid:durableId="1591155568">
    <w:abstractNumId w:val="12"/>
  </w:num>
  <w:num w:numId="15" w16cid:durableId="788738364">
    <w:abstractNumId w:val="0"/>
  </w:num>
  <w:num w:numId="16" w16cid:durableId="23797958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4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3855"/>
    <w:rsid w:val="00011782"/>
    <w:rsid w:val="00033855"/>
    <w:rsid w:val="00204603"/>
    <w:rsid w:val="00231E2D"/>
    <w:rsid w:val="002B08F0"/>
    <w:rsid w:val="002C324C"/>
    <w:rsid w:val="003B1738"/>
    <w:rsid w:val="003B3AB6"/>
    <w:rsid w:val="00402E6D"/>
    <w:rsid w:val="00423CCA"/>
    <w:rsid w:val="004861F5"/>
    <w:rsid w:val="00514A0B"/>
    <w:rsid w:val="00520B70"/>
    <w:rsid w:val="00592EB1"/>
    <w:rsid w:val="005E3F76"/>
    <w:rsid w:val="006577D8"/>
    <w:rsid w:val="007119A8"/>
    <w:rsid w:val="00795FEB"/>
    <w:rsid w:val="007D2917"/>
    <w:rsid w:val="008869B1"/>
    <w:rsid w:val="00940DEE"/>
    <w:rsid w:val="00952CC6"/>
    <w:rsid w:val="009D3DAB"/>
    <w:rsid w:val="00A04516"/>
    <w:rsid w:val="00A360CC"/>
    <w:rsid w:val="00A852ED"/>
    <w:rsid w:val="00BB5466"/>
    <w:rsid w:val="00C06EC7"/>
    <w:rsid w:val="00C567A4"/>
    <w:rsid w:val="00CA384F"/>
    <w:rsid w:val="00CC655F"/>
    <w:rsid w:val="00CE3F06"/>
    <w:rsid w:val="00D22A89"/>
    <w:rsid w:val="00D351A8"/>
    <w:rsid w:val="00DC5DA7"/>
    <w:rsid w:val="00E031FA"/>
    <w:rsid w:val="00E227E8"/>
    <w:rsid w:val="00E95575"/>
    <w:rsid w:val="00EA1496"/>
    <w:rsid w:val="00EA1F31"/>
    <w:rsid w:val="00FD1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63AE50"/>
  <w15:docId w15:val="{83DDB146-BCB2-4EDD-B0BC-BC3026A62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40DEE"/>
    <w:pPr>
      <w:keepNext/>
      <w:keepLines/>
      <w:spacing w:before="240" w:after="120" w:line="240" w:lineRule="auto"/>
      <w:outlineLvl w:val="0"/>
    </w:pPr>
    <w:rPr>
      <w:rFonts w:ascii="Calibri" w:eastAsiaTheme="majorEastAsia" w:hAnsi="Calibri" w:cstheme="majorBidi"/>
      <w:b/>
      <w:i/>
      <w:sz w:val="2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C655F"/>
    <w:pPr>
      <w:keepNext/>
      <w:keepLines/>
      <w:spacing w:before="60" w:after="60" w:line="240" w:lineRule="auto"/>
      <w:outlineLvl w:val="1"/>
    </w:pPr>
    <w:rPr>
      <w:rFonts w:ascii="Cambria" w:eastAsiaTheme="majorEastAsia" w:hAnsi="Cambria" w:cstheme="majorBidi"/>
      <w:b/>
      <w:sz w:val="24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3F0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940DEE"/>
    <w:rPr>
      <w:rFonts w:ascii="Calibri" w:eastAsiaTheme="majorEastAsia" w:hAnsi="Calibri" w:cstheme="majorBidi"/>
      <w:b/>
      <w:i/>
      <w:sz w:val="2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CC655F"/>
    <w:rPr>
      <w:rFonts w:ascii="Cambria" w:eastAsiaTheme="majorEastAsia" w:hAnsi="Cambria" w:cstheme="majorBidi"/>
      <w:b/>
      <w:sz w:val="24"/>
      <w:szCs w:val="26"/>
    </w:rPr>
  </w:style>
  <w:style w:type="character" w:styleId="Hyperlink">
    <w:name w:val="Hyperlink"/>
    <w:basedOn w:val="DefaultParagraphFont"/>
    <w:uiPriority w:val="99"/>
    <w:unhideWhenUsed/>
    <w:rsid w:val="0001178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11782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402E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02E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02E6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2E6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2E6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2E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2E6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C567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67A4"/>
  </w:style>
  <w:style w:type="paragraph" w:styleId="Footer">
    <w:name w:val="footer"/>
    <w:basedOn w:val="Normal"/>
    <w:link w:val="FooterChar"/>
    <w:uiPriority w:val="99"/>
    <w:unhideWhenUsed/>
    <w:qFormat/>
    <w:rsid w:val="00C567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67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Fossil.Management@gov.bc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3</Pages>
  <Words>486</Words>
  <Characters>2775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Leanne Pyle</dc:creator>
  <cp:keywords/>
  <dc:description/>
  <cp:lastModifiedBy>Pyle, Leanne TACS:EX</cp:lastModifiedBy>
  <cp:revision>4</cp:revision>
  <dcterms:created xsi:type="dcterms:W3CDTF">2026-05-12T18:46:00Z</dcterms:created>
  <dcterms:modified xsi:type="dcterms:W3CDTF">2026-05-12T19:03:00Z</dcterms:modified>
</cp:coreProperties>
</file>