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sz w:val="23"/>
          <w:szCs w:val="23"/>
        </w:rPr>
        <w:id w:val="1835569090"/>
        <w:docPartObj>
          <w:docPartGallery w:val="Cover Pages"/>
          <w:docPartUnique/>
        </w:docPartObj>
      </w:sdtPr>
      <w:sdtEndPr>
        <w:rPr>
          <w:rFonts w:ascii="Myriad Pro" w:eastAsia="Calibri" w:hAnsi="Myriad Pro"/>
          <w:b/>
          <w:bCs/>
        </w:rPr>
      </w:sdtEndPr>
      <w:sdtContent>
        <w:p w14:paraId="65738D6D" w14:textId="77777777" w:rsidR="00BC2D8D" w:rsidRPr="00744A33" w:rsidRDefault="00BC2D8D" w:rsidP="00E54D5E">
          <w:pPr>
            <w:pStyle w:val="NoSpacing"/>
            <w:rPr>
              <w:rFonts w:ascii="Myriad Pro" w:hAnsi="Myriad Pro"/>
              <w:sz w:val="23"/>
              <w:szCs w:val="23"/>
            </w:rPr>
          </w:pPr>
        </w:p>
        <w:p w14:paraId="05475258" w14:textId="52DB070B" w:rsidR="003B7641" w:rsidRPr="00744A33" w:rsidRDefault="00ED6885" w:rsidP="004C662B">
          <w:pPr>
            <w:pStyle w:val="NoSpacing"/>
            <w:rPr>
              <w:rFonts w:ascii="Myriad Pro" w:eastAsia="Calibri" w:hAnsi="Myriad Pro"/>
              <w:b/>
              <w:bCs/>
              <w:sz w:val="23"/>
              <w:szCs w:val="23"/>
            </w:rPr>
          </w:pPr>
          <w:r w:rsidRPr="7B5719E0">
            <w:rPr>
              <w:rFonts w:ascii="Myriad Pro" w:eastAsia="Calibri" w:hAnsi="Myriad Pro"/>
              <w:b/>
              <w:bCs/>
              <w:sz w:val="23"/>
              <w:szCs w:val="23"/>
            </w:rPr>
            <w:t>Purpose</w:t>
          </w:r>
          <w:r w:rsidR="005A7A4D" w:rsidRPr="7B5719E0">
            <w:rPr>
              <w:rFonts w:ascii="Myriad Pro" w:eastAsia="Calibri" w:hAnsi="Myriad Pro"/>
              <w:b/>
              <w:bCs/>
              <w:sz w:val="23"/>
              <w:szCs w:val="23"/>
            </w:rPr>
            <w:t xml:space="preserve"> of the </w:t>
          </w:r>
          <w:r w:rsidR="005F7185">
            <w:rPr>
              <w:rFonts w:ascii="Myriad Pro" w:eastAsia="Calibri" w:hAnsi="Myriad Pro"/>
              <w:b/>
              <w:bCs/>
              <w:sz w:val="23"/>
              <w:szCs w:val="23"/>
            </w:rPr>
            <w:t>t</w:t>
          </w:r>
          <w:r w:rsidR="005A7A4D" w:rsidRPr="7B5719E0">
            <w:rPr>
              <w:rFonts w:ascii="Myriad Pro" w:eastAsia="Calibri" w:hAnsi="Myriad Pro"/>
              <w:b/>
              <w:bCs/>
              <w:sz w:val="23"/>
              <w:szCs w:val="23"/>
            </w:rPr>
            <w:t>emplate</w:t>
          </w:r>
          <w:r w:rsidRPr="7B5719E0">
            <w:rPr>
              <w:rFonts w:ascii="Myriad Pro" w:eastAsia="Calibri" w:hAnsi="Myriad Pro"/>
              <w:b/>
              <w:bCs/>
              <w:sz w:val="23"/>
              <w:szCs w:val="23"/>
            </w:rPr>
            <w:t xml:space="preserve">: </w:t>
          </w:r>
        </w:p>
        <w:p w14:paraId="64EB95A2" w14:textId="37AA13A4" w:rsidR="00A95633" w:rsidRPr="00744A33" w:rsidRDefault="00F653D4" w:rsidP="004C662B">
          <w:pPr>
            <w:pStyle w:val="NoSpacing"/>
            <w:rPr>
              <w:rFonts w:ascii="Myriad Pro" w:eastAsia="Calibri" w:hAnsi="Myriad Pro"/>
              <w:sz w:val="23"/>
              <w:szCs w:val="23"/>
            </w:rPr>
          </w:pPr>
          <w:r w:rsidRPr="00744A33">
            <w:rPr>
              <w:rFonts w:ascii="Myriad Pro" w:eastAsia="Calibri" w:hAnsi="Myriad Pro"/>
              <w:sz w:val="23"/>
              <w:szCs w:val="23"/>
            </w:rPr>
            <w:t>T</w:t>
          </w:r>
          <w:r w:rsidR="00BC2D8D" w:rsidRPr="00744A33">
            <w:rPr>
              <w:rFonts w:ascii="Myriad Pro" w:eastAsia="Calibri" w:hAnsi="Myriad Pro"/>
              <w:sz w:val="23"/>
              <w:szCs w:val="23"/>
            </w:rPr>
            <w:t>h</w:t>
          </w:r>
          <w:r w:rsidR="003163D9" w:rsidRPr="00744A33">
            <w:rPr>
              <w:rFonts w:ascii="Myriad Pro" w:eastAsia="Calibri" w:hAnsi="Myriad Pro"/>
              <w:sz w:val="23"/>
              <w:szCs w:val="23"/>
            </w:rPr>
            <w:t xml:space="preserve">e </w:t>
          </w:r>
          <w:r w:rsidR="00507A4C" w:rsidRPr="00744A33">
            <w:rPr>
              <w:rFonts w:ascii="Myriad Pro" w:eastAsia="Calibri" w:hAnsi="Myriad Pro"/>
              <w:sz w:val="23"/>
              <w:szCs w:val="23"/>
            </w:rPr>
            <w:t>Cascading Responsibility Signoff</w:t>
          </w:r>
          <w:r w:rsidR="003163D9" w:rsidRPr="00744A33">
            <w:rPr>
              <w:rFonts w:ascii="Myriad Pro" w:eastAsia="Calibri" w:hAnsi="Myriad Pro"/>
              <w:sz w:val="23"/>
              <w:szCs w:val="23"/>
            </w:rPr>
            <w:t xml:space="preserve"> </w:t>
          </w:r>
          <w:r w:rsidR="005F7185">
            <w:rPr>
              <w:rFonts w:ascii="Myriad Pro" w:eastAsia="Calibri" w:hAnsi="Myriad Pro"/>
              <w:sz w:val="23"/>
              <w:szCs w:val="23"/>
            </w:rPr>
            <w:t>T</w:t>
          </w:r>
          <w:r w:rsidR="00BC2D8D" w:rsidRPr="00744A33">
            <w:rPr>
              <w:rFonts w:ascii="Myriad Pro" w:eastAsia="Calibri" w:hAnsi="Myriad Pro"/>
              <w:sz w:val="23"/>
              <w:szCs w:val="23"/>
            </w:rPr>
            <w:t xml:space="preserve">emplate is </w:t>
          </w:r>
          <w:r w:rsidR="000D6E95" w:rsidRPr="00744A33">
            <w:rPr>
              <w:rFonts w:ascii="Myriad Pro" w:eastAsia="Calibri" w:hAnsi="Myriad Pro"/>
              <w:sz w:val="23"/>
              <w:szCs w:val="23"/>
            </w:rPr>
            <w:t>designed as a</w:t>
          </w:r>
          <w:r w:rsidR="00A208BC" w:rsidRPr="00744A33">
            <w:rPr>
              <w:rFonts w:ascii="Myriad Pro" w:eastAsia="Calibri" w:hAnsi="Myriad Pro"/>
              <w:sz w:val="23"/>
              <w:szCs w:val="23"/>
            </w:rPr>
            <w:t xml:space="preserve"> flexible </w:t>
          </w:r>
          <w:r w:rsidR="003A489E" w:rsidRPr="00744A33">
            <w:rPr>
              <w:rFonts w:ascii="Myriad Pro" w:eastAsia="Calibri" w:hAnsi="Myriad Pro"/>
              <w:sz w:val="23"/>
              <w:szCs w:val="23"/>
            </w:rPr>
            <w:t xml:space="preserve">tool </w:t>
          </w:r>
          <w:r w:rsidR="00A508C3">
            <w:rPr>
              <w:rFonts w:ascii="Myriad Pro" w:eastAsia="Calibri" w:hAnsi="Myriad Pro"/>
              <w:sz w:val="23"/>
              <w:szCs w:val="23"/>
            </w:rPr>
            <w:t>for Public Sector Organizations</w:t>
          </w:r>
          <w:r w:rsidR="00EF0836">
            <w:rPr>
              <w:rFonts w:ascii="Myriad Pro" w:eastAsia="Calibri" w:hAnsi="Myriad Pro"/>
              <w:sz w:val="23"/>
              <w:szCs w:val="23"/>
            </w:rPr>
            <w:t xml:space="preserve"> (PSOs)</w:t>
          </w:r>
          <w:r w:rsidR="00A508C3">
            <w:rPr>
              <w:rFonts w:ascii="Myriad Pro" w:eastAsia="Calibri" w:hAnsi="Myriad Pro"/>
              <w:sz w:val="23"/>
              <w:szCs w:val="23"/>
            </w:rPr>
            <w:t xml:space="preserve"> </w:t>
          </w:r>
          <w:r w:rsidR="003A489E" w:rsidRPr="00744A33">
            <w:rPr>
              <w:rFonts w:ascii="Myriad Pro" w:eastAsia="Calibri" w:hAnsi="Myriad Pro"/>
              <w:sz w:val="23"/>
              <w:szCs w:val="23"/>
            </w:rPr>
            <w:t xml:space="preserve">to help </w:t>
          </w:r>
          <w:r w:rsidR="00BC2D8D" w:rsidRPr="00744A33">
            <w:rPr>
              <w:rFonts w:ascii="Myriad Pro" w:eastAsia="Calibri" w:hAnsi="Myriad Pro"/>
              <w:sz w:val="23"/>
              <w:szCs w:val="23"/>
            </w:rPr>
            <w:t>structur</w:t>
          </w:r>
          <w:r w:rsidR="003A489E" w:rsidRPr="00744A33">
            <w:rPr>
              <w:rFonts w:ascii="Myriad Pro" w:eastAsia="Calibri" w:hAnsi="Myriad Pro"/>
              <w:sz w:val="23"/>
              <w:szCs w:val="23"/>
            </w:rPr>
            <w:t xml:space="preserve">e roles and </w:t>
          </w:r>
          <w:r w:rsidR="00BC2D8D" w:rsidRPr="00744A33">
            <w:rPr>
              <w:rFonts w:ascii="Myriad Pro" w:eastAsia="Calibri" w:hAnsi="Myriad Pro"/>
              <w:sz w:val="23"/>
              <w:szCs w:val="23"/>
            </w:rPr>
            <w:t>responsibilities</w:t>
          </w:r>
          <w:r w:rsidR="002347D4" w:rsidRPr="00744A33">
            <w:rPr>
              <w:rFonts w:ascii="Myriad Pro" w:eastAsia="Calibri" w:hAnsi="Myriad Pro"/>
              <w:sz w:val="23"/>
              <w:szCs w:val="23"/>
            </w:rPr>
            <w:t xml:space="preserve"> </w:t>
          </w:r>
          <w:r w:rsidR="00BC2D8D" w:rsidRPr="00744A33">
            <w:rPr>
              <w:rFonts w:ascii="Myriad Pro" w:eastAsia="Calibri" w:hAnsi="Myriad Pro"/>
              <w:sz w:val="23"/>
              <w:szCs w:val="23"/>
            </w:rPr>
            <w:t xml:space="preserve">related to </w:t>
          </w:r>
          <w:r w:rsidR="00E72ADA" w:rsidRPr="00744A33">
            <w:rPr>
              <w:rFonts w:ascii="Myriad Pro" w:eastAsia="Calibri" w:hAnsi="Myriad Pro"/>
              <w:sz w:val="23"/>
              <w:szCs w:val="23"/>
            </w:rPr>
            <w:t>greenhouse gas (</w:t>
          </w:r>
          <w:r w:rsidR="00BC2D8D" w:rsidRPr="00744A33">
            <w:rPr>
              <w:rFonts w:ascii="Myriad Pro" w:eastAsia="Calibri" w:hAnsi="Myriad Pro"/>
              <w:sz w:val="23"/>
              <w:szCs w:val="23"/>
            </w:rPr>
            <w:t>GHG</w:t>
          </w:r>
          <w:r w:rsidR="00E72ADA" w:rsidRPr="00744A33">
            <w:rPr>
              <w:rFonts w:ascii="Myriad Pro" w:eastAsia="Calibri" w:hAnsi="Myriad Pro"/>
              <w:sz w:val="23"/>
              <w:szCs w:val="23"/>
            </w:rPr>
            <w:t>)</w:t>
          </w:r>
          <w:r w:rsidR="00BC2D8D" w:rsidRPr="00744A33">
            <w:rPr>
              <w:rFonts w:ascii="Myriad Pro" w:eastAsia="Calibri" w:hAnsi="Myriad Pro"/>
              <w:sz w:val="23"/>
              <w:szCs w:val="23"/>
            </w:rPr>
            <w:t xml:space="preserve"> data</w:t>
          </w:r>
          <w:r w:rsidRPr="00744A33">
            <w:rPr>
              <w:rFonts w:ascii="Myriad Pro" w:eastAsia="Calibri" w:hAnsi="Myriad Pro"/>
              <w:sz w:val="23"/>
              <w:szCs w:val="23"/>
            </w:rPr>
            <w:t xml:space="preserve"> </w:t>
          </w:r>
          <w:r w:rsidR="00BC2D8D" w:rsidRPr="00744A33">
            <w:rPr>
              <w:rFonts w:ascii="Myriad Pro" w:eastAsia="Calibri" w:hAnsi="Myriad Pro"/>
              <w:sz w:val="23"/>
              <w:szCs w:val="23"/>
            </w:rPr>
            <w:t>collection, finalization, and reporting</w:t>
          </w:r>
          <w:r w:rsidR="003A489E" w:rsidRPr="00744A33">
            <w:rPr>
              <w:rFonts w:ascii="Myriad Pro" w:eastAsia="Calibri" w:hAnsi="Myriad Pro"/>
              <w:sz w:val="23"/>
              <w:szCs w:val="23"/>
            </w:rPr>
            <w:t xml:space="preserve">. It </w:t>
          </w:r>
          <w:r w:rsidR="005C43B6" w:rsidRPr="00744A33">
            <w:rPr>
              <w:rFonts w:ascii="Myriad Pro" w:eastAsia="Calibri" w:hAnsi="Myriad Pro"/>
              <w:sz w:val="23"/>
              <w:szCs w:val="23"/>
            </w:rPr>
            <w:t xml:space="preserve">aims to </w:t>
          </w:r>
          <w:r w:rsidR="003A489E" w:rsidRPr="00744A33">
            <w:rPr>
              <w:rFonts w:ascii="Myriad Pro" w:eastAsia="Calibri" w:hAnsi="Myriad Pro"/>
              <w:sz w:val="23"/>
              <w:szCs w:val="23"/>
            </w:rPr>
            <w:t>support</w:t>
          </w:r>
          <w:r w:rsidR="00D16DC5" w:rsidRPr="00744A33">
            <w:rPr>
              <w:rFonts w:ascii="Myriad Pro" w:eastAsia="Calibri" w:hAnsi="Myriad Pro"/>
              <w:sz w:val="23"/>
              <w:szCs w:val="23"/>
            </w:rPr>
            <w:t xml:space="preserve"> segregation of </w:t>
          </w:r>
          <w:r w:rsidR="00AB79D5" w:rsidRPr="00744A33">
            <w:rPr>
              <w:rFonts w:ascii="Myriad Pro" w:eastAsia="Calibri" w:hAnsi="Myriad Pro"/>
              <w:sz w:val="23"/>
              <w:szCs w:val="23"/>
            </w:rPr>
            <w:t>duties</w:t>
          </w:r>
          <w:r w:rsidR="00A70391" w:rsidRPr="00744A33">
            <w:rPr>
              <w:rFonts w:ascii="Myriad Pro" w:eastAsia="Calibri" w:hAnsi="Myriad Pro"/>
              <w:sz w:val="23"/>
              <w:szCs w:val="23"/>
            </w:rPr>
            <w:t xml:space="preserve">, </w:t>
          </w:r>
          <w:r w:rsidR="00AB79D5" w:rsidRPr="00744A33">
            <w:rPr>
              <w:rFonts w:ascii="Myriad Pro" w:eastAsia="Calibri" w:hAnsi="Myriad Pro"/>
              <w:sz w:val="23"/>
              <w:szCs w:val="23"/>
            </w:rPr>
            <w:t xml:space="preserve">quality </w:t>
          </w:r>
          <w:r w:rsidR="005C43B6" w:rsidRPr="00744A33">
            <w:rPr>
              <w:rFonts w:ascii="Myriad Pro" w:eastAsia="Calibri" w:hAnsi="Myriad Pro"/>
              <w:sz w:val="23"/>
              <w:szCs w:val="23"/>
            </w:rPr>
            <w:t xml:space="preserve">control and </w:t>
          </w:r>
          <w:r w:rsidR="00AB79D5" w:rsidRPr="00744A33">
            <w:rPr>
              <w:rFonts w:ascii="Myriad Pro" w:eastAsia="Calibri" w:hAnsi="Myriad Pro"/>
              <w:sz w:val="23"/>
              <w:szCs w:val="23"/>
            </w:rPr>
            <w:t>assurance</w:t>
          </w:r>
          <w:r w:rsidR="005C43B6" w:rsidRPr="00744A33">
            <w:rPr>
              <w:rFonts w:ascii="Myriad Pro" w:eastAsia="Calibri" w:hAnsi="Myriad Pro"/>
              <w:sz w:val="23"/>
              <w:szCs w:val="23"/>
            </w:rPr>
            <w:t xml:space="preserve"> reviews</w:t>
          </w:r>
          <w:r w:rsidR="00BC2D8D" w:rsidRPr="00744A33">
            <w:rPr>
              <w:rFonts w:ascii="Myriad Pro" w:eastAsia="Calibri" w:hAnsi="Myriad Pro"/>
              <w:sz w:val="23"/>
              <w:szCs w:val="23"/>
            </w:rPr>
            <w:t xml:space="preserve">. </w:t>
          </w:r>
          <w:r w:rsidR="00A95633" w:rsidRPr="00744A33">
            <w:rPr>
              <w:rFonts w:ascii="Myriad Pro" w:eastAsia="Calibri" w:hAnsi="Myriad Pro"/>
              <w:sz w:val="23"/>
              <w:szCs w:val="23"/>
            </w:rPr>
            <w:t xml:space="preserve">This template is an </w:t>
          </w:r>
          <w:r w:rsidR="00A6412F">
            <w:rPr>
              <w:rFonts w:ascii="Myriad Pro" w:eastAsia="Calibri" w:hAnsi="Myriad Pro"/>
              <w:sz w:val="23"/>
              <w:szCs w:val="23"/>
            </w:rPr>
            <w:t xml:space="preserve">optional </w:t>
          </w:r>
          <w:r w:rsidR="00A95633" w:rsidRPr="00744A33">
            <w:rPr>
              <w:rFonts w:ascii="Myriad Pro" w:eastAsia="Calibri" w:hAnsi="Myriad Pro"/>
              <w:sz w:val="23"/>
              <w:szCs w:val="23"/>
            </w:rPr>
            <w:t xml:space="preserve">internal document </w:t>
          </w:r>
          <w:r w:rsidR="00A6412F">
            <w:rPr>
              <w:rFonts w:ascii="Myriad Pro" w:eastAsia="Calibri" w:hAnsi="Myriad Pro"/>
              <w:sz w:val="23"/>
              <w:szCs w:val="23"/>
            </w:rPr>
            <w:t>that can be</w:t>
          </w:r>
          <w:r w:rsidR="00A95633" w:rsidRPr="00744A33">
            <w:rPr>
              <w:rFonts w:ascii="Myriad Pro" w:eastAsia="Calibri" w:hAnsi="Myriad Pro"/>
              <w:sz w:val="23"/>
              <w:szCs w:val="23"/>
            </w:rPr>
            <w:t xml:space="preserve"> completed</w:t>
          </w:r>
          <w:r w:rsidR="009D58FE">
            <w:rPr>
              <w:rFonts w:ascii="Myriad Pro" w:eastAsia="Calibri" w:hAnsi="Myriad Pro"/>
              <w:sz w:val="23"/>
              <w:szCs w:val="23"/>
            </w:rPr>
            <w:t xml:space="preserve"> each reporting year</w:t>
          </w:r>
          <w:r w:rsidR="008600C5" w:rsidRPr="00744A33">
            <w:rPr>
              <w:rFonts w:ascii="Myriad Pro" w:eastAsia="Calibri" w:hAnsi="Myriad Pro"/>
              <w:sz w:val="23"/>
              <w:szCs w:val="23"/>
            </w:rPr>
            <w:t xml:space="preserve"> </w:t>
          </w:r>
          <w:r w:rsidR="00025042" w:rsidRPr="00744A33">
            <w:rPr>
              <w:rFonts w:ascii="Myriad Pro" w:eastAsia="Calibri" w:hAnsi="Myriad Pro"/>
              <w:sz w:val="23"/>
              <w:szCs w:val="23"/>
            </w:rPr>
            <w:t>for your organization</w:t>
          </w:r>
          <w:r w:rsidR="006119D0">
            <w:rPr>
              <w:rFonts w:ascii="Myriad Pro" w:eastAsia="Calibri" w:hAnsi="Myriad Pro"/>
              <w:sz w:val="23"/>
              <w:szCs w:val="23"/>
            </w:rPr>
            <w:t>’</w:t>
          </w:r>
          <w:r w:rsidR="00025042" w:rsidRPr="00744A33">
            <w:rPr>
              <w:rFonts w:ascii="Myriad Pro" w:eastAsia="Calibri" w:hAnsi="Myriad Pro"/>
              <w:sz w:val="23"/>
              <w:szCs w:val="23"/>
            </w:rPr>
            <w:t xml:space="preserve">s own quality assurance purposes </w:t>
          </w:r>
          <w:r w:rsidR="008600C5" w:rsidRPr="00744A33">
            <w:rPr>
              <w:rFonts w:ascii="Myriad Pro" w:eastAsia="Calibri" w:hAnsi="Myriad Pro"/>
              <w:sz w:val="23"/>
              <w:szCs w:val="23"/>
            </w:rPr>
            <w:t>and</w:t>
          </w:r>
          <w:r w:rsidR="00A95633" w:rsidRPr="00744A33">
            <w:rPr>
              <w:rFonts w:ascii="Myriad Pro" w:eastAsia="Calibri" w:hAnsi="Myriad Pro"/>
              <w:sz w:val="23"/>
              <w:szCs w:val="23"/>
            </w:rPr>
            <w:t xml:space="preserve"> filed with other records related to the reporting year</w:t>
          </w:r>
          <w:r w:rsidR="00025042" w:rsidRPr="00744A33">
            <w:rPr>
              <w:rFonts w:ascii="Myriad Pro" w:eastAsia="Calibri" w:hAnsi="Myriad Pro"/>
              <w:sz w:val="23"/>
              <w:szCs w:val="23"/>
            </w:rPr>
            <w:t xml:space="preserve">. </w:t>
          </w:r>
          <w:r w:rsidR="00A95633" w:rsidRPr="00864C5C">
            <w:rPr>
              <w:rFonts w:ascii="Myriad Pro" w:eastAsia="Calibri" w:hAnsi="Myriad Pro"/>
              <w:sz w:val="23"/>
              <w:szCs w:val="23"/>
              <w:u w:val="single"/>
            </w:rPr>
            <w:t xml:space="preserve">It </w:t>
          </w:r>
          <w:r w:rsidR="00025042" w:rsidRPr="00864C5C">
            <w:rPr>
              <w:rFonts w:ascii="Myriad Pro" w:eastAsia="Calibri" w:hAnsi="Myriad Pro"/>
              <w:sz w:val="23"/>
              <w:szCs w:val="23"/>
              <w:u w:val="single"/>
            </w:rPr>
            <w:t>is not</w:t>
          </w:r>
          <w:r w:rsidR="00A95633" w:rsidRPr="00864C5C">
            <w:rPr>
              <w:rFonts w:ascii="Myriad Pro" w:eastAsia="Calibri" w:hAnsi="Myriad Pro"/>
              <w:sz w:val="23"/>
              <w:szCs w:val="23"/>
              <w:u w:val="single"/>
            </w:rPr>
            <w:t xml:space="preserve"> to be submitted to the</w:t>
          </w:r>
          <w:r w:rsidR="00957E33">
            <w:rPr>
              <w:rFonts w:ascii="Myriad Pro" w:eastAsia="Calibri" w:hAnsi="Myriad Pro"/>
              <w:sz w:val="23"/>
              <w:szCs w:val="23"/>
              <w:u w:val="single"/>
            </w:rPr>
            <w:t xml:space="preserve"> Province.</w:t>
          </w:r>
        </w:p>
        <w:p w14:paraId="32178488" w14:textId="77777777" w:rsidR="00A95633" w:rsidRPr="00744A33" w:rsidRDefault="00A95633" w:rsidP="004C662B">
          <w:pPr>
            <w:pStyle w:val="NoSpacing"/>
            <w:rPr>
              <w:rFonts w:ascii="Myriad Pro" w:eastAsia="Calibri" w:hAnsi="Myriad Pro"/>
              <w:sz w:val="23"/>
              <w:szCs w:val="23"/>
            </w:rPr>
          </w:pPr>
        </w:p>
        <w:p w14:paraId="1D057EFE" w14:textId="1BC36572" w:rsidR="00BC2D8D" w:rsidRPr="00744A33" w:rsidRDefault="00BC2D8D" w:rsidP="004C662B">
          <w:pPr>
            <w:pStyle w:val="NoSpacing"/>
            <w:rPr>
              <w:rFonts w:ascii="Myriad Pro" w:eastAsia="Calibri" w:hAnsi="Myriad Pro"/>
              <w:sz w:val="23"/>
              <w:szCs w:val="23"/>
            </w:rPr>
          </w:pPr>
          <w:r w:rsidRPr="00744A33">
            <w:rPr>
              <w:rFonts w:ascii="Myriad Pro" w:eastAsia="Calibri" w:hAnsi="Myriad Pro"/>
              <w:sz w:val="23"/>
              <w:szCs w:val="23"/>
            </w:rPr>
            <w:t>Since each organizatio</w:t>
          </w:r>
          <w:r w:rsidR="000A0B60" w:rsidRPr="00744A33">
            <w:rPr>
              <w:rFonts w:ascii="Myriad Pro" w:eastAsia="Calibri" w:hAnsi="Myriad Pro"/>
              <w:sz w:val="23"/>
              <w:szCs w:val="23"/>
            </w:rPr>
            <w:t>n has</w:t>
          </w:r>
          <w:r w:rsidRPr="00744A33">
            <w:rPr>
              <w:rFonts w:ascii="Myriad Pro" w:eastAsia="Calibri" w:hAnsi="Myriad Pro"/>
              <w:sz w:val="23"/>
              <w:szCs w:val="23"/>
            </w:rPr>
            <w:t xml:space="preserve"> </w:t>
          </w:r>
          <w:r w:rsidR="00E945D8" w:rsidRPr="00744A33">
            <w:rPr>
              <w:rFonts w:ascii="Myriad Pro" w:eastAsia="Calibri" w:hAnsi="Myriad Pro"/>
              <w:sz w:val="23"/>
              <w:szCs w:val="23"/>
            </w:rPr>
            <w:t>unique</w:t>
          </w:r>
          <w:r w:rsidRPr="00744A33">
            <w:rPr>
              <w:rFonts w:ascii="Myriad Pro" w:eastAsia="Calibri" w:hAnsi="Myriad Pro"/>
              <w:sz w:val="23"/>
              <w:szCs w:val="23"/>
            </w:rPr>
            <w:t xml:space="preserve"> workflows, systems, </w:t>
          </w:r>
          <w:r w:rsidR="000A0B60" w:rsidRPr="00744A33">
            <w:rPr>
              <w:rFonts w:ascii="Myriad Pro" w:eastAsia="Calibri" w:hAnsi="Myriad Pro"/>
              <w:sz w:val="23"/>
              <w:szCs w:val="23"/>
            </w:rPr>
            <w:t>and</w:t>
          </w:r>
          <w:r w:rsidRPr="00744A33">
            <w:rPr>
              <w:rFonts w:ascii="Myriad Pro" w:eastAsia="Calibri" w:hAnsi="Myriad Pro"/>
              <w:sz w:val="23"/>
              <w:szCs w:val="23"/>
            </w:rPr>
            <w:t xml:space="preserve"> personnel involved in the reporting process, it is important to</w:t>
          </w:r>
          <w:r w:rsidR="00376E97" w:rsidRPr="00744A33">
            <w:rPr>
              <w:rFonts w:ascii="Myriad Pro" w:eastAsia="Calibri" w:hAnsi="Myriad Pro"/>
              <w:sz w:val="23"/>
              <w:szCs w:val="23"/>
            </w:rPr>
            <w:t xml:space="preserve"> customize the template</w:t>
          </w:r>
          <w:r w:rsidRPr="00744A33">
            <w:rPr>
              <w:rFonts w:ascii="Myriad Pro" w:eastAsia="Calibri" w:hAnsi="Myriad Pro"/>
              <w:sz w:val="23"/>
              <w:szCs w:val="23"/>
            </w:rPr>
            <w:t xml:space="preserve"> to </w:t>
          </w:r>
          <w:r w:rsidR="00376E97" w:rsidRPr="00744A33">
            <w:rPr>
              <w:rFonts w:ascii="Myriad Pro" w:eastAsia="Calibri" w:hAnsi="Myriad Pro"/>
              <w:sz w:val="23"/>
              <w:szCs w:val="23"/>
            </w:rPr>
            <w:t>fit</w:t>
          </w:r>
          <w:r w:rsidRPr="00744A33">
            <w:rPr>
              <w:rFonts w:ascii="Myriad Pro" w:eastAsia="Calibri" w:hAnsi="Myriad Pro"/>
              <w:sz w:val="23"/>
              <w:szCs w:val="23"/>
            </w:rPr>
            <w:t xml:space="preserve"> your operational structure.</w:t>
          </w:r>
        </w:p>
        <w:p w14:paraId="6122F71F" w14:textId="77777777" w:rsidR="00B83F2D" w:rsidRPr="00744A33" w:rsidRDefault="00B83F2D" w:rsidP="00FF7821">
          <w:pPr>
            <w:pStyle w:val="NoSpacing"/>
            <w:rPr>
              <w:rFonts w:ascii="Myriad Pro" w:eastAsia="Calibri" w:hAnsi="Myriad Pro"/>
              <w:sz w:val="23"/>
              <w:szCs w:val="23"/>
            </w:rPr>
          </w:pPr>
        </w:p>
        <w:p w14:paraId="76E59B6E" w14:textId="00D64E77" w:rsidR="00BC2D8D" w:rsidRPr="00744A33" w:rsidRDefault="00BC2D8D" w:rsidP="00E54D5E">
          <w:pPr>
            <w:pStyle w:val="NoSpacing"/>
            <w:rPr>
              <w:rFonts w:ascii="Myriad Pro" w:eastAsia="Calibri" w:hAnsi="Myriad Pro"/>
              <w:sz w:val="23"/>
              <w:szCs w:val="23"/>
            </w:rPr>
          </w:pPr>
          <w:r w:rsidRPr="00744A33">
            <w:rPr>
              <w:rFonts w:ascii="Myriad Pro" w:eastAsia="Calibri" w:hAnsi="Myriad Pro"/>
              <w:sz w:val="23"/>
              <w:szCs w:val="23"/>
            </w:rPr>
            <w:t xml:space="preserve">Key areas </w:t>
          </w:r>
          <w:r w:rsidR="00EF0836">
            <w:rPr>
              <w:rFonts w:ascii="Myriad Pro" w:eastAsia="Calibri" w:hAnsi="Myriad Pro"/>
              <w:sz w:val="23"/>
              <w:szCs w:val="23"/>
            </w:rPr>
            <w:t xml:space="preserve">for PSOs </w:t>
          </w:r>
          <w:r w:rsidRPr="00744A33">
            <w:rPr>
              <w:rFonts w:ascii="Myriad Pro" w:eastAsia="Calibri" w:hAnsi="Myriad Pro"/>
              <w:sz w:val="23"/>
              <w:szCs w:val="23"/>
            </w:rPr>
            <w:t>to consider when adapting this template:</w:t>
          </w:r>
        </w:p>
        <w:p w14:paraId="5FA04E37" w14:textId="77777777" w:rsidR="00B83F2D" w:rsidRPr="00744A33" w:rsidRDefault="00B83F2D" w:rsidP="00FF7821">
          <w:pPr>
            <w:pStyle w:val="NoSpacing"/>
            <w:rPr>
              <w:rFonts w:ascii="Myriad Pro" w:eastAsia="Calibri" w:hAnsi="Myriad Pro"/>
              <w:sz w:val="23"/>
              <w:szCs w:val="23"/>
            </w:rPr>
          </w:pPr>
        </w:p>
        <w:p w14:paraId="6188BDE6" w14:textId="12C04642" w:rsidR="00BC2D8D" w:rsidRPr="00744A33" w:rsidRDefault="00BC2D8D" w:rsidP="00BC3A10">
          <w:pPr>
            <w:pStyle w:val="NoSpacing"/>
            <w:numPr>
              <w:ilvl w:val="0"/>
              <w:numId w:val="54"/>
            </w:numPr>
            <w:rPr>
              <w:rFonts w:ascii="Myriad Pro" w:eastAsia="Calibri" w:hAnsi="Myriad Pro"/>
              <w:b/>
              <w:bCs/>
              <w:sz w:val="23"/>
              <w:szCs w:val="23"/>
            </w:rPr>
          </w:pPr>
          <w:r w:rsidRPr="00744A33">
            <w:rPr>
              <w:rFonts w:ascii="Myriad Pro" w:eastAsia="Calibri" w:hAnsi="Myriad Pro"/>
              <w:b/>
              <w:bCs/>
              <w:sz w:val="23"/>
              <w:szCs w:val="23"/>
            </w:rPr>
            <w:t xml:space="preserve">Roles and </w:t>
          </w:r>
          <w:r w:rsidR="00724FB1">
            <w:rPr>
              <w:rFonts w:ascii="Myriad Pro" w:eastAsia="Calibri" w:hAnsi="Myriad Pro"/>
              <w:b/>
              <w:bCs/>
              <w:sz w:val="23"/>
              <w:szCs w:val="23"/>
            </w:rPr>
            <w:t>r</w:t>
          </w:r>
          <w:r w:rsidRPr="00744A33">
            <w:rPr>
              <w:rFonts w:ascii="Myriad Pro" w:eastAsia="Calibri" w:hAnsi="Myriad Pro"/>
              <w:b/>
              <w:bCs/>
              <w:sz w:val="23"/>
              <w:szCs w:val="23"/>
            </w:rPr>
            <w:t>esponsibilities:</w:t>
          </w:r>
        </w:p>
        <w:p w14:paraId="55EA12F8" w14:textId="5CD79ED8" w:rsidR="00BC2D8D" w:rsidRPr="00744A33" w:rsidRDefault="00BC2D8D" w:rsidP="00BC3A10">
          <w:pPr>
            <w:pStyle w:val="NoSpacing"/>
            <w:ind w:left="720"/>
            <w:rPr>
              <w:rFonts w:ascii="Myriad Pro" w:eastAsia="Calibri" w:hAnsi="Myriad Pro"/>
              <w:sz w:val="23"/>
              <w:szCs w:val="23"/>
            </w:rPr>
          </w:pPr>
          <w:r w:rsidRPr="00744A33">
            <w:rPr>
              <w:rFonts w:ascii="Myriad Pro" w:eastAsia="Calibri" w:hAnsi="Myriad Pro"/>
              <w:sz w:val="23"/>
              <w:szCs w:val="23"/>
            </w:rPr>
            <w:t>Review the listed responsibilities for each role to ensure they accurately capture the tasks performed by individuals in your organization. If some tasks are managed by a different department or team (e.g., data verification might be handled by an external consultant), make appropriate adjustments.</w:t>
          </w:r>
        </w:p>
        <w:p w14:paraId="4153C8B3" w14:textId="77777777" w:rsidR="00B83F2D" w:rsidRPr="00744A33" w:rsidRDefault="00B83F2D" w:rsidP="00FF7821">
          <w:pPr>
            <w:pStyle w:val="NoSpacing"/>
            <w:rPr>
              <w:rFonts w:ascii="Myriad Pro" w:eastAsia="Calibri" w:hAnsi="Myriad Pro"/>
              <w:b/>
              <w:bCs/>
              <w:sz w:val="23"/>
              <w:szCs w:val="23"/>
            </w:rPr>
          </w:pPr>
        </w:p>
        <w:p w14:paraId="0FE69BF3" w14:textId="755416FC" w:rsidR="00BC2D8D" w:rsidRPr="00744A33" w:rsidRDefault="00BC2D8D" w:rsidP="00BC3A10">
          <w:pPr>
            <w:pStyle w:val="NoSpacing"/>
            <w:numPr>
              <w:ilvl w:val="0"/>
              <w:numId w:val="54"/>
            </w:numPr>
            <w:rPr>
              <w:rFonts w:ascii="Myriad Pro" w:eastAsia="Calibri" w:hAnsi="Myriad Pro"/>
              <w:b/>
              <w:bCs/>
              <w:sz w:val="23"/>
              <w:szCs w:val="23"/>
            </w:rPr>
          </w:pPr>
          <w:r w:rsidRPr="00744A33">
            <w:rPr>
              <w:rFonts w:ascii="Myriad Pro" w:eastAsia="Calibri" w:hAnsi="Myriad Pro"/>
              <w:b/>
              <w:bCs/>
              <w:sz w:val="23"/>
              <w:szCs w:val="23"/>
            </w:rPr>
            <w:t xml:space="preserve">Systems and </w:t>
          </w:r>
          <w:r w:rsidR="00724FB1">
            <w:rPr>
              <w:rFonts w:ascii="Myriad Pro" w:eastAsia="Calibri" w:hAnsi="Myriad Pro"/>
              <w:b/>
              <w:bCs/>
              <w:sz w:val="23"/>
              <w:szCs w:val="23"/>
            </w:rPr>
            <w:t>t</w:t>
          </w:r>
          <w:r w:rsidRPr="00744A33">
            <w:rPr>
              <w:rFonts w:ascii="Myriad Pro" w:eastAsia="Calibri" w:hAnsi="Myriad Pro"/>
              <w:b/>
              <w:bCs/>
              <w:sz w:val="23"/>
              <w:szCs w:val="23"/>
            </w:rPr>
            <w:t>ools:</w:t>
          </w:r>
        </w:p>
        <w:p w14:paraId="1CF96351" w14:textId="3B8BDF9C" w:rsidR="00BC2D8D" w:rsidRPr="00744A33" w:rsidRDefault="00BC2D8D" w:rsidP="00BC3A10">
          <w:pPr>
            <w:pStyle w:val="NoSpacing"/>
            <w:ind w:left="720"/>
            <w:rPr>
              <w:rFonts w:ascii="Myriad Pro" w:eastAsia="Calibri" w:hAnsi="Myriad Pro"/>
              <w:sz w:val="23"/>
              <w:szCs w:val="23"/>
            </w:rPr>
          </w:pPr>
          <w:r w:rsidRPr="00744A33">
            <w:rPr>
              <w:rFonts w:ascii="Myriad Pro" w:eastAsia="Calibri" w:hAnsi="Myriad Pro"/>
              <w:sz w:val="23"/>
              <w:szCs w:val="23"/>
            </w:rPr>
            <w:t>If your organization uses additional tools to the Clean Government Reporting Tool (CGRT), identify the</w:t>
          </w:r>
          <w:r w:rsidR="00FE543C" w:rsidRPr="00744A33">
            <w:rPr>
              <w:rFonts w:ascii="Myriad Pro" w:eastAsia="Calibri" w:hAnsi="Myriad Pro"/>
              <w:sz w:val="23"/>
              <w:szCs w:val="23"/>
            </w:rPr>
            <w:t>se in the template</w:t>
          </w:r>
          <w:r w:rsidRPr="00744A33">
            <w:rPr>
              <w:rFonts w:ascii="Myriad Pro" w:eastAsia="Calibri" w:hAnsi="Myriad Pro"/>
              <w:sz w:val="23"/>
              <w:szCs w:val="23"/>
            </w:rPr>
            <w:t xml:space="preserve">. </w:t>
          </w:r>
          <w:r w:rsidR="00301394" w:rsidRPr="00744A33">
            <w:rPr>
              <w:rFonts w:ascii="Myriad Pro" w:eastAsia="Calibri" w:hAnsi="Myriad Pro"/>
              <w:sz w:val="23"/>
              <w:szCs w:val="23"/>
            </w:rPr>
            <w:t>E</w:t>
          </w:r>
          <w:r w:rsidRPr="00744A33">
            <w:rPr>
              <w:rFonts w:ascii="Myriad Pro" w:eastAsia="Calibri" w:hAnsi="Myriad Pro"/>
              <w:sz w:val="23"/>
              <w:szCs w:val="23"/>
            </w:rPr>
            <w:t>nsure that any reference to software or specific processes align with what your organization uses.</w:t>
          </w:r>
        </w:p>
        <w:p w14:paraId="2249092F" w14:textId="77777777" w:rsidR="00B83F2D" w:rsidRPr="00744A33" w:rsidRDefault="00B83F2D" w:rsidP="00FF7821">
          <w:pPr>
            <w:pStyle w:val="NoSpacing"/>
            <w:rPr>
              <w:rFonts w:ascii="Myriad Pro" w:eastAsia="Calibri" w:hAnsi="Myriad Pro"/>
              <w:sz w:val="23"/>
              <w:szCs w:val="23"/>
            </w:rPr>
          </w:pPr>
        </w:p>
        <w:p w14:paraId="2663CA15" w14:textId="3602A68D" w:rsidR="00BC2D8D" w:rsidRPr="00744A33" w:rsidRDefault="00BC2D8D" w:rsidP="00BC3A10">
          <w:pPr>
            <w:pStyle w:val="NoSpacing"/>
            <w:numPr>
              <w:ilvl w:val="0"/>
              <w:numId w:val="54"/>
            </w:numPr>
            <w:rPr>
              <w:rFonts w:ascii="Myriad Pro" w:eastAsia="Calibri" w:hAnsi="Myriad Pro"/>
              <w:b/>
              <w:bCs/>
              <w:sz w:val="23"/>
              <w:szCs w:val="23"/>
            </w:rPr>
          </w:pPr>
          <w:r w:rsidRPr="00744A33">
            <w:rPr>
              <w:rFonts w:ascii="Myriad Pro" w:eastAsia="Calibri" w:hAnsi="Myriad Pro"/>
              <w:b/>
              <w:bCs/>
              <w:sz w:val="23"/>
              <w:szCs w:val="23"/>
            </w:rPr>
            <w:t xml:space="preserve">Processes and </w:t>
          </w:r>
          <w:r w:rsidR="00724FB1">
            <w:rPr>
              <w:rFonts w:ascii="Myriad Pro" w:eastAsia="Calibri" w:hAnsi="Myriad Pro"/>
              <w:b/>
              <w:bCs/>
              <w:sz w:val="23"/>
              <w:szCs w:val="23"/>
            </w:rPr>
            <w:t>p</w:t>
          </w:r>
          <w:r w:rsidRPr="00744A33">
            <w:rPr>
              <w:rFonts w:ascii="Myriad Pro" w:eastAsia="Calibri" w:hAnsi="Myriad Pro"/>
              <w:b/>
              <w:bCs/>
              <w:sz w:val="23"/>
              <w:szCs w:val="23"/>
            </w:rPr>
            <w:t>rocedures:</w:t>
          </w:r>
        </w:p>
        <w:p w14:paraId="5D4C4F2F" w14:textId="0BD093BB" w:rsidR="00BC2D8D" w:rsidRPr="00744A33" w:rsidRDefault="00BC2D8D" w:rsidP="00BC3A10">
          <w:pPr>
            <w:pStyle w:val="NoSpacing"/>
            <w:ind w:left="720"/>
            <w:rPr>
              <w:rFonts w:ascii="Myriad Pro" w:eastAsia="Calibri" w:hAnsi="Myriad Pro"/>
              <w:sz w:val="23"/>
              <w:szCs w:val="23"/>
            </w:rPr>
          </w:pPr>
          <w:r w:rsidRPr="00744A33">
            <w:rPr>
              <w:rFonts w:ascii="Myriad Pro" w:eastAsia="Calibri" w:hAnsi="Myriad Pro"/>
              <w:sz w:val="23"/>
              <w:szCs w:val="23"/>
            </w:rPr>
            <w:t>Adapt the sections related to data collection, verification, and submission to reflect your internal procedures. Consider adding any specific steps that are crucial to your organization’s workflow (e.g., internal audits, signoffs, or approval stages).</w:t>
          </w:r>
        </w:p>
        <w:p w14:paraId="31612E62" w14:textId="77777777" w:rsidR="00B83F2D" w:rsidRPr="00744A33" w:rsidRDefault="00B83F2D" w:rsidP="00FF7821">
          <w:pPr>
            <w:pStyle w:val="NoSpacing"/>
            <w:rPr>
              <w:rFonts w:ascii="Myriad Pro" w:eastAsia="Calibri" w:hAnsi="Myriad Pro"/>
              <w:sz w:val="23"/>
              <w:szCs w:val="23"/>
            </w:rPr>
          </w:pPr>
        </w:p>
        <w:p w14:paraId="5386A9D2" w14:textId="1EBC435F" w:rsidR="00BC2D8D" w:rsidRPr="00744A33" w:rsidRDefault="00BC2D8D" w:rsidP="00BC3A10">
          <w:pPr>
            <w:pStyle w:val="NoSpacing"/>
            <w:numPr>
              <w:ilvl w:val="0"/>
              <w:numId w:val="54"/>
            </w:numPr>
            <w:rPr>
              <w:rFonts w:ascii="Myriad Pro" w:eastAsia="Calibri" w:hAnsi="Myriad Pro"/>
              <w:b/>
              <w:bCs/>
              <w:sz w:val="23"/>
              <w:szCs w:val="23"/>
            </w:rPr>
          </w:pPr>
          <w:r w:rsidRPr="00744A33">
            <w:rPr>
              <w:rFonts w:ascii="Myriad Pro" w:eastAsia="Calibri" w:hAnsi="Myriad Pro"/>
              <w:b/>
              <w:bCs/>
              <w:sz w:val="23"/>
              <w:szCs w:val="23"/>
            </w:rPr>
            <w:t xml:space="preserve">Signoff </w:t>
          </w:r>
          <w:r w:rsidR="00724FB1">
            <w:rPr>
              <w:rFonts w:ascii="Myriad Pro" w:eastAsia="Calibri" w:hAnsi="Myriad Pro"/>
              <w:b/>
              <w:bCs/>
              <w:sz w:val="23"/>
              <w:szCs w:val="23"/>
            </w:rPr>
            <w:t>p</w:t>
          </w:r>
          <w:r w:rsidRPr="00744A33">
            <w:rPr>
              <w:rFonts w:ascii="Myriad Pro" w:eastAsia="Calibri" w:hAnsi="Myriad Pro"/>
              <w:b/>
              <w:bCs/>
              <w:sz w:val="23"/>
              <w:szCs w:val="23"/>
            </w:rPr>
            <w:t>rocedures:</w:t>
          </w:r>
        </w:p>
        <w:p w14:paraId="07340495" w14:textId="622B210D" w:rsidR="00BC2D8D" w:rsidRPr="00744A33" w:rsidRDefault="00BC2D8D" w:rsidP="00BC3A10">
          <w:pPr>
            <w:pStyle w:val="NoSpacing"/>
            <w:ind w:left="720"/>
            <w:rPr>
              <w:rFonts w:ascii="Myriad Pro" w:eastAsia="Calibri" w:hAnsi="Myriad Pro"/>
              <w:sz w:val="23"/>
              <w:szCs w:val="23"/>
            </w:rPr>
          </w:pPr>
          <w:r w:rsidRPr="00744A33">
            <w:rPr>
              <w:rFonts w:ascii="Myriad Pro" w:eastAsia="Calibri" w:hAnsi="Myriad Pro"/>
              <w:sz w:val="23"/>
              <w:szCs w:val="23"/>
            </w:rPr>
            <w:t>Modify the signoff sections to reflect your organization’s reporting and accountability structure. If additional approval</w:t>
          </w:r>
          <w:r w:rsidR="00B92833" w:rsidRPr="00744A33">
            <w:rPr>
              <w:rFonts w:ascii="Myriad Pro" w:eastAsia="Calibri" w:hAnsi="Myriad Pro"/>
              <w:sz w:val="23"/>
              <w:szCs w:val="23"/>
            </w:rPr>
            <w:t>s</w:t>
          </w:r>
          <w:r w:rsidRPr="00744A33">
            <w:rPr>
              <w:rFonts w:ascii="Myriad Pro" w:eastAsia="Calibri" w:hAnsi="Myriad Pro"/>
              <w:sz w:val="23"/>
              <w:szCs w:val="23"/>
            </w:rPr>
            <w:t xml:space="preserve"> or oversight are required (e.g., from external auditors or senior management), make sure these are included.</w:t>
          </w:r>
        </w:p>
        <w:p w14:paraId="6E97AC1E" w14:textId="77777777" w:rsidR="00B83F2D" w:rsidRPr="00744A33" w:rsidRDefault="00B83F2D" w:rsidP="00FF7821">
          <w:pPr>
            <w:pStyle w:val="NoSpacing"/>
            <w:rPr>
              <w:rFonts w:ascii="Myriad Pro" w:eastAsia="Calibri" w:hAnsi="Myriad Pro"/>
              <w:sz w:val="23"/>
              <w:szCs w:val="23"/>
            </w:rPr>
          </w:pPr>
        </w:p>
        <w:p w14:paraId="0C04A7FD" w14:textId="0807415F" w:rsidR="00920CCD" w:rsidRPr="00744A33" w:rsidRDefault="00415A0E" w:rsidP="00E54D5E">
          <w:pPr>
            <w:pStyle w:val="NoSpacing"/>
            <w:rPr>
              <w:rFonts w:ascii="Myriad Pro" w:eastAsia="Calibri" w:hAnsi="Myriad Pro"/>
              <w:sz w:val="23"/>
              <w:szCs w:val="23"/>
            </w:rPr>
          </w:pPr>
          <w:r w:rsidRPr="00744A33">
            <w:rPr>
              <w:rFonts w:ascii="Myriad Pro" w:eastAsia="Calibri" w:hAnsi="Myriad Pro"/>
              <w:sz w:val="23"/>
              <w:szCs w:val="23"/>
            </w:rPr>
            <w:t>By tailoring th</w:t>
          </w:r>
          <w:r w:rsidR="00F66DDB" w:rsidRPr="00744A33">
            <w:rPr>
              <w:rFonts w:ascii="Myriad Pro" w:eastAsia="Calibri" w:hAnsi="Myriad Pro"/>
              <w:sz w:val="23"/>
              <w:szCs w:val="23"/>
            </w:rPr>
            <w:t>e</w:t>
          </w:r>
          <w:r w:rsidRPr="00744A33">
            <w:rPr>
              <w:rFonts w:ascii="Myriad Pro" w:eastAsia="Calibri" w:hAnsi="Myriad Pro"/>
              <w:sz w:val="23"/>
              <w:szCs w:val="23"/>
            </w:rPr>
            <w:t xml:space="preserve"> template to suit your organization's structure and procedures, you can ensure a more efficient and accurate </w:t>
          </w:r>
          <w:r w:rsidR="00DE40E5" w:rsidRPr="00744A33">
            <w:rPr>
              <w:rFonts w:ascii="Myriad Pro" w:eastAsia="Calibri" w:hAnsi="Myriad Pro"/>
              <w:sz w:val="23"/>
              <w:szCs w:val="23"/>
            </w:rPr>
            <w:t xml:space="preserve">GHG </w:t>
          </w:r>
          <w:r w:rsidRPr="00744A33">
            <w:rPr>
              <w:rFonts w:ascii="Myriad Pro" w:eastAsia="Calibri" w:hAnsi="Myriad Pro"/>
              <w:sz w:val="23"/>
              <w:szCs w:val="23"/>
            </w:rPr>
            <w:t>reporting process that meets both internal needs and regulatory requirements.</w:t>
          </w:r>
        </w:p>
        <w:p w14:paraId="56ADCA65" w14:textId="77777777" w:rsidR="00D10E20" w:rsidRPr="00744A33" w:rsidRDefault="00D10E20" w:rsidP="00E54D5E">
          <w:pPr>
            <w:pStyle w:val="NoSpacing"/>
            <w:rPr>
              <w:rFonts w:ascii="Myriad Pro" w:eastAsia="Calibri" w:hAnsi="Myriad Pro"/>
              <w:sz w:val="23"/>
              <w:szCs w:val="23"/>
            </w:rPr>
          </w:pPr>
        </w:p>
        <w:p w14:paraId="6099E3A1" w14:textId="5DA8AD18" w:rsidR="00BC2D8D" w:rsidRPr="00744A33" w:rsidRDefault="00507A4C" w:rsidP="002A70B0">
          <w:pPr>
            <w:pStyle w:val="NoSpacing"/>
            <w:jc w:val="center"/>
            <w:rPr>
              <w:rFonts w:ascii="Myriad Pro" w:eastAsia="Calibri" w:hAnsi="Myriad Pro"/>
              <w:b/>
              <w:bCs/>
              <w:sz w:val="23"/>
              <w:szCs w:val="23"/>
            </w:rPr>
          </w:pPr>
          <w:r w:rsidRPr="00744A33">
            <w:rPr>
              <w:rFonts w:ascii="Myriad Pro" w:eastAsia="Calibri" w:hAnsi="Myriad Pro"/>
              <w:b/>
              <w:bCs/>
              <w:sz w:val="23"/>
              <w:szCs w:val="23"/>
            </w:rPr>
            <w:t xml:space="preserve">**** </w:t>
          </w:r>
          <w:r w:rsidR="00920CCD" w:rsidRPr="00744A33">
            <w:rPr>
              <w:rFonts w:ascii="Myriad Pro" w:eastAsia="Calibri" w:hAnsi="Myriad Pro"/>
              <w:b/>
              <w:bCs/>
              <w:sz w:val="23"/>
              <w:szCs w:val="23"/>
            </w:rPr>
            <w:t>The template begins on the next page</w:t>
          </w:r>
          <w:r w:rsidRPr="00744A33">
            <w:rPr>
              <w:rFonts w:ascii="Myriad Pro" w:eastAsia="Calibri" w:hAnsi="Myriad Pro"/>
              <w:b/>
              <w:bCs/>
              <w:sz w:val="23"/>
              <w:szCs w:val="23"/>
            </w:rPr>
            <w:t xml:space="preserve"> ****</w:t>
          </w:r>
        </w:p>
      </w:sdtContent>
    </w:sdt>
    <w:p w14:paraId="10FC0DB2" w14:textId="50727A7B" w:rsidR="000E3063" w:rsidRDefault="000E3063">
      <w:pPr>
        <w:spacing w:after="0"/>
      </w:pPr>
      <w:r>
        <w:lastRenderedPageBreak/>
        <w:br w:type="page"/>
      </w:r>
    </w:p>
    <w:p w14:paraId="52D1992C" w14:textId="77777777" w:rsidR="00BC2D8D" w:rsidRDefault="00BC2D8D" w:rsidP="00AF4F92">
      <w:pPr>
        <w:spacing w:after="0"/>
      </w:pPr>
    </w:p>
    <w:tbl>
      <w:tblPr>
        <w:tblW w:w="10724" w:type="dxa"/>
        <w:jc w:val="center"/>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871"/>
        <w:gridCol w:w="9853"/>
      </w:tblGrid>
      <w:tr w:rsidR="00A06C28" w:rsidRPr="00340A82" w14:paraId="44D60688" w14:textId="77777777" w:rsidTr="007F0F56">
        <w:trPr>
          <w:trHeight w:val="280"/>
          <w:jc w:val="center"/>
        </w:trPr>
        <w:tc>
          <w:tcPr>
            <w:tcW w:w="10724" w:type="dxa"/>
            <w:gridSpan w:val="2"/>
            <w:tcBorders>
              <w:top w:val="single" w:sz="4" w:space="0" w:color="FFFFFF" w:themeColor="background1"/>
              <w:left w:val="single" w:sz="4" w:space="0" w:color="auto"/>
              <w:bottom w:val="single" w:sz="4" w:space="0" w:color="FFFFFF" w:themeColor="background1"/>
              <w:right w:val="single" w:sz="4" w:space="0" w:color="auto"/>
            </w:tcBorders>
            <w:shd w:val="clear" w:color="auto" w:fill="17365D" w:themeFill="text2" w:themeFillShade="BF"/>
            <w:vAlign w:val="center"/>
          </w:tcPr>
          <w:p w14:paraId="68D4BFFC" w14:textId="311579E4" w:rsidR="00A06C28" w:rsidRPr="00570933" w:rsidRDefault="00A06C28" w:rsidP="00570933">
            <w:pPr>
              <w:pStyle w:val="NoSpacing"/>
              <w:rPr>
                <w:rFonts w:ascii="Myriad Pro" w:hAnsi="Myriad Pro"/>
                <w:b/>
                <w:bCs/>
              </w:rPr>
            </w:pPr>
            <w:r w:rsidRPr="00570933">
              <w:rPr>
                <w:rFonts w:ascii="Myriad Pro" w:hAnsi="Myriad Pro"/>
                <w:b/>
                <w:bCs/>
                <w:sz w:val="20"/>
                <w:szCs w:val="20"/>
              </w:rPr>
              <w:t xml:space="preserve">ORGANIZATION: </w:t>
            </w:r>
          </w:p>
        </w:tc>
      </w:tr>
      <w:tr w:rsidR="00CB1ECF" w:rsidRPr="00340A82" w14:paraId="6B8EDCA3" w14:textId="77777777" w:rsidTr="007F0F56">
        <w:trPr>
          <w:trHeight w:val="268"/>
          <w:jc w:val="center"/>
        </w:trPr>
        <w:tc>
          <w:tcPr>
            <w:tcW w:w="10724" w:type="dxa"/>
            <w:gridSpan w:val="2"/>
            <w:tcBorders>
              <w:top w:val="single" w:sz="4" w:space="0" w:color="FFFFFF" w:themeColor="background1"/>
              <w:left w:val="single" w:sz="8" w:space="0" w:color="4F81BD" w:themeColor="accent1"/>
              <w:bottom w:val="single" w:sz="8" w:space="0" w:color="4F81BD" w:themeColor="accent1"/>
              <w:right w:val="single" w:sz="8" w:space="0" w:color="4F81BD" w:themeColor="accent1"/>
            </w:tcBorders>
            <w:shd w:val="clear" w:color="auto" w:fill="17365D" w:themeFill="text2" w:themeFillShade="BF"/>
            <w:vAlign w:val="center"/>
          </w:tcPr>
          <w:p w14:paraId="61C55D08" w14:textId="06FF19DF" w:rsidR="00CB1ECF" w:rsidRPr="00570933" w:rsidRDefault="00F845B1" w:rsidP="00570933">
            <w:pPr>
              <w:pStyle w:val="NoSpacing"/>
              <w:rPr>
                <w:rFonts w:ascii="Myriad Pro" w:hAnsi="Myriad Pro"/>
                <w:b/>
                <w:bCs/>
              </w:rPr>
            </w:pPr>
            <w:r>
              <w:rPr>
                <w:rFonts w:ascii="Myriad Pro" w:hAnsi="Myriad Pro"/>
                <w:b/>
                <w:bCs/>
                <w:sz w:val="20"/>
                <w:szCs w:val="20"/>
              </w:rPr>
              <w:t xml:space="preserve">CGRT </w:t>
            </w:r>
            <w:r w:rsidR="00166A1A" w:rsidRPr="00570933">
              <w:rPr>
                <w:rFonts w:ascii="Myriad Pro" w:hAnsi="Myriad Pro"/>
                <w:b/>
                <w:bCs/>
                <w:sz w:val="20"/>
                <w:szCs w:val="20"/>
              </w:rPr>
              <w:t>DATA COLLECTOR</w:t>
            </w:r>
            <w:r w:rsidR="00A06C28" w:rsidRPr="00570933">
              <w:rPr>
                <w:rFonts w:ascii="Myriad Pro" w:hAnsi="Myriad Pro"/>
                <w:b/>
                <w:bCs/>
                <w:sz w:val="20"/>
                <w:szCs w:val="20"/>
              </w:rPr>
              <w:t>:</w:t>
            </w:r>
            <w:r w:rsidR="00A06C28" w:rsidRPr="00570933">
              <w:rPr>
                <w:rFonts w:ascii="Myriad Pro" w:hAnsi="Myriad Pro"/>
                <w:b/>
                <w:bCs/>
                <w:i/>
                <w:sz w:val="20"/>
                <w:szCs w:val="20"/>
              </w:rPr>
              <w:t xml:space="preserve"> </w:t>
            </w:r>
            <w:r w:rsidR="00DD53BE" w:rsidRPr="00570933">
              <w:rPr>
                <w:rFonts w:ascii="Myriad Pro" w:hAnsi="Myriad Pro"/>
                <w:b/>
                <w:bCs/>
                <w:i/>
                <w:sz w:val="20"/>
                <w:szCs w:val="20"/>
              </w:rPr>
              <w:t xml:space="preserve">  (name) </w:t>
            </w:r>
            <w:r w:rsidR="00DD53BE" w:rsidRPr="00570933">
              <w:rPr>
                <w:rFonts w:ascii="Myriad Pro" w:hAnsi="Myriad Pro"/>
                <w:b/>
                <w:bCs/>
                <w:i/>
                <w:sz w:val="20"/>
                <w:szCs w:val="20"/>
              </w:rPr>
              <w:tab/>
              <w:t xml:space="preserve"> (title)</w:t>
            </w:r>
          </w:p>
        </w:tc>
      </w:tr>
      <w:tr w:rsidR="00CB1ECF" w:rsidRPr="00340A82" w14:paraId="17C6C71A" w14:textId="77777777" w:rsidTr="007F0F56">
        <w:trPr>
          <w:trHeight w:val="2833"/>
          <w:jc w:val="center"/>
        </w:trPr>
        <w:tc>
          <w:tcPr>
            <w:tcW w:w="871" w:type="dxa"/>
          </w:tcPr>
          <w:p w14:paraId="62B34629" w14:textId="77777777" w:rsidR="00CB1ECF" w:rsidRPr="00570933" w:rsidRDefault="00CB1ECF" w:rsidP="00570933">
            <w:pPr>
              <w:pStyle w:val="NoSpacing"/>
              <w:rPr>
                <w:rFonts w:ascii="Myriad Pro" w:hAnsi="Myriad Pro"/>
                <w:b/>
                <w:bCs/>
              </w:rPr>
            </w:pPr>
            <w:r w:rsidRPr="00570933">
              <w:rPr>
                <w:rFonts w:ascii="Myriad Pro" w:hAnsi="Myriad Pro"/>
                <w:b/>
                <w:bCs/>
                <w:sz w:val="20"/>
                <w:szCs w:val="20"/>
              </w:rPr>
              <w:t>Role:</w:t>
            </w:r>
          </w:p>
        </w:tc>
        <w:tc>
          <w:tcPr>
            <w:tcW w:w="9853" w:type="dxa"/>
          </w:tcPr>
          <w:p w14:paraId="129770EF" w14:textId="40A631A8" w:rsidR="00465B58" w:rsidRPr="00570933" w:rsidRDefault="00607B40" w:rsidP="00570933">
            <w:pPr>
              <w:pStyle w:val="NoSpacing"/>
              <w:rPr>
                <w:rFonts w:ascii="Myriad Pro" w:hAnsi="Myriad Pro"/>
                <w:b/>
                <w:bCs/>
              </w:rPr>
            </w:pPr>
            <w:r w:rsidRPr="00570933">
              <w:rPr>
                <w:rFonts w:ascii="Myriad Pro" w:hAnsi="Myriad Pro"/>
                <w:b/>
                <w:bCs/>
                <w:sz w:val="20"/>
                <w:szCs w:val="20"/>
              </w:rPr>
              <w:t>This person is responsible for</w:t>
            </w:r>
            <w:r w:rsidR="00465B58" w:rsidRPr="00570933">
              <w:rPr>
                <w:rFonts w:ascii="Myriad Pro" w:hAnsi="Myriad Pro"/>
                <w:b/>
                <w:bCs/>
                <w:sz w:val="20"/>
                <w:szCs w:val="20"/>
              </w:rPr>
              <w:t>:</w:t>
            </w:r>
          </w:p>
          <w:p w14:paraId="56D432BA" w14:textId="12129A69" w:rsidR="00465B58" w:rsidRPr="00570933" w:rsidRDefault="00465B58" w:rsidP="00570933">
            <w:pPr>
              <w:pStyle w:val="NoSpacing"/>
              <w:numPr>
                <w:ilvl w:val="0"/>
                <w:numId w:val="51"/>
              </w:numPr>
              <w:rPr>
                <w:rFonts w:ascii="Myriad Pro" w:hAnsi="Myriad Pro"/>
              </w:rPr>
            </w:pPr>
            <w:r w:rsidRPr="00570933">
              <w:rPr>
                <w:rFonts w:ascii="Myriad Pro" w:hAnsi="Myriad Pro"/>
                <w:sz w:val="20"/>
                <w:szCs w:val="20"/>
              </w:rPr>
              <w:t xml:space="preserve">Maintaining </w:t>
            </w:r>
            <w:r w:rsidR="00336BBE" w:rsidRPr="00570933">
              <w:rPr>
                <w:rFonts w:ascii="Myriad Pro" w:hAnsi="Myriad Pro"/>
                <w:sz w:val="20"/>
                <w:szCs w:val="20"/>
              </w:rPr>
              <w:t xml:space="preserve">an accurate and complete </w:t>
            </w:r>
            <w:r w:rsidR="003A3FDB" w:rsidRPr="00570933">
              <w:rPr>
                <w:rFonts w:ascii="Myriad Pro" w:hAnsi="Myriad Pro"/>
                <w:sz w:val="20"/>
                <w:szCs w:val="20"/>
              </w:rPr>
              <w:t>list/inventory of</w:t>
            </w:r>
            <w:r w:rsidR="00336BBE" w:rsidRPr="00570933">
              <w:rPr>
                <w:rFonts w:ascii="Myriad Pro" w:hAnsi="Myriad Pro"/>
                <w:sz w:val="20"/>
                <w:szCs w:val="20"/>
              </w:rPr>
              <w:t xml:space="preserve"> the organization’s </w:t>
            </w:r>
            <w:r w:rsidR="003A3FDB" w:rsidRPr="00570933">
              <w:rPr>
                <w:rFonts w:ascii="Myriad Pro" w:hAnsi="Myriad Pro"/>
                <w:sz w:val="20"/>
                <w:szCs w:val="20"/>
              </w:rPr>
              <w:t xml:space="preserve">emission sources (e.g., facilities, </w:t>
            </w:r>
            <w:r w:rsidR="0018366C" w:rsidRPr="00570933">
              <w:rPr>
                <w:rFonts w:ascii="Myriad Pro" w:hAnsi="Myriad Pro"/>
                <w:sz w:val="20"/>
                <w:szCs w:val="20"/>
              </w:rPr>
              <w:t xml:space="preserve">utility meters, </w:t>
            </w:r>
            <w:r w:rsidR="003A3FDB" w:rsidRPr="00570933">
              <w:rPr>
                <w:rFonts w:ascii="Myriad Pro" w:hAnsi="Myriad Pro"/>
                <w:sz w:val="20"/>
                <w:szCs w:val="20"/>
              </w:rPr>
              <w:t xml:space="preserve">vehicles) in </w:t>
            </w:r>
            <w:r w:rsidR="00D55DA4" w:rsidRPr="00570933">
              <w:rPr>
                <w:rFonts w:ascii="Myriad Pro" w:hAnsi="Myriad Pro"/>
                <w:sz w:val="20"/>
                <w:szCs w:val="20"/>
              </w:rPr>
              <w:t>the Clean Government Reporting Tool (CGRT)</w:t>
            </w:r>
            <w:r w:rsidR="003307CE" w:rsidRPr="00570933">
              <w:rPr>
                <w:rFonts w:ascii="Myriad Pro" w:hAnsi="Myriad Pro"/>
                <w:sz w:val="20"/>
                <w:szCs w:val="20"/>
              </w:rPr>
              <w:t>.</w:t>
            </w:r>
          </w:p>
          <w:p w14:paraId="25AAE25D" w14:textId="161869DD" w:rsidR="003A3FDB" w:rsidRPr="00570933" w:rsidRDefault="0055466A" w:rsidP="00570933">
            <w:pPr>
              <w:pStyle w:val="NoSpacing"/>
              <w:numPr>
                <w:ilvl w:val="0"/>
                <w:numId w:val="51"/>
              </w:numPr>
              <w:rPr>
                <w:rFonts w:ascii="Myriad Pro" w:hAnsi="Myriad Pro"/>
              </w:rPr>
            </w:pPr>
            <w:r w:rsidRPr="00570933">
              <w:rPr>
                <w:rFonts w:ascii="Myriad Pro" w:hAnsi="Myriad Pro"/>
                <w:sz w:val="20"/>
                <w:szCs w:val="20"/>
              </w:rPr>
              <w:t>C</w:t>
            </w:r>
            <w:r w:rsidR="00FD4FF7">
              <w:rPr>
                <w:rFonts w:ascii="Myriad Pro" w:hAnsi="Myriad Pro"/>
                <w:sz w:val="20"/>
                <w:szCs w:val="20"/>
              </w:rPr>
              <w:t>ollect</w:t>
            </w:r>
            <w:r w:rsidRPr="00570933">
              <w:rPr>
                <w:rFonts w:ascii="Myriad Pro" w:hAnsi="Myriad Pro"/>
                <w:sz w:val="20"/>
                <w:szCs w:val="20"/>
              </w:rPr>
              <w:t>ing</w:t>
            </w:r>
            <w:r w:rsidR="008D50C3">
              <w:rPr>
                <w:rFonts w:ascii="Myriad Pro" w:hAnsi="Myriad Pro"/>
                <w:sz w:val="20"/>
                <w:szCs w:val="20"/>
              </w:rPr>
              <w:t xml:space="preserve"> and</w:t>
            </w:r>
            <w:r w:rsidR="00AF711F">
              <w:rPr>
                <w:rFonts w:ascii="Myriad Pro" w:hAnsi="Myriad Pro"/>
                <w:sz w:val="20"/>
                <w:szCs w:val="20"/>
              </w:rPr>
              <w:t xml:space="preserve"> </w:t>
            </w:r>
            <w:r w:rsidR="00B00B9B">
              <w:rPr>
                <w:rFonts w:ascii="Myriad Pro" w:hAnsi="Myriad Pro"/>
                <w:sz w:val="20"/>
                <w:szCs w:val="20"/>
              </w:rPr>
              <w:t>consol</w:t>
            </w:r>
            <w:r w:rsidR="001F707C">
              <w:rPr>
                <w:rFonts w:ascii="Myriad Pro" w:hAnsi="Myriad Pro"/>
                <w:sz w:val="20"/>
                <w:szCs w:val="20"/>
              </w:rPr>
              <w:t xml:space="preserve">idating </w:t>
            </w:r>
            <w:r w:rsidR="006D29E9" w:rsidRPr="00570933">
              <w:rPr>
                <w:rFonts w:ascii="Myriad Pro" w:hAnsi="Myriad Pro"/>
                <w:sz w:val="20"/>
                <w:szCs w:val="20"/>
              </w:rPr>
              <w:t>consumption</w:t>
            </w:r>
            <w:r w:rsidRPr="00570933">
              <w:rPr>
                <w:rFonts w:ascii="Myriad Pro" w:hAnsi="Myriad Pro"/>
                <w:sz w:val="20"/>
                <w:szCs w:val="20"/>
              </w:rPr>
              <w:t xml:space="preserve"> </w:t>
            </w:r>
            <w:r w:rsidR="00607B40" w:rsidRPr="00570933">
              <w:rPr>
                <w:rFonts w:ascii="Myriad Pro" w:hAnsi="Myriad Pro"/>
                <w:sz w:val="20"/>
                <w:szCs w:val="20"/>
              </w:rPr>
              <w:t>data (e.g. invoices or usage reports for natural gas, electricity, diesel, p</w:t>
            </w:r>
            <w:r w:rsidR="00465B58" w:rsidRPr="00570933">
              <w:rPr>
                <w:rFonts w:ascii="Myriad Pro" w:hAnsi="Myriad Pro"/>
                <w:sz w:val="20"/>
                <w:szCs w:val="20"/>
              </w:rPr>
              <w:t>aper and gasoline)</w:t>
            </w:r>
            <w:r w:rsidR="00F02783">
              <w:rPr>
                <w:rFonts w:ascii="Myriad Pro" w:hAnsi="Myriad Pro"/>
                <w:sz w:val="20"/>
                <w:szCs w:val="20"/>
              </w:rPr>
              <w:t>.</w:t>
            </w:r>
            <w:r w:rsidR="00465B58" w:rsidRPr="00570933">
              <w:rPr>
                <w:rFonts w:ascii="Myriad Pro" w:hAnsi="Myriad Pro"/>
                <w:sz w:val="20"/>
                <w:szCs w:val="20"/>
              </w:rPr>
              <w:t xml:space="preserve"> </w:t>
            </w:r>
          </w:p>
          <w:p w14:paraId="27BAC6A1" w14:textId="3CF92889" w:rsidR="003A3FDB" w:rsidRPr="00570933" w:rsidRDefault="003A3FDB" w:rsidP="00570933">
            <w:pPr>
              <w:pStyle w:val="NoSpacing"/>
              <w:numPr>
                <w:ilvl w:val="0"/>
                <w:numId w:val="51"/>
              </w:numPr>
              <w:rPr>
                <w:rFonts w:ascii="Myriad Pro" w:hAnsi="Myriad Pro"/>
              </w:rPr>
            </w:pPr>
            <w:r w:rsidRPr="00570933">
              <w:rPr>
                <w:rFonts w:ascii="Myriad Pro" w:hAnsi="Myriad Pro"/>
                <w:sz w:val="20"/>
                <w:szCs w:val="20"/>
              </w:rPr>
              <w:t>Performing an initial review of the consumption</w:t>
            </w:r>
            <w:r w:rsidR="00336BBE" w:rsidRPr="00570933">
              <w:rPr>
                <w:rFonts w:ascii="Myriad Pro" w:hAnsi="Myriad Pro"/>
                <w:sz w:val="20"/>
                <w:szCs w:val="20"/>
              </w:rPr>
              <w:t xml:space="preserve"> data for completeness</w:t>
            </w:r>
            <w:r w:rsidR="006D7122" w:rsidRPr="00570933">
              <w:rPr>
                <w:rFonts w:ascii="Myriad Pro" w:hAnsi="Myriad Pro"/>
                <w:sz w:val="20"/>
                <w:szCs w:val="20"/>
              </w:rPr>
              <w:t>, consistency</w:t>
            </w:r>
            <w:r w:rsidR="00336BBE" w:rsidRPr="00570933">
              <w:rPr>
                <w:rFonts w:ascii="Myriad Pro" w:hAnsi="Myriad Pro"/>
                <w:sz w:val="20"/>
                <w:szCs w:val="20"/>
              </w:rPr>
              <w:t xml:space="preserve"> and accuracy.</w:t>
            </w:r>
          </w:p>
          <w:p w14:paraId="4362D4D9" w14:textId="2DF38839" w:rsidR="003307CE" w:rsidRPr="00570933" w:rsidRDefault="001F707C" w:rsidP="00570933">
            <w:pPr>
              <w:pStyle w:val="NoSpacing"/>
              <w:numPr>
                <w:ilvl w:val="0"/>
                <w:numId w:val="51"/>
              </w:numPr>
              <w:rPr>
                <w:rFonts w:ascii="Myriad Pro" w:hAnsi="Myriad Pro"/>
              </w:rPr>
            </w:pPr>
            <w:r>
              <w:rPr>
                <w:rFonts w:ascii="Myriad Pro" w:hAnsi="Myriad Pro"/>
                <w:sz w:val="20"/>
                <w:szCs w:val="20"/>
              </w:rPr>
              <w:t>Safely storing</w:t>
            </w:r>
            <w:r w:rsidR="003307CE" w:rsidRPr="00570933">
              <w:rPr>
                <w:rFonts w:ascii="Myriad Pro" w:hAnsi="Myriad Pro"/>
                <w:sz w:val="20"/>
                <w:szCs w:val="20"/>
              </w:rPr>
              <w:t xml:space="preserve"> consumption data records on file for third party verification. </w:t>
            </w:r>
          </w:p>
          <w:p w14:paraId="418C51D0" w14:textId="3BB627C6" w:rsidR="003A3FDB" w:rsidRPr="00570933" w:rsidRDefault="003A3FDB" w:rsidP="00570933">
            <w:pPr>
              <w:pStyle w:val="NoSpacing"/>
              <w:numPr>
                <w:ilvl w:val="0"/>
                <w:numId w:val="51"/>
              </w:numPr>
              <w:rPr>
                <w:rFonts w:ascii="Myriad Pro" w:hAnsi="Myriad Pro"/>
              </w:rPr>
            </w:pPr>
            <w:r w:rsidRPr="00570933">
              <w:rPr>
                <w:rFonts w:ascii="Myriad Pro" w:hAnsi="Myriad Pro"/>
                <w:sz w:val="20"/>
                <w:szCs w:val="20"/>
              </w:rPr>
              <w:t>R</w:t>
            </w:r>
            <w:r w:rsidR="00607B40" w:rsidRPr="00570933">
              <w:rPr>
                <w:rFonts w:ascii="Myriad Pro" w:hAnsi="Myriad Pro"/>
                <w:sz w:val="20"/>
                <w:szCs w:val="20"/>
              </w:rPr>
              <w:t xml:space="preserve">ecording </w:t>
            </w:r>
            <w:r w:rsidRPr="00570933">
              <w:rPr>
                <w:rFonts w:ascii="Myriad Pro" w:hAnsi="Myriad Pro"/>
                <w:sz w:val="20"/>
                <w:szCs w:val="20"/>
              </w:rPr>
              <w:t>consumption data</w:t>
            </w:r>
            <w:r w:rsidR="00607B40" w:rsidRPr="00570933">
              <w:rPr>
                <w:rFonts w:ascii="Myriad Pro" w:hAnsi="Myriad Pro"/>
                <w:sz w:val="20"/>
                <w:szCs w:val="20"/>
              </w:rPr>
              <w:t xml:space="preserve"> </w:t>
            </w:r>
            <w:r w:rsidR="00465B58" w:rsidRPr="00570933">
              <w:rPr>
                <w:rFonts w:ascii="Myriad Pro" w:hAnsi="Myriad Pro"/>
                <w:sz w:val="20"/>
                <w:szCs w:val="20"/>
              </w:rPr>
              <w:t xml:space="preserve">into the </w:t>
            </w:r>
            <w:r w:rsidR="00D55DA4" w:rsidRPr="00570933">
              <w:rPr>
                <w:rFonts w:ascii="Myriad Pro" w:hAnsi="Myriad Pro"/>
                <w:sz w:val="20"/>
                <w:szCs w:val="20"/>
              </w:rPr>
              <w:t>CGRT</w:t>
            </w:r>
            <w:r w:rsidR="00465B58" w:rsidRPr="00570933">
              <w:rPr>
                <w:rFonts w:ascii="Myriad Pro" w:hAnsi="Myriad Pro"/>
                <w:sz w:val="20"/>
                <w:szCs w:val="20"/>
              </w:rPr>
              <w:t xml:space="preserve"> input sheets</w:t>
            </w:r>
            <w:r w:rsidR="006D164C" w:rsidRPr="00570933">
              <w:rPr>
                <w:rFonts w:ascii="Myriad Pro" w:hAnsi="Myriad Pro"/>
                <w:sz w:val="20"/>
                <w:szCs w:val="20"/>
              </w:rPr>
              <w:t xml:space="preserve"> </w:t>
            </w:r>
            <w:r w:rsidR="00BB629E">
              <w:rPr>
                <w:rFonts w:ascii="Myriad Pro" w:hAnsi="Myriad Pro"/>
                <w:sz w:val="20"/>
                <w:szCs w:val="20"/>
              </w:rPr>
              <w:t xml:space="preserve">(eg. </w:t>
            </w:r>
            <w:r w:rsidR="00446097">
              <w:rPr>
                <w:rFonts w:ascii="Myriad Pro" w:hAnsi="Myriad Pro"/>
                <w:sz w:val="20"/>
                <w:szCs w:val="20"/>
              </w:rPr>
              <w:t xml:space="preserve">Questionnaires or Bulk Load templates) </w:t>
            </w:r>
            <w:r w:rsidR="006D164C" w:rsidRPr="00570933">
              <w:rPr>
                <w:rFonts w:ascii="Myriad Pro" w:hAnsi="Myriad Pro"/>
                <w:sz w:val="20"/>
                <w:szCs w:val="20"/>
              </w:rPr>
              <w:t>and u</w:t>
            </w:r>
            <w:r w:rsidR="00607B40" w:rsidRPr="00570933">
              <w:rPr>
                <w:rFonts w:ascii="Myriad Pro" w:hAnsi="Myriad Pro"/>
                <w:sz w:val="20"/>
                <w:szCs w:val="20"/>
              </w:rPr>
              <w:t xml:space="preserve">ploading </w:t>
            </w:r>
            <w:r w:rsidR="006D164C" w:rsidRPr="00570933">
              <w:rPr>
                <w:rFonts w:ascii="Myriad Pro" w:hAnsi="Myriad Pro"/>
                <w:sz w:val="20"/>
                <w:szCs w:val="20"/>
              </w:rPr>
              <w:t>it</w:t>
            </w:r>
            <w:r w:rsidR="00336BBE" w:rsidRPr="00570933">
              <w:rPr>
                <w:rFonts w:ascii="Myriad Pro" w:hAnsi="Myriad Pro"/>
                <w:sz w:val="20"/>
                <w:szCs w:val="20"/>
              </w:rPr>
              <w:t xml:space="preserve"> on a timely basis.</w:t>
            </w:r>
          </w:p>
          <w:p w14:paraId="3F2B6F41" w14:textId="1CEE2406" w:rsidR="0018366C" w:rsidRPr="00570933" w:rsidRDefault="0018366C" w:rsidP="00570933">
            <w:pPr>
              <w:pStyle w:val="NoSpacing"/>
              <w:numPr>
                <w:ilvl w:val="0"/>
                <w:numId w:val="51"/>
              </w:numPr>
              <w:rPr>
                <w:rFonts w:ascii="Myriad Pro" w:hAnsi="Myriad Pro"/>
              </w:rPr>
            </w:pPr>
            <w:r w:rsidRPr="23AC3AB2">
              <w:rPr>
                <w:rFonts w:ascii="Myriad Pro" w:hAnsi="Myriad Pro"/>
                <w:sz w:val="20"/>
                <w:szCs w:val="20"/>
              </w:rPr>
              <w:t xml:space="preserve">Monitoring the consumption data electronically transferred into </w:t>
            </w:r>
            <w:r w:rsidR="00D55DA4" w:rsidRPr="009432CA">
              <w:rPr>
                <w:rFonts w:ascii="Myriad Pro" w:hAnsi="Myriad Pro"/>
                <w:sz w:val="20"/>
                <w:szCs w:val="20"/>
              </w:rPr>
              <w:t>CGRT</w:t>
            </w:r>
            <w:r w:rsidRPr="009432CA">
              <w:rPr>
                <w:rFonts w:ascii="Myriad Pro" w:hAnsi="Myriad Pro"/>
                <w:sz w:val="20"/>
                <w:szCs w:val="20"/>
              </w:rPr>
              <w:t xml:space="preserve"> </w:t>
            </w:r>
            <w:r w:rsidR="00F23767" w:rsidRPr="009432CA">
              <w:rPr>
                <w:rFonts w:ascii="Myriad Pro" w:hAnsi="Myriad Pro"/>
                <w:sz w:val="20"/>
                <w:szCs w:val="20"/>
              </w:rPr>
              <w:t xml:space="preserve">via </w:t>
            </w:r>
            <w:r w:rsidR="00E31620" w:rsidRPr="00AF4F92">
              <w:rPr>
                <w:rFonts w:ascii="Myriad Pro" w:eastAsia="Times" w:hAnsi="Myriad Pro"/>
                <w:color w:val="000000" w:themeColor="text1"/>
                <w:sz w:val="20"/>
                <w:szCs w:val="20"/>
              </w:rPr>
              <w:t xml:space="preserve">Energy Star Portfolio Manager </w:t>
            </w:r>
            <w:r w:rsidR="00181F96" w:rsidRPr="00AF4F92">
              <w:rPr>
                <w:rFonts w:ascii="Myriad Pro" w:eastAsia="Times" w:hAnsi="Myriad Pro"/>
                <w:color w:val="000000" w:themeColor="text1"/>
                <w:sz w:val="20"/>
                <w:szCs w:val="20"/>
              </w:rPr>
              <w:t xml:space="preserve">(optional) </w:t>
            </w:r>
            <w:r w:rsidRPr="009432CA">
              <w:rPr>
                <w:rFonts w:ascii="Myriad Pro" w:hAnsi="Myriad Pro"/>
                <w:sz w:val="20"/>
                <w:szCs w:val="20"/>
              </w:rPr>
              <w:t>for</w:t>
            </w:r>
            <w:r w:rsidRPr="23AC3AB2">
              <w:rPr>
                <w:rFonts w:ascii="Myriad Pro" w:hAnsi="Myriad Pro"/>
                <w:sz w:val="20"/>
                <w:szCs w:val="20"/>
              </w:rPr>
              <w:t xml:space="preserve"> reasonableness.</w:t>
            </w:r>
          </w:p>
          <w:p w14:paraId="0057F087" w14:textId="3137A39D" w:rsidR="00CB1ECF" w:rsidRPr="00570933" w:rsidRDefault="003A3FDB" w:rsidP="00570933">
            <w:pPr>
              <w:pStyle w:val="NoSpacing"/>
              <w:numPr>
                <w:ilvl w:val="0"/>
                <w:numId w:val="51"/>
              </w:numPr>
              <w:rPr>
                <w:rFonts w:ascii="Myriad Pro" w:hAnsi="Myriad Pro"/>
              </w:rPr>
            </w:pPr>
            <w:r w:rsidRPr="00570933">
              <w:rPr>
                <w:rFonts w:ascii="Myriad Pro" w:hAnsi="Myriad Pro"/>
                <w:sz w:val="20"/>
                <w:szCs w:val="20"/>
              </w:rPr>
              <w:t xml:space="preserve">Performing an initial review of the resulting </w:t>
            </w:r>
            <w:r w:rsidR="00821B70" w:rsidRPr="00570933">
              <w:rPr>
                <w:rFonts w:ascii="Myriad Pro" w:hAnsi="Myriad Pro"/>
                <w:sz w:val="20"/>
                <w:szCs w:val="20"/>
              </w:rPr>
              <w:t>greenhouse gas (</w:t>
            </w:r>
            <w:r w:rsidRPr="00570933">
              <w:rPr>
                <w:rFonts w:ascii="Myriad Pro" w:hAnsi="Myriad Pro"/>
                <w:sz w:val="20"/>
                <w:szCs w:val="20"/>
              </w:rPr>
              <w:t>GHG</w:t>
            </w:r>
            <w:r w:rsidR="00821B70" w:rsidRPr="00570933">
              <w:rPr>
                <w:rFonts w:ascii="Myriad Pro" w:hAnsi="Myriad Pro"/>
                <w:sz w:val="20"/>
                <w:szCs w:val="20"/>
              </w:rPr>
              <w:t>)</w:t>
            </w:r>
            <w:r w:rsidRPr="00570933">
              <w:rPr>
                <w:rFonts w:ascii="Myriad Pro" w:hAnsi="Myriad Pro"/>
                <w:sz w:val="20"/>
                <w:szCs w:val="20"/>
              </w:rPr>
              <w:t xml:space="preserve"> emissions in </w:t>
            </w:r>
            <w:r w:rsidR="00D55DA4" w:rsidRPr="00570933">
              <w:rPr>
                <w:rFonts w:ascii="Myriad Pro" w:hAnsi="Myriad Pro"/>
                <w:sz w:val="20"/>
                <w:szCs w:val="20"/>
              </w:rPr>
              <w:t>CGRT</w:t>
            </w:r>
            <w:r w:rsidRPr="00570933">
              <w:rPr>
                <w:rFonts w:ascii="Myriad Pro" w:hAnsi="Myriad Pro"/>
                <w:sz w:val="20"/>
                <w:szCs w:val="20"/>
              </w:rPr>
              <w:t xml:space="preserve"> for reasonableness.</w:t>
            </w:r>
          </w:p>
          <w:p w14:paraId="48B30B56" w14:textId="4E38CF51" w:rsidR="002F3238" w:rsidRPr="00570933" w:rsidRDefault="002F3238" w:rsidP="00570933">
            <w:pPr>
              <w:pStyle w:val="NoSpacing"/>
              <w:numPr>
                <w:ilvl w:val="0"/>
                <w:numId w:val="51"/>
              </w:numPr>
              <w:rPr>
                <w:rFonts w:ascii="Myriad Pro" w:hAnsi="Myriad Pro"/>
              </w:rPr>
            </w:pPr>
            <w:r w:rsidRPr="00570933">
              <w:rPr>
                <w:rFonts w:ascii="Myriad Pro" w:hAnsi="Myriad Pro"/>
                <w:sz w:val="20"/>
                <w:szCs w:val="20"/>
              </w:rPr>
              <w:t xml:space="preserve">Taking corrective action to address issues </w:t>
            </w:r>
            <w:r w:rsidR="007E6A22">
              <w:rPr>
                <w:rFonts w:ascii="Myriad Pro" w:hAnsi="Myriad Pro"/>
                <w:sz w:val="20"/>
                <w:szCs w:val="20"/>
              </w:rPr>
              <w:t>related to the</w:t>
            </w:r>
            <w:r w:rsidR="00590C77">
              <w:rPr>
                <w:rFonts w:ascii="Myriad Pro" w:hAnsi="Myriad Pro"/>
                <w:sz w:val="20"/>
                <w:szCs w:val="20"/>
              </w:rPr>
              <w:t xml:space="preserve"> above</w:t>
            </w:r>
            <w:r w:rsidRPr="00570933">
              <w:rPr>
                <w:rFonts w:ascii="Myriad Pro" w:hAnsi="Myriad Pro"/>
                <w:sz w:val="20"/>
                <w:szCs w:val="20"/>
              </w:rPr>
              <w:t xml:space="preserve"> responsibilities.</w:t>
            </w:r>
          </w:p>
        </w:tc>
      </w:tr>
      <w:tr w:rsidR="00CB1ECF" w:rsidRPr="00340A82" w14:paraId="4BF82104" w14:textId="77777777" w:rsidTr="007F0F56">
        <w:trPr>
          <w:trHeight w:val="275"/>
          <w:jc w:val="center"/>
        </w:trPr>
        <w:tc>
          <w:tcPr>
            <w:tcW w:w="10724" w:type="dxa"/>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vAlign w:val="center"/>
          </w:tcPr>
          <w:p w14:paraId="2AEFC8D3" w14:textId="76E8B020" w:rsidR="00CB1ECF" w:rsidRPr="007F0F56" w:rsidRDefault="000E07A4" w:rsidP="00570933">
            <w:pPr>
              <w:pStyle w:val="NoSpacing"/>
              <w:jc w:val="center"/>
              <w:rPr>
                <w:rFonts w:ascii="Myriad Pro" w:hAnsi="Myriad Pro"/>
                <w:b/>
                <w:sz w:val="20"/>
                <w:szCs w:val="20"/>
              </w:rPr>
            </w:pPr>
            <w:r>
              <w:rPr>
                <w:rFonts w:ascii="Myriad Pro" w:hAnsi="Myriad Pro"/>
                <w:noProof/>
                <w:sz w:val="2"/>
                <w:szCs w:val="2"/>
              </w:rPr>
              <w:drawing>
                <wp:anchor distT="0" distB="0" distL="114300" distR="114300" simplePos="0" relativeHeight="251658240" behindDoc="0" locked="0" layoutInCell="1" allowOverlap="1" wp14:anchorId="1DEB294C" wp14:editId="19F28234">
                  <wp:simplePos x="0" y="0"/>
                  <wp:positionH relativeFrom="column">
                    <wp:posOffset>1840230</wp:posOffset>
                  </wp:positionH>
                  <wp:positionV relativeFrom="paragraph">
                    <wp:posOffset>-235585</wp:posOffset>
                  </wp:positionV>
                  <wp:extent cx="3257550" cy="1788795"/>
                  <wp:effectExtent l="0" t="0" r="0" b="1905"/>
                  <wp:wrapNone/>
                  <wp:docPr id="9617181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57550" cy="1788795"/>
                          </a:xfrm>
                          <a:prstGeom prst="rect">
                            <a:avLst/>
                          </a:prstGeom>
                          <a:noFill/>
                        </pic:spPr>
                      </pic:pic>
                    </a:graphicData>
                  </a:graphic>
                  <wp14:sizeRelH relativeFrom="margin">
                    <wp14:pctWidth>0</wp14:pctWidth>
                  </wp14:sizeRelH>
                  <wp14:sizeRelV relativeFrom="margin">
                    <wp14:pctHeight>0</wp14:pctHeight>
                  </wp14:sizeRelV>
                </wp:anchor>
              </w:drawing>
            </w:r>
            <w:r w:rsidR="00CB1ECF" w:rsidRPr="007F0F56">
              <w:rPr>
                <w:rFonts w:ascii="Myriad Pro" w:hAnsi="Myriad Pro"/>
                <w:sz w:val="20"/>
                <w:szCs w:val="20"/>
              </w:rPr>
              <w:t xml:space="preserve">I confirm that I have </w:t>
            </w:r>
            <w:r w:rsidR="001411C4" w:rsidRPr="007F0F56">
              <w:rPr>
                <w:rFonts w:ascii="Myriad Pro" w:hAnsi="Myriad Pro"/>
                <w:sz w:val="20"/>
                <w:szCs w:val="20"/>
              </w:rPr>
              <w:t>carried out</w:t>
            </w:r>
            <w:r w:rsidR="00DE3E9D" w:rsidRPr="007F0F56">
              <w:rPr>
                <w:rFonts w:ascii="Myriad Pro" w:hAnsi="Myriad Pro"/>
                <w:sz w:val="20"/>
                <w:szCs w:val="20"/>
              </w:rPr>
              <w:t xml:space="preserve"> the above</w:t>
            </w:r>
            <w:r w:rsidR="00336BBE" w:rsidRPr="007F0F56">
              <w:rPr>
                <w:rFonts w:ascii="Myriad Pro" w:hAnsi="Myriad Pro"/>
                <w:sz w:val="20"/>
                <w:szCs w:val="20"/>
              </w:rPr>
              <w:t xml:space="preserve"> responsibilities</w:t>
            </w:r>
            <w:r w:rsidR="0018366C" w:rsidRPr="007F0F56">
              <w:rPr>
                <w:rFonts w:ascii="Myriad Pro" w:hAnsi="Myriad Pro"/>
                <w:sz w:val="20"/>
                <w:szCs w:val="20"/>
              </w:rPr>
              <w:t xml:space="preserve"> for the </w:t>
            </w:r>
            <w:r w:rsidR="00AB7238" w:rsidRPr="007F0F56">
              <w:rPr>
                <w:rFonts w:ascii="Myriad Pro" w:hAnsi="Myriad Pro"/>
                <w:sz w:val="20"/>
                <w:szCs w:val="20"/>
              </w:rPr>
              <w:t>20</w:t>
            </w:r>
            <w:r w:rsidR="00AB7238" w:rsidRPr="007F0F56">
              <w:rPr>
                <w:rFonts w:ascii="Myriad Pro" w:hAnsi="Myriad Pro"/>
                <w:sz w:val="20"/>
                <w:szCs w:val="20"/>
                <w:highlight w:val="yellow"/>
              </w:rPr>
              <w:t>XX</w:t>
            </w:r>
            <w:r w:rsidR="004B5063" w:rsidRPr="007F0F56">
              <w:rPr>
                <w:rFonts w:ascii="Myriad Pro" w:hAnsi="Myriad Pro"/>
                <w:sz w:val="20"/>
                <w:szCs w:val="20"/>
              </w:rPr>
              <w:t xml:space="preserve"> </w:t>
            </w:r>
            <w:r w:rsidR="0018366C" w:rsidRPr="007F0F56">
              <w:rPr>
                <w:rFonts w:ascii="Myriad Pro" w:hAnsi="Myriad Pro"/>
                <w:sz w:val="20"/>
                <w:szCs w:val="20"/>
              </w:rPr>
              <w:t>reporting period.</w:t>
            </w:r>
          </w:p>
        </w:tc>
      </w:tr>
      <w:tr w:rsidR="007D5E49" w:rsidRPr="00340A82" w14:paraId="6391FB09" w14:textId="77777777" w:rsidTr="007F0F56">
        <w:trPr>
          <w:trHeight w:val="387"/>
          <w:jc w:val="center"/>
        </w:trPr>
        <w:tc>
          <w:tcPr>
            <w:tcW w:w="10724" w:type="dxa"/>
            <w:gridSpan w:val="2"/>
            <w:vAlign w:val="center"/>
          </w:tcPr>
          <w:p w14:paraId="0917728B" w14:textId="5C0F59D7" w:rsidR="007D5E49" w:rsidRPr="000E3063" w:rsidRDefault="007C4FAB" w:rsidP="00570933">
            <w:pPr>
              <w:pStyle w:val="NoSpacing"/>
              <w:rPr>
                <w:rFonts w:ascii="Myriad Pro" w:hAnsi="Myriad Pro"/>
                <w:bCs/>
              </w:rPr>
            </w:pPr>
            <w:r w:rsidRPr="000E3063">
              <w:rPr>
                <w:rFonts w:ascii="Myriad Pro" w:hAnsi="Myriad Pro"/>
                <w:bCs/>
                <w:sz w:val="20"/>
                <w:szCs w:val="20"/>
              </w:rPr>
              <w:t xml:space="preserve">Signature: </w:t>
            </w:r>
          </w:p>
        </w:tc>
      </w:tr>
      <w:tr w:rsidR="007D5E49" w:rsidRPr="00340A82" w14:paraId="481F6B26" w14:textId="77777777" w:rsidTr="00AF4F92">
        <w:trPr>
          <w:trHeight w:val="285"/>
          <w:jc w:val="center"/>
        </w:trPr>
        <w:tc>
          <w:tcPr>
            <w:tcW w:w="10724" w:type="dxa"/>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vAlign w:val="center"/>
          </w:tcPr>
          <w:p w14:paraId="72587F7A" w14:textId="13048098" w:rsidR="007D5E49" w:rsidRPr="000E3063" w:rsidRDefault="007C4FAB" w:rsidP="00570933">
            <w:pPr>
              <w:pStyle w:val="NoSpacing"/>
              <w:rPr>
                <w:rFonts w:ascii="Myriad Pro" w:hAnsi="Myriad Pro"/>
                <w:bCs/>
              </w:rPr>
            </w:pPr>
            <w:r w:rsidRPr="000E3063">
              <w:rPr>
                <w:rFonts w:ascii="Myriad Pro" w:hAnsi="Myriad Pro"/>
                <w:bCs/>
                <w:sz w:val="20"/>
                <w:szCs w:val="20"/>
              </w:rPr>
              <w:t>Date:</w:t>
            </w:r>
          </w:p>
        </w:tc>
      </w:tr>
      <w:tr w:rsidR="003159FA" w:rsidRPr="00340A82" w14:paraId="7341C38B" w14:textId="77777777" w:rsidTr="00AF4F92">
        <w:trPr>
          <w:trHeight w:val="285"/>
          <w:jc w:val="center"/>
        </w:trPr>
        <w:tc>
          <w:tcPr>
            <w:tcW w:w="10724" w:type="dxa"/>
            <w:gridSpan w:val="2"/>
            <w:tcBorders>
              <w:top w:val="single" w:sz="8" w:space="0" w:color="4F81BD" w:themeColor="accent1"/>
              <w:left w:val="single" w:sz="4" w:space="0" w:color="FFFFFF" w:themeColor="background1"/>
              <w:bottom w:val="single" w:sz="8" w:space="0" w:color="4F81BD" w:themeColor="accent1"/>
              <w:right w:val="single" w:sz="4" w:space="0" w:color="FFFFFF" w:themeColor="background1"/>
            </w:tcBorders>
            <w:vAlign w:val="center"/>
          </w:tcPr>
          <w:p w14:paraId="4B6816DC" w14:textId="2EDF6C62" w:rsidR="003159FA" w:rsidRPr="00570933" w:rsidRDefault="003159FA" w:rsidP="00570933">
            <w:pPr>
              <w:pStyle w:val="NoSpacing"/>
              <w:rPr>
                <w:rFonts w:ascii="Myriad Pro" w:hAnsi="Myriad Pro"/>
                <w:b/>
                <w:sz w:val="20"/>
                <w:szCs w:val="20"/>
              </w:rPr>
            </w:pPr>
          </w:p>
        </w:tc>
      </w:tr>
      <w:tr w:rsidR="00DD53BE" w:rsidRPr="00340A82" w14:paraId="5881955F" w14:textId="77777777" w:rsidTr="007F0F56">
        <w:trPr>
          <w:trHeight w:val="261"/>
          <w:jc w:val="center"/>
        </w:trPr>
        <w:tc>
          <w:tcPr>
            <w:tcW w:w="10724" w:type="dxa"/>
            <w:gridSpan w:val="2"/>
            <w:tcBorders>
              <w:top w:val="single" w:sz="4" w:space="0" w:color="FFFFFF" w:themeColor="background1"/>
              <w:left w:val="single" w:sz="4" w:space="0" w:color="auto"/>
              <w:bottom w:val="single" w:sz="4" w:space="0" w:color="FFFFFF" w:themeColor="background1"/>
              <w:right w:val="single" w:sz="4" w:space="0" w:color="auto"/>
            </w:tcBorders>
            <w:shd w:val="clear" w:color="auto" w:fill="17365D" w:themeFill="text2" w:themeFillShade="BF"/>
            <w:vAlign w:val="center"/>
          </w:tcPr>
          <w:p w14:paraId="785E6625" w14:textId="3D6643CC" w:rsidR="00DD53BE" w:rsidRPr="00570933" w:rsidRDefault="00DD53BE" w:rsidP="00570933">
            <w:pPr>
              <w:pStyle w:val="NoSpacing"/>
              <w:rPr>
                <w:rFonts w:ascii="Myriad Pro" w:hAnsi="Myriad Pro"/>
                <w:b/>
                <w:bCs/>
              </w:rPr>
            </w:pPr>
            <w:r w:rsidRPr="00570933">
              <w:rPr>
                <w:rFonts w:ascii="Myriad Pro" w:hAnsi="Myriad Pro"/>
                <w:b/>
                <w:bCs/>
                <w:sz w:val="20"/>
                <w:szCs w:val="20"/>
              </w:rPr>
              <w:t xml:space="preserve">ORGANIZATION: </w:t>
            </w:r>
          </w:p>
        </w:tc>
      </w:tr>
      <w:tr w:rsidR="00DD53BE" w:rsidRPr="00340A82" w14:paraId="4F782C66" w14:textId="77777777" w:rsidTr="007F0F56">
        <w:trPr>
          <w:trHeight w:val="274"/>
          <w:jc w:val="center"/>
        </w:trPr>
        <w:tc>
          <w:tcPr>
            <w:tcW w:w="10724" w:type="dxa"/>
            <w:gridSpan w:val="2"/>
            <w:tcBorders>
              <w:top w:val="single" w:sz="4" w:space="0" w:color="FFFFFF" w:themeColor="background1"/>
              <w:left w:val="single" w:sz="8" w:space="0" w:color="4F81BD" w:themeColor="accent1"/>
              <w:bottom w:val="single" w:sz="8" w:space="0" w:color="4F81BD" w:themeColor="accent1"/>
              <w:right w:val="single" w:sz="8" w:space="0" w:color="4F81BD" w:themeColor="accent1"/>
            </w:tcBorders>
            <w:shd w:val="clear" w:color="auto" w:fill="17365D" w:themeFill="text2" w:themeFillShade="BF"/>
            <w:vAlign w:val="center"/>
          </w:tcPr>
          <w:p w14:paraId="7E4C4822" w14:textId="5CBF780A" w:rsidR="00DD53BE" w:rsidRPr="00570933" w:rsidRDefault="00F845B1" w:rsidP="00570933">
            <w:pPr>
              <w:pStyle w:val="NoSpacing"/>
              <w:rPr>
                <w:rFonts w:ascii="Myriad Pro" w:hAnsi="Myriad Pro"/>
                <w:color w:val="FFFFFF" w:themeColor="background1"/>
              </w:rPr>
            </w:pPr>
            <w:r>
              <w:rPr>
                <w:rFonts w:ascii="Myriad Pro" w:hAnsi="Myriad Pro"/>
                <w:b/>
                <w:bCs/>
                <w:color w:val="FFFFFF" w:themeColor="background1"/>
                <w:sz w:val="20"/>
                <w:szCs w:val="20"/>
              </w:rPr>
              <w:t xml:space="preserve">CGRT </w:t>
            </w:r>
            <w:r w:rsidR="006F1A66" w:rsidRPr="00570933">
              <w:rPr>
                <w:rFonts w:ascii="Myriad Pro" w:hAnsi="Myriad Pro"/>
                <w:b/>
                <w:bCs/>
                <w:color w:val="FFFFFF" w:themeColor="background1"/>
                <w:sz w:val="20"/>
                <w:szCs w:val="20"/>
              </w:rPr>
              <w:t>SITE ADMINISTRATOR</w:t>
            </w:r>
            <w:r w:rsidR="00DD53BE" w:rsidRPr="00570933">
              <w:rPr>
                <w:rFonts w:ascii="Myriad Pro" w:hAnsi="Myriad Pro"/>
                <w:b/>
                <w:bCs/>
                <w:color w:val="FFFFFF" w:themeColor="background1"/>
                <w:sz w:val="20"/>
                <w:szCs w:val="20"/>
              </w:rPr>
              <w:t>:</w:t>
            </w:r>
            <w:r w:rsidR="00DD53BE" w:rsidRPr="00570933">
              <w:rPr>
                <w:rFonts w:ascii="Myriad Pro" w:hAnsi="Myriad Pro"/>
                <w:i/>
                <w:color w:val="FFFFFF" w:themeColor="background1"/>
                <w:sz w:val="20"/>
                <w:szCs w:val="20"/>
              </w:rPr>
              <w:t xml:space="preserve">   (name) </w:t>
            </w:r>
            <w:r w:rsidR="00DD53BE" w:rsidRPr="00570933">
              <w:rPr>
                <w:rFonts w:ascii="Myriad Pro" w:hAnsi="Myriad Pro"/>
                <w:i/>
                <w:color w:val="FFFFFF" w:themeColor="background1"/>
                <w:sz w:val="20"/>
                <w:szCs w:val="20"/>
              </w:rPr>
              <w:tab/>
              <w:t xml:space="preserve"> (title)</w:t>
            </w:r>
          </w:p>
        </w:tc>
      </w:tr>
      <w:tr w:rsidR="00CB1ECF" w:rsidRPr="00340A82" w14:paraId="172FF3EC" w14:textId="77777777" w:rsidTr="007F0F56">
        <w:trPr>
          <w:trHeight w:val="3444"/>
          <w:jc w:val="center"/>
        </w:trPr>
        <w:tc>
          <w:tcPr>
            <w:tcW w:w="871" w:type="dxa"/>
            <w:tcBorders>
              <w:top w:val="single" w:sz="8" w:space="0" w:color="4F81BD" w:themeColor="accent1"/>
              <w:left w:val="single" w:sz="8" w:space="0" w:color="4F81BD" w:themeColor="accent1"/>
              <w:bottom w:val="single" w:sz="8" w:space="0" w:color="4F81BD" w:themeColor="accent1"/>
            </w:tcBorders>
          </w:tcPr>
          <w:p w14:paraId="504C1C32" w14:textId="77777777" w:rsidR="00CB1ECF" w:rsidRPr="00570933" w:rsidRDefault="00CB1ECF" w:rsidP="00570933">
            <w:pPr>
              <w:pStyle w:val="NoSpacing"/>
              <w:rPr>
                <w:rFonts w:ascii="Myriad Pro" w:hAnsi="Myriad Pro"/>
                <w:b/>
                <w:bCs/>
              </w:rPr>
            </w:pPr>
            <w:r w:rsidRPr="00570933">
              <w:rPr>
                <w:rFonts w:ascii="Myriad Pro" w:hAnsi="Myriad Pro"/>
                <w:b/>
                <w:bCs/>
                <w:sz w:val="20"/>
                <w:szCs w:val="20"/>
              </w:rPr>
              <w:t>Role:</w:t>
            </w:r>
          </w:p>
        </w:tc>
        <w:tc>
          <w:tcPr>
            <w:tcW w:w="9853" w:type="dxa"/>
            <w:tcBorders>
              <w:top w:val="single" w:sz="8" w:space="0" w:color="4F81BD" w:themeColor="accent1"/>
              <w:bottom w:val="single" w:sz="8" w:space="0" w:color="4F81BD" w:themeColor="accent1"/>
              <w:right w:val="single" w:sz="8" w:space="0" w:color="4F81BD" w:themeColor="accent1"/>
            </w:tcBorders>
          </w:tcPr>
          <w:p w14:paraId="12E28D86" w14:textId="6E0134FE" w:rsidR="00305B14" w:rsidRPr="00570933" w:rsidRDefault="0098062F" w:rsidP="00570933">
            <w:pPr>
              <w:pStyle w:val="NoSpacing"/>
              <w:rPr>
                <w:rFonts w:ascii="Myriad Pro" w:hAnsi="Myriad Pro"/>
                <w:b/>
                <w:bCs/>
                <w:sz w:val="20"/>
              </w:rPr>
            </w:pPr>
            <w:r w:rsidRPr="00570933">
              <w:rPr>
                <w:rFonts w:ascii="Myriad Pro" w:hAnsi="Myriad Pro"/>
                <w:b/>
                <w:bCs/>
                <w:sz w:val="20"/>
                <w:szCs w:val="20"/>
              </w:rPr>
              <w:t>This person is responsible for:</w:t>
            </w:r>
          </w:p>
          <w:p w14:paraId="185BFB9D" w14:textId="4AAD6110" w:rsidR="00305B14" w:rsidRPr="00570933" w:rsidRDefault="00870B0A" w:rsidP="005B45C3">
            <w:pPr>
              <w:pStyle w:val="NoSpacing"/>
              <w:numPr>
                <w:ilvl w:val="0"/>
                <w:numId w:val="52"/>
              </w:numPr>
              <w:rPr>
                <w:rFonts w:ascii="Myriad Pro" w:hAnsi="Myriad Pro"/>
              </w:rPr>
            </w:pPr>
            <w:r>
              <w:rPr>
                <w:rFonts w:ascii="Myriad Pro" w:hAnsi="Myriad Pro"/>
                <w:sz w:val="20"/>
                <w:szCs w:val="20"/>
              </w:rPr>
              <w:t>C</w:t>
            </w:r>
            <w:r w:rsidR="00305B14" w:rsidRPr="00570933">
              <w:rPr>
                <w:rFonts w:ascii="Myriad Pro" w:hAnsi="Myriad Pro"/>
                <w:sz w:val="20"/>
                <w:szCs w:val="20"/>
              </w:rPr>
              <w:t>oordinat</w:t>
            </w:r>
            <w:r>
              <w:rPr>
                <w:rFonts w:ascii="Myriad Pro" w:hAnsi="Myriad Pro"/>
                <w:sz w:val="20"/>
                <w:szCs w:val="20"/>
              </w:rPr>
              <w:t>ing</w:t>
            </w:r>
            <w:r w:rsidR="00305B14" w:rsidRPr="00570933">
              <w:rPr>
                <w:rFonts w:ascii="Myriad Pro" w:hAnsi="Myriad Pro"/>
                <w:sz w:val="20"/>
                <w:szCs w:val="20"/>
              </w:rPr>
              <w:t xml:space="preserve"> the Organization’s GHG reporting</w:t>
            </w:r>
            <w:r w:rsidR="00A95356">
              <w:rPr>
                <w:rFonts w:ascii="Myriad Pro" w:hAnsi="Myriad Pro"/>
                <w:sz w:val="20"/>
                <w:szCs w:val="20"/>
              </w:rPr>
              <w:t xml:space="preserve"> in CGRT</w:t>
            </w:r>
            <w:r w:rsidR="008D6D93">
              <w:rPr>
                <w:rFonts w:ascii="Myriad Pro" w:hAnsi="Myriad Pro"/>
                <w:sz w:val="20"/>
                <w:szCs w:val="20"/>
              </w:rPr>
              <w:t>.</w:t>
            </w:r>
          </w:p>
          <w:p w14:paraId="1BD076C7" w14:textId="386AE085" w:rsidR="00305B14" w:rsidRPr="00570933" w:rsidRDefault="00805713" w:rsidP="005B45C3">
            <w:pPr>
              <w:pStyle w:val="NoSpacing"/>
              <w:numPr>
                <w:ilvl w:val="0"/>
                <w:numId w:val="52"/>
              </w:numPr>
              <w:rPr>
                <w:rFonts w:ascii="Myriad Pro" w:hAnsi="Myriad Pro"/>
              </w:rPr>
            </w:pPr>
            <w:r>
              <w:rPr>
                <w:rFonts w:ascii="Myriad Pro" w:hAnsi="Myriad Pro"/>
                <w:sz w:val="20"/>
                <w:szCs w:val="20"/>
              </w:rPr>
              <w:t>D</w:t>
            </w:r>
            <w:r w:rsidR="00305B14" w:rsidRPr="00570933">
              <w:rPr>
                <w:rFonts w:ascii="Myriad Pro" w:hAnsi="Myriad Pro"/>
                <w:sz w:val="20"/>
                <w:szCs w:val="20"/>
              </w:rPr>
              <w:t>esign</w:t>
            </w:r>
            <w:r>
              <w:rPr>
                <w:rFonts w:ascii="Myriad Pro" w:hAnsi="Myriad Pro"/>
                <w:sz w:val="20"/>
                <w:szCs w:val="20"/>
              </w:rPr>
              <w:t xml:space="preserve">ing and </w:t>
            </w:r>
            <w:r w:rsidR="00305B14" w:rsidRPr="00570933">
              <w:rPr>
                <w:rFonts w:ascii="Myriad Pro" w:hAnsi="Myriad Pro"/>
                <w:sz w:val="20"/>
                <w:szCs w:val="20"/>
              </w:rPr>
              <w:t>maint</w:t>
            </w:r>
            <w:r>
              <w:rPr>
                <w:rFonts w:ascii="Myriad Pro" w:hAnsi="Myriad Pro"/>
                <w:sz w:val="20"/>
                <w:szCs w:val="20"/>
              </w:rPr>
              <w:t>aining</w:t>
            </w:r>
            <w:r w:rsidR="00305B14" w:rsidRPr="00570933">
              <w:rPr>
                <w:rFonts w:ascii="Myriad Pro" w:hAnsi="Myriad Pro"/>
                <w:sz w:val="20"/>
                <w:szCs w:val="20"/>
              </w:rPr>
              <w:t xml:space="preserve"> business processes for </w:t>
            </w:r>
            <w:r w:rsidR="00F02783">
              <w:rPr>
                <w:rFonts w:ascii="Myriad Pro" w:hAnsi="Myriad Pro"/>
                <w:sz w:val="20"/>
                <w:szCs w:val="20"/>
              </w:rPr>
              <w:t xml:space="preserve">the </w:t>
            </w:r>
            <w:r w:rsidR="00305B14" w:rsidRPr="00570933">
              <w:rPr>
                <w:rFonts w:ascii="Myriad Pro" w:hAnsi="Myriad Pro"/>
                <w:sz w:val="20"/>
                <w:szCs w:val="20"/>
              </w:rPr>
              <w:t>capture, compilation, recording, reporting and archiving of emission sources and related consumption data</w:t>
            </w:r>
            <w:r w:rsidR="00F02783">
              <w:rPr>
                <w:rFonts w:ascii="Myriad Pro" w:hAnsi="Myriad Pro"/>
                <w:sz w:val="20"/>
                <w:szCs w:val="20"/>
              </w:rPr>
              <w:t>.</w:t>
            </w:r>
          </w:p>
          <w:p w14:paraId="4508CC9D" w14:textId="5075634D" w:rsidR="00FB5550" w:rsidRDefault="0041692E" w:rsidP="005B45C3">
            <w:pPr>
              <w:pStyle w:val="NoSpacing"/>
              <w:numPr>
                <w:ilvl w:val="0"/>
                <w:numId w:val="52"/>
              </w:numPr>
              <w:rPr>
                <w:rFonts w:ascii="Myriad Pro" w:hAnsi="Myriad Pro"/>
                <w:sz w:val="20"/>
                <w:szCs w:val="20"/>
              </w:rPr>
            </w:pPr>
            <w:r w:rsidRPr="007F0F56">
              <w:rPr>
                <w:rFonts w:ascii="Myriad Pro" w:hAnsi="Myriad Pro"/>
                <w:sz w:val="20"/>
                <w:szCs w:val="20"/>
              </w:rPr>
              <w:t>Performing site setup in CGRT, including the a</w:t>
            </w:r>
            <w:r w:rsidR="0010000E" w:rsidRPr="007F0F56">
              <w:rPr>
                <w:rFonts w:ascii="Myriad Pro" w:hAnsi="Myriad Pro"/>
                <w:sz w:val="20"/>
                <w:szCs w:val="20"/>
              </w:rPr>
              <w:t xml:space="preserve">dding, editing, and expiring </w:t>
            </w:r>
            <w:r w:rsidRPr="007F0F56">
              <w:rPr>
                <w:rFonts w:ascii="Myriad Pro" w:hAnsi="Myriad Pro"/>
                <w:sz w:val="20"/>
                <w:szCs w:val="20"/>
              </w:rPr>
              <w:t>of sites.</w:t>
            </w:r>
          </w:p>
          <w:p w14:paraId="5880AF7E" w14:textId="7EF04CF7" w:rsidR="004B50DF" w:rsidRDefault="004B50DF" w:rsidP="005B45C3">
            <w:pPr>
              <w:pStyle w:val="NoSpacing"/>
              <w:numPr>
                <w:ilvl w:val="0"/>
                <w:numId w:val="52"/>
              </w:numPr>
              <w:rPr>
                <w:rFonts w:ascii="Myriad Pro" w:hAnsi="Myriad Pro"/>
                <w:sz w:val="20"/>
                <w:szCs w:val="20"/>
              </w:rPr>
            </w:pPr>
            <w:r>
              <w:rPr>
                <w:rFonts w:ascii="Myriad Pro" w:hAnsi="Myriad Pro"/>
                <w:sz w:val="20"/>
                <w:szCs w:val="20"/>
              </w:rPr>
              <w:t>Performing the setup of Portfolio Manager (optional)</w:t>
            </w:r>
            <w:r w:rsidR="00533F24">
              <w:rPr>
                <w:rFonts w:ascii="Myriad Pro" w:hAnsi="Myriad Pro"/>
                <w:sz w:val="20"/>
                <w:szCs w:val="20"/>
              </w:rPr>
              <w:t>.</w:t>
            </w:r>
          </w:p>
          <w:p w14:paraId="7F030FF5" w14:textId="5787BD13" w:rsidR="00305B14" w:rsidRDefault="00552414" w:rsidP="005B45C3">
            <w:pPr>
              <w:pStyle w:val="NoSpacing"/>
              <w:numPr>
                <w:ilvl w:val="0"/>
                <w:numId w:val="52"/>
              </w:numPr>
              <w:rPr>
                <w:rFonts w:ascii="Myriad Pro" w:hAnsi="Myriad Pro"/>
                <w:sz w:val="20"/>
                <w:szCs w:val="20"/>
              </w:rPr>
            </w:pPr>
            <w:r>
              <w:rPr>
                <w:rFonts w:ascii="Myriad Pro" w:hAnsi="Myriad Pro"/>
                <w:sz w:val="20"/>
                <w:szCs w:val="20"/>
              </w:rPr>
              <w:t>Assigning users</w:t>
            </w:r>
            <w:r w:rsidR="001A168C">
              <w:rPr>
                <w:rFonts w:ascii="Myriad Pro" w:hAnsi="Myriad Pro"/>
                <w:sz w:val="20"/>
                <w:szCs w:val="20"/>
              </w:rPr>
              <w:t xml:space="preserve"> and collection periods </w:t>
            </w:r>
            <w:r w:rsidR="00DC1819">
              <w:rPr>
                <w:rFonts w:ascii="Myriad Pro" w:hAnsi="Myriad Pro"/>
                <w:sz w:val="20"/>
                <w:szCs w:val="20"/>
              </w:rPr>
              <w:t>to sites in CGRT</w:t>
            </w:r>
            <w:r w:rsidR="00D67EE3" w:rsidRPr="00E838DE">
              <w:rPr>
                <w:rFonts w:ascii="Myriad Pro" w:hAnsi="Myriad Pro"/>
                <w:sz w:val="20"/>
                <w:szCs w:val="20"/>
              </w:rPr>
              <w:t>.</w:t>
            </w:r>
          </w:p>
          <w:p w14:paraId="06D30142" w14:textId="2E6F2830" w:rsidR="005B45C3" w:rsidRPr="000C59D7" w:rsidRDefault="005B45C3" w:rsidP="000C59D7">
            <w:pPr>
              <w:pStyle w:val="ListParagraph"/>
              <w:numPr>
                <w:ilvl w:val="0"/>
                <w:numId w:val="52"/>
              </w:numPr>
              <w:spacing w:before="60" w:after="60"/>
              <w:rPr>
                <w:rFonts w:ascii="Myriad Pro" w:hAnsi="Myriad Pro"/>
              </w:rPr>
            </w:pPr>
            <w:r w:rsidRPr="00BD59D6">
              <w:rPr>
                <w:rFonts w:ascii="Myriad Pro" w:hAnsi="Myriad Pro"/>
                <w:lang w:val="en-US"/>
              </w:rPr>
              <w:t>May perform data capture</w:t>
            </w:r>
            <w:r w:rsidR="00060891">
              <w:rPr>
                <w:rFonts w:ascii="Myriad Pro" w:hAnsi="Myriad Pro"/>
                <w:lang w:val="en-US"/>
              </w:rPr>
              <w:t xml:space="preserve">, </w:t>
            </w:r>
            <w:r w:rsidRPr="00BD59D6">
              <w:rPr>
                <w:rFonts w:ascii="Myriad Pro" w:hAnsi="Myriad Pro"/>
                <w:lang w:val="en-US"/>
              </w:rPr>
              <w:t>compilation</w:t>
            </w:r>
            <w:r w:rsidR="000C59D7">
              <w:rPr>
                <w:rFonts w:ascii="Myriad Pro" w:hAnsi="Myriad Pro"/>
                <w:lang w:val="en-US"/>
              </w:rPr>
              <w:t>, or both</w:t>
            </w:r>
            <w:r>
              <w:rPr>
                <w:rFonts w:ascii="Myriad Pro" w:hAnsi="Myriad Pro"/>
                <w:lang w:val="en-US"/>
              </w:rPr>
              <w:t>.</w:t>
            </w:r>
            <w:r w:rsidRPr="00BD59D6">
              <w:rPr>
                <w:rFonts w:ascii="Myriad Pro" w:hAnsi="Myriad Pro"/>
                <w:lang w:val="en-US"/>
              </w:rPr>
              <w:t xml:space="preserve"> </w:t>
            </w:r>
          </w:p>
          <w:p w14:paraId="338819B9" w14:textId="2C32CDB2" w:rsidR="00305B14" w:rsidRPr="00570933" w:rsidRDefault="00EF2501" w:rsidP="005B45C3">
            <w:pPr>
              <w:pStyle w:val="NoSpacing"/>
              <w:numPr>
                <w:ilvl w:val="0"/>
                <w:numId w:val="52"/>
              </w:numPr>
              <w:rPr>
                <w:rFonts w:ascii="Myriad Pro" w:hAnsi="Myriad Pro"/>
              </w:rPr>
            </w:pPr>
            <w:r>
              <w:rPr>
                <w:rFonts w:ascii="Myriad Pro" w:hAnsi="Myriad Pro"/>
                <w:sz w:val="20"/>
                <w:szCs w:val="20"/>
              </w:rPr>
              <w:t>R</w:t>
            </w:r>
            <w:r w:rsidR="00305B14" w:rsidRPr="00570933">
              <w:rPr>
                <w:rFonts w:ascii="Myriad Pro" w:hAnsi="Myriad Pro"/>
                <w:sz w:val="20"/>
                <w:szCs w:val="20"/>
              </w:rPr>
              <w:t>eview</w:t>
            </w:r>
            <w:r>
              <w:rPr>
                <w:rFonts w:ascii="Myriad Pro" w:hAnsi="Myriad Pro"/>
                <w:sz w:val="20"/>
                <w:szCs w:val="20"/>
              </w:rPr>
              <w:t>ing</w:t>
            </w:r>
            <w:r w:rsidR="00305B14" w:rsidRPr="00570933">
              <w:rPr>
                <w:rFonts w:ascii="Myriad Pro" w:hAnsi="Myriad Pro"/>
                <w:sz w:val="20"/>
                <w:szCs w:val="20"/>
              </w:rPr>
              <w:t xml:space="preserve"> GHG results from </w:t>
            </w:r>
            <w:r w:rsidR="00D55DA4" w:rsidRPr="00570933">
              <w:rPr>
                <w:rFonts w:ascii="Myriad Pro" w:hAnsi="Myriad Pro"/>
                <w:sz w:val="20"/>
                <w:szCs w:val="20"/>
              </w:rPr>
              <w:t>CGRT</w:t>
            </w:r>
            <w:r w:rsidR="00305B14" w:rsidRPr="00570933">
              <w:rPr>
                <w:rFonts w:ascii="Myriad Pro" w:hAnsi="Myriad Pro"/>
                <w:sz w:val="20"/>
                <w:szCs w:val="20"/>
              </w:rPr>
              <w:t xml:space="preserve"> for</w:t>
            </w:r>
            <w:r w:rsidR="004609CE">
              <w:rPr>
                <w:rFonts w:ascii="Myriad Pro" w:hAnsi="Myriad Pro"/>
                <w:sz w:val="20"/>
                <w:szCs w:val="20"/>
              </w:rPr>
              <w:t xml:space="preserve"> </w:t>
            </w:r>
            <w:r w:rsidR="00305B14" w:rsidRPr="00570933">
              <w:rPr>
                <w:rFonts w:ascii="Myriad Pro" w:hAnsi="Myriad Pro"/>
                <w:sz w:val="20"/>
                <w:szCs w:val="20"/>
              </w:rPr>
              <w:t>reasonableness</w:t>
            </w:r>
            <w:r w:rsidR="004929E6">
              <w:rPr>
                <w:rFonts w:ascii="Myriad Pro" w:hAnsi="Myriad Pro"/>
                <w:sz w:val="20"/>
                <w:szCs w:val="20"/>
              </w:rPr>
              <w:t>.</w:t>
            </w:r>
            <w:r w:rsidR="00305B14" w:rsidRPr="00570933">
              <w:rPr>
                <w:rFonts w:ascii="Myriad Pro" w:hAnsi="Myriad Pro"/>
                <w:sz w:val="20"/>
                <w:szCs w:val="20"/>
              </w:rPr>
              <w:t xml:space="preserve"> </w:t>
            </w:r>
          </w:p>
          <w:p w14:paraId="074FA175" w14:textId="10BA2C2B" w:rsidR="00305B14" w:rsidRPr="007F0F56" w:rsidRDefault="007111D5" w:rsidP="005B45C3">
            <w:pPr>
              <w:pStyle w:val="NoSpacing"/>
              <w:numPr>
                <w:ilvl w:val="0"/>
                <w:numId w:val="52"/>
              </w:numPr>
              <w:rPr>
                <w:rFonts w:ascii="Myriad Pro" w:hAnsi="Myriad Pro"/>
              </w:rPr>
            </w:pPr>
            <w:r>
              <w:rPr>
                <w:rFonts w:ascii="Myriad Pro" w:hAnsi="Myriad Pro"/>
                <w:sz w:val="20"/>
                <w:szCs w:val="20"/>
              </w:rPr>
              <w:t>E</w:t>
            </w:r>
            <w:r w:rsidR="00305B14" w:rsidRPr="00570933">
              <w:rPr>
                <w:rFonts w:ascii="Myriad Pro" w:hAnsi="Myriad Pro"/>
                <w:sz w:val="20"/>
                <w:szCs w:val="20"/>
              </w:rPr>
              <w:t>nsur</w:t>
            </w:r>
            <w:r w:rsidR="008D122C">
              <w:rPr>
                <w:rFonts w:ascii="Myriad Pro" w:hAnsi="Myriad Pro"/>
                <w:sz w:val="20"/>
                <w:szCs w:val="20"/>
              </w:rPr>
              <w:t>ing</w:t>
            </w:r>
            <w:r w:rsidR="00305B14" w:rsidRPr="00570933">
              <w:rPr>
                <w:rFonts w:ascii="Myriad Pro" w:hAnsi="Myriad Pro"/>
                <w:sz w:val="20"/>
                <w:szCs w:val="20"/>
              </w:rPr>
              <w:t xml:space="preserve"> consistency, accuracy and completeness of emission sources and related consumption data</w:t>
            </w:r>
            <w:r w:rsidR="004929E6">
              <w:rPr>
                <w:rFonts w:ascii="Myriad Pro" w:hAnsi="Myriad Pro"/>
                <w:sz w:val="20"/>
                <w:szCs w:val="20"/>
              </w:rPr>
              <w:t>.</w:t>
            </w:r>
          </w:p>
          <w:p w14:paraId="4B0125B0" w14:textId="3CDC56FD" w:rsidR="002133BE" w:rsidRPr="007F0F56" w:rsidRDefault="002133BE" w:rsidP="005B45C3">
            <w:pPr>
              <w:pStyle w:val="NoSpacing"/>
              <w:numPr>
                <w:ilvl w:val="0"/>
                <w:numId w:val="52"/>
              </w:numPr>
              <w:rPr>
                <w:rFonts w:ascii="Myriad Pro" w:hAnsi="Myriad Pro"/>
                <w:sz w:val="20"/>
                <w:szCs w:val="20"/>
              </w:rPr>
            </w:pPr>
            <w:r w:rsidRPr="007F0F56">
              <w:rPr>
                <w:rFonts w:ascii="Myriad Pro" w:hAnsi="Myriad Pro"/>
                <w:sz w:val="20"/>
                <w:szCs w:val="20"/>
              </w:rPr>
              <w:t xml:space="preserve">Running the ‘CCAR 20XX report’ in CGRT for the </w:t>
            </w:r>
            <w:r w:rsidR="00CC44C3">
              <w:rPr>
                <w:rFonts w:ascii="Myriad Pro" w:hAnsi="Myriad Pro"/>
                <w:sz w:val="20"/>
                <w:szCs w:val="20"/>
              </w:rPr>
              <w:t xml:space="preserve">CNG </w:t>
            </w:r>
            <w:r w:rsidRPr="007F0F56">
              <w:rPr>
                <w:rFonts w:ascii="Myriad Pro" w:hAnsi="Myriad Pro"/>
                <w:sz w:val="20"/>
                <w:szCs w:val="20"/>
              </w:rPr>
              <w:t>Primary Contact</w:t>
            </w:r>
            <w:r w:rsidR="00096972" w:rsidRPr="007F0F56">
              <w:rPr>
                <w:rFonts w:ascii="Myriad Pro" w:hAnsi="Myriad Pro"/>
                <w:sz w:val="20"/>
                <w:szCs w:val="20"/>
              </w:rPr>
              <w:t>’s completion of the Clim</w:t>
            </w:r>
            <w:r w:rsidR="00CC44C3">
              <w:rPr>
                <w:rFonts w:ascii="Myriad Pro" w:hAnsi="Myriad Pro"/>
                <w:sz w:val="20"/>
                <w:szCs w:val="20"/>
              </w:rPr>
              <w:t>a</w:t>
            </w:r>
            <w:r w:rsidR="00096972" w:rsidRPr="007F0F56">
              <w:rPr>
                <w:rFonts w:ascii="Myriad Pro" w:hAnsi="Myriad Pro"/>
                <w:sz w:val="20"/>
                <w:szCs w:val="20"/>
              </w:rPr>
              <w:t xml:space="preserve">te Change Accountability Report. </w:t>
            </w:r>
          </w:p>
          <w:p w14:paraId="3994C2FE" w14:textId="4F28F05D" w:rsidR="00CB1ECF" w:rsidRPr="007E43FF" w:rsidRDefault="007111D5" w:rsidP="005B45C3">
            <w:pPr>
              <w:pStyle w:val="NoSpacing"/>
              <w:numPr>
                <w:ilvl w:val="0"/>
                <w:numId w:val="52"/>
              </w:numPr>
              <w:rPr>
                <w:rFonts w:ascii="Myriad Pro" w:hAnsi="Myriad Pro"/>
                <w:sz w:val="20"/>
                <w:szCs w:val="20"/>
              </w:rPr>
            </w:pPr>
            <w:r w:rsidRPr="00CF2A76">
              <w:rPr>
                <w:rFonts w:ascii="Myriad Pro" w:hAnsi="Myriad Pro"/>
                <w:sz w:val="20"/>
                <w:szCs w:val="20"/>
              </w:rPr>
              <w:t>E</w:t>
            </w:r>
            <w:r w:rsidR="00305B14" w:rsidRPr="00CF2A76">
              <w:rPr>
                <w:rFonts w:ascii="Myriad Pro" w:hAnsi="Myriad Pro"/>
                <w:sz w:val="20"/>
                <w:szCs w:val="20"/>
              </w:rPr>
              <w:t>nsur</w:t>
            </w:r>
            <w:r w:rsidR="008D122C" w:rsidRPr="00CF2A76">
              <w:rPr>
                <w:rFonts w:ascii="Myriad Pro" w:hAnsi="Myriad Pro"/>
                <w:sz w:val="20"/>
                <w:szCs w:val="20"/>
              </w:rPr>
              <w:t>ing</w:t>
            </w:r>
            <w:r w:rsidR="00305B14" w:rsidRPr="00CF2A76">
              <w:rPr>
                <w:rFonts w:ascii="Myriad Pro" w:hAnsi="Myriad Pro"/>
                <w:sz w:val="20"/>
                <w:szCs w:val="20"/>
              </w:rPr>
              <w:t xml:space="preserve"> </w:t>
            </w:r>
            <w:r w:rsidR="000C1FF9" w:rsidRPr="00CF2A76">
              <w:rPr>
                <w:rFonts w:ascii="Myriad Pro" w:hAnsi="Myriad Pro"/>
                <w:sz w:val="20"/>
                <w:szCs w:val="20"/>
              </w:rPr>
              <w:t xml:space="preserve">supporting </w:t>
            </w:r>
            <w:r w:rsidR="00305B14" w:rsidRPr="00CF2A76">
              <w:rPr>
                <w:rFonts w:ascii="Myriad Pro" w:hAnsi="Myriad Pro"/>
                <w:sz w:val="20"/>
                <w:szCs w:val="20"/>
              </w:rPr>
              <w:t xml:space="preserve">documentation is in place for </w:t>
            </w:r>
            <w:r w:rsidR="008B1D7F" w:rsidRPr="00CF2A76">
              <w:rPr>
                <w:rFonts w:ascii="Myriad Pro" w:hAnsi="Myriad Pro"/>
                <w:sz w:val="20"/>
                <w:szCs w:val="20"/>
              </w:rPr>
              <w:t xml:space="preserve">the CNG Primary Contact’s </w:t>
            </w:r>
            <w:r w:rsidR="0015283E" w:rsidRPr="00CF2A76">
              <w:rPr>
                <w:rFonts w:ascii="Myriad Pro" w:hAnsi="Myriad Pro"/>
                <w:sz w:val="20"/>
                <w:szCs w:val="20"/>
              </w:rPr>
              <w:t xml:space="preserve">review to authorize </w:t>
            </w:r>
            <w:r w:rsidR="00305B14" w:rsidRPr="00CF2A76">
              <w:rPr>
                <w:rFonts w:ascii="Myriad Pro" w:hAnsi="Myriad Pro"/>
                <w:sz w:val="20"/>
                <w:szCs w:val="20"/>
              </w:rPr>
              <w:t>self-certification</w:t>
            </w:r>
            <w:r w:rsidR="00255591" w:rsidRPr="00CF2A76">
              <w:rPr>
                <w:rFonts w:ascii="Myriad Pro" w:hAnsi="Myriad Pro"/>
                <w:sz w:val="20"/>
                <w:szCs w:val="20"/>
              </w:rPr>
              <w:t xml:space="preserve">, as well as for </w:t>
            </w:r>
            <w:r w:rsidR="00305B14" w:rsidRPr="00CF2A76">
              <w:rPr>
                <w:rFonts w:ascii="Myriad Pro" w:hAnsi="Myriad Pro"/>
                <w:sz w:val="20"/>
                <w:szCs w:val="20"/>
              </w:rPr>
              <w:t>third party verification</w:t>
            </w:r>
            <w:r w:rsidR="004929E6" w:rsidRPr="00CF2A76">
              <w:rPr>
                <w:rFonts w:ascii="Myriad Pro" w:hAnsi="Myriad Pro"/>
                <w:sz w:val="20"/>
                <w:szCs w:val="20"/>
              </w:rPr>
              <w:t>.</w:t>
            </w:r>
          </w:p>
          <w:p w14:paraId="14F1B16A" w14:textId="43C359E1" w:rsidR="00CF2A76" w:rsidRPr="00570933" w:rsidRDefault="00CF2A76" w:rsidP="005B45C3">
            <w:pPr>
              <w:pStyle w:val="NoSpacing"/>
              <w:numPr>
                <w:ilvl w:val="0"/>
                <w:numId w:val="52"/>
              </w:numPr>
              <w:rPr>
                <w:rFonts w:ascii="Myriad Pro" w:hAnsi="Myriad Pro"/>
              </w:rPr>
            </w:pPr>
            <w:r w:rsidRPr="00B26AAC">
              <w:rPr>
                <w:rFonts w:ascii="Myriad Pro" w:hAnsi="Myriad Pro"/>
                <w:sz w:val="20"/>
                <w:szCs w:val="20"/>
              </w:rPr>
              <w:t>Complet</w:t>
            </w:r>
            <w:r w:rsidR="00DE611D">
              <w:rPr>
                <w:rFonts w:ascii="Myriad Pro" w:hAnsi="Myriad Pro"/>
                <w:sz w:val="20"/>
                <w:szCs w:val="20"/>
              </w:rPr>
              <w:t>ing the</w:t>
            </w:r>
            <w:r w:rsidRPr="00B26AAC">
              <w:rPr>
                <w:rFonts w:ascii="Myriad Pro" w:hAnsi="Myriad Pro"/>
                <w:sz w:val="20"/>
                <w:szCs w:val="20"/>
              </w:rPr>
              <w:t xml:space="preserve"> self-certification checklist </w:t>
            </w:r>
            <w:r w:rsidR="00DE611D">
              <w:rPr>
                <w:rFonts w:ascii="Myriad Pro" w:hAnsi="Myriad Pro"/>
                <w:sz w:val="20"/>
                <w:szCs w:val="20"/>
              </w:rPr>
              <w:t xml:space="preserve">in CGRT </w:t>
            </w:r>
            <w:r w:rsidRPr="00B26AAC">
              <w:rPr>
                <w:rFonts w:ascii="Myriad Pro" w:hAnsi="Myriad Pro"/>
                <w:sz w:val="20"/>
                <w:szCs w:val="20"/>
              </w:rPr>
              <w:t>upon</w:t>
            </w:r>
            <w:r w:rsidR="00A80247">
              <w:rPr>
                <w:rFonts w:ascii="Myriad Pro" w:hAnsi="Myriad Pro"/>
                <w:sz w:val="20"/>
                <w:szCs w:val="20"/>
              </w:rPr>
              <w:t xml:space="preserve"> </w:t>
            </w:r>
            <w:r w:rsidRPr="00B26AAC">
              <w:rPr>
                <w:rFonts w:ascii="Myriad Pro" w:hAnsi="Myriad Pro"/>
                <w:sz w:val="20"/>
                <w:szCs w:val="20"/>
              </w:rPr>
              <w:t xml:space="preserve">the </w:t>
            </w:r>
            <w:r w:rsidR="00A80247">
              <w:rPr>
                <w:rFonts w:ascii="Myriad Pro" w:hAnsi="Myriad Pro"/>
                <w:sz w:val="20"/>
                <w:szCs w:val="20"/>
              </w:rPr>
              <w:t xml:space="preserve">CNG </w:t>
            </w:r>
            <w:r w:rsidRPr="00B26AAC">
              <w:rPr>
                <w:rFonts w:ascii="Myriad Pro" w:hAnsi="Myriad Pro"/>
                <w:sz w:val="20"/>
                <w:szCs w:val="20"/>
              </w:rPr>
              <w:t>Primary Contact</w:t>
            </w:r>
            <w:r w:rsidR="00A52941">
              <w:rPr>
                <w:rFonts w:ascii="Myriad Pro" w:hAnsi="Myriad Pro"/>
                <w:sz w:val="20"/>
                <w:szCs w:val="20"/>
              </w:rPr>
              <w:t xml:space="preserve">’s approval, </w:t>
            </w:r>
            <w:r w:rsidR="00D021E3">
              <w:rPr>
                <w:rFonts w:ascii="Myriad Pro" w:hAnsi="Myriad Pro"/>
                <w:sz w:val="20"/>
                <w:szCs w:val="20"/>
              </w:rPr>
              <w:t>following accurate</w:t>
            </w:r>
            <w:r w:rsidRPr="00B26AAC">
              <w:rPr>
                <w:rFonts w:ascii="Myriad Pro" w:hAnsi="Myriad Pro"/>
                <w:sz w:val="20"/>
                <w:szCs w:val="20"/>
              </w:rPr>
              <w:t xml:space="preserve"> data entr</w:t>
            </w:r>
            <w:r w:rsidR="00D021E3">
              <w:rPr>
                <w:rFonts w:ascii="Myriad Pro" w:hAnsi="Myriad Pro"/>
                <w:sz w:val="20"/>
                <w:szCs w:val="20"/>
              </w:rPr>
              <w:t>y</w:t>
            </w:r>
            <w:r w:rsidR="00DE611D">
              <w:rPr>
                <w:rFonts w:ascii="Myriad Pro" w:hAnsi="Myriad Pro"/>
                <w:sz w:val="20"/>
                <w:szCs w:val="20"/>
              </w:rPr>
              <w:t xml:space="preserve"> and review</w:t>
            </w:r>
            <w:r w:rsidRPr="00B26AAC">
              <w:rPr>
                <w:rFonts w:ascii="Myriad Pro" w:hAnsi="Myriad Pro"/>
                <w:sz w:val="20"/>
                <w:szCs w:val="20"/>
              </w:rPr>
              <w:t>.</w:t>
            </w:r>
          </w:p>
        </w:tc>
      </w:tr>
      <w:tr w:rsidR="00CB1ECF" w:rsidRPr="00340A82" w14:paraId="052F4C07" w14:textId="77777777" w:rsidTr="007F0F56">
        <w:trPr>
          <w:trHeight w:val="365"/>
          <w:jc w:val="center"/>
        </w:trPr>
        <w:tc>
          <w:tcPr>
            <w:tcW w:w="10724" w:type="dxa"/>
            <w:gridSpan w:val="2"/>
            <w:vAlign w:val="center"/>
          </w:tcPr>
          <w:p w14:paraId="25AD51FE" w14:textId="6C88B7CC" w:rsidR="00CB1ECF" w:rsidRPr="00570933" w:rsidRDefault="00305B14" w:rsidP="00570933">
            <w:pPr>
              <w:pStyle w:val="NoSpacing"/>
              <w:jc w:val="center"/>
              <w:rPr>
                <w:rFonts w:ascii="Myriad Pro" w:hAnsi="Myriad Pro"/>
              </w:rPr>
            </w:pPr>
            <w:r w:rsidRPr="00570933">
              <w:rPr>
                <w:rFonts w:ascii="Myriad Pro" w:hAnsi="Myriad Pro"/>
                <w:sz w:val="20"/>
                <w:szCs w:val="20"/>
              </w:rPr>
              <w:t xml:space="preserve">I confirm that I have </w:t>
            </w:r>
            <w:r w:rsidR="006C6A8B">
              <w:rPr>
                <w:rFonts w:ascii="Myriad Pro" w:hAnsi="Myriad Pro"/>
                <w:sz w:val="20"/>
                <w:szCs w:val="20"/>
              </w:rPr>
              <w:t xml:space="preserve">reviewed the responsibilities carried out by the Data Collector </w:t>
            </w:r>
            <w:r w:rsidR="002E22F3">
              <w:rPr>
                <w:rFonts w:ascii="Myriad Pro" w:hAnsi="Myriad Pro"/>
                <w:sz w:val="20"/>
                <w:szCs w:val="20"/>
              </w:rPr>
              <w:t>for the 20</w:t>
            </w:r>
            <w:r w:rsidR="0085485E" w:rsidRPr="007F0F56">
              <w:rPr>
                <w:rFonts w:ascii="Myriad Pro" w:hAnsi="Myriad Pro"/>
                <w:sz w:val="20"/>
                <w:szCs w:val="20"/>
                <w:highlight w:val="yellow"/>
              </w:rPr>
              <w:t>XX</w:t>
            </w:r>
            <w:r w:rsidR="002E22F3">
              <w:rPr>
                <w:rFonts w:ascii="Myriad Pro" w:hAnsi="Myriad Pro"/>
                <w:sz w:val="20"/>
                <w:szCs w:val="20"/>
              </w:rPr>
              <w:t xml:space="preserve"> reporting period and </w:t>
            </w:r>
            <w:r w:rsidR="001411C4">
              <w:rPr>
                <w:rFonts w:ascii="Myriad Pro" w:hAnsi="Myriad Pro"/>
                <w:sz w:val="20"/>
                <w:szCs w:val="20"/>
              </w:rPr>
              <w:t>carried out</w:t>
            </w:r>
            <w:r w:rsidR="008A0E34">
              <w:rPr>
                <w:rFonts w:ascii="Myriad Pro" w:hAnsi="Myriad Pro"/>
                <w:sz w:val="20"/>
                <w:szCs w:val="20"/>
              </w:rPr>
              <w:t xml:space="preserve"> the above</w:t>
            </w:r>
            <w:r w:rsidRPr="00570933">
              <w:rPr>
                <w:rFonts w:ascii="Myriad Pro" w:hAnsi="Myriad Pro"/>
                <w:sz w:val="20"/>
                <w:szCs w:val="20"/>
              </w:rPr>
              <w:t xml:space="preserve"> responsibilities </w:t>
            </w:r>
            <w:r w:rsidR="002E22F3">
              <w:rPr>
                <w:rFonts w:ascii="Myriad Pro" w:hAnsi="Myriad Pro"/>
                <w:sz w:val="20"/>
                <w:szCs w:val="20"/>
              </w:rPr>
              <w:t>as Site Administrator</w:t>
            </w:r>
            <w:r w:rsidRPr="00570933">
              <w:rPr>
                <w:rFonts w:ascii="Myriad Pro" w:hAnsi="Myriad Pro"/>
                <w:sz w:val="20"/>
                <w:szCs w:val="20"/>
              </w:rPr>
              <w:t>.</w:t>
            </w:r>
          </w:p>
        </w:tc>
      </w:tr>
      <w:tr w:rsidR="007C4FAB" w:rsidRPr="00340A82" w14:paraId="2A3E23D4" w14:textId="77777777" w:rsidTr="007F0F56">
        <w:trPr>
          <w:trHeight w:val="411"/>
          <w:jc w:val="center"/>
        </w:trPr>
        <w:tc>
          <w:tcPr>
            <w:tcW w:w="10724" w:type="dxa"/>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vAlign w:val="center"/>
          </w:tcPr>
          <w:p w14:paraId="0284585A" w14:textId="3A71FC4C" w:rsidR="007C4FAB" w:rsidRPr="00570933" w:rsidRDefault="007C4FAB" w:rsidP="00570933">
            <w:pPr>
              <w:pStyle w:val="NoSpacing"/>
              <w:rPr>
                <w:rFonts w:ascii="Myriad Pro" w:hAnsi="Myriad Pro"/>
              </w:rPr>
            </w:pPr>
            <w:r w:rsidRPr="00570933">
              <w:rPr>
                <w:rFonts w:ascii="Myriad Pro" w:hAnsi="Myriad Pro"/>
                <w:sz w:val="20"/>
                <w:szCs w:val="20"/>
              </w:rPr>
              <w:t>Signature:</w:t>
            </w:r>
          </w:p>
        </w:tc>
      </w:tr>
      <w:tr w:rsidR="007C4FAB" w:rsidRPr="00340A82" w14:paraId="3D2AACC4" w14:textId="77777777" w:rsidTr="007F0F56">
        <w:trPr>
          <w:trHeight w:val="249"/>
          <w:jc w:val="center"/>
        </w:trPr>
        <w:tc>
          <w:tcPr>
            <w:tcW w:w="10724" w:type="dxa"/>
            <w:gridSpan w:val="2"/>
            <w:vAlign w:val="center"/>
          </w:tcPr>
          <w:p w14:paraId="2CF13929" w14:textId="77777777" w:rsidR="007C4FAB" w:rsidRPr="00570933" w:rsidRDefault="007C4FAB" w:rsidP="00570933">
            <w:pPr>
              <w:pStyle w:val="NoSpacing"/>
              <w:rPr>
                <w:rFonts w:ascii="Myriad Pro" w:hAnsi="Myriad Pro"/>
              </w:rPr>
            </w:pPr>
            <w:r w:rsidRPr="00570933">
              <w:rPr>
                <w:rFonts w:ascii="Myriad Pro" w:hAnsi="Myriad Pro"/>
                <w:sz w:val="20"/>
                <w:szCs w:val="20"/>
              </w:rPr>
              <w:t>Date:</w:t>
            </w:r>
          </w:p>
        </w:tc>
      </w:tr>
    </w:tbl>
    <w:p w14:paraId="2932B0FF" w14:textId="68E412E8" w:rsidR="004F6428" w:rsidRDefault="00AE3940" w:rsidP="007C4FAB">
      <w:pPr>
        <w:spacing w:after="0"/>
        <w:rPr>
          <w:rFonts w:ascii="Myriad Pro" w:hAnsi="Myriad Pro"/>
          <w:sz w:val="2"/>
          <w:szCs w:val="2"/>
        </w:rPr>
      </w:pPr>
      <w:r>
        <w:rPr>
          <w:rFonts w:ascii="Myriad Pro" w:hAnsi="Myriad Pro"/>
          <w:noProof/>
          <w:sz w:val="2"/>
          <w:szCs w:val="2"/>
        </w:rPr>
        <w:drawing>
          <wp:anchor distT="0" distB="0" distL="114300" distR="114300" simplePos="0" relativeHeight="251656192" behindDoc="0" locked="0" layoutInCell="1" allowOverlap="1" wp14:anchorId="304FBF7A" wp14:editId="3C843903">
            <wp:simplePos x="0" y="0"/>
            <wp:positionH relativeFrom="column">
              <wp:posOffset>7339965</wp:posOffset>
            </wp:positionH>
            <wp:positionV relativeFrom="paragraph">
              <wp:posOffset>-8733155</wp:posOffset>
            </wp:positionV>
            <wp:extent cx="3257550" cy="1790700"/>
            <wp:effectExtent l="0" t="0" r="0" b="0"/>
            <wp:wrapNone/>
            <wp:docPr id="63722239" name="Picture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22239" name="Picture 2" hidden="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57550" cy="1790700"/>
                    </a:xfrm>
                    <a:prstGeom prst="rect">
                      <a:avLst/>
                    </a:prstGeom>
                    <a:noFill/>
                  </pic:spPr>
                </pic:pic>
              </a:graphicData>
            </a:graphic>
            <wp14:sizeRelH relativeFrom="page">
              <wp14:pctWidth>0</wp14:pctWidth>
            </wp14:sizeRelH>
            <wp14:sizeRelV relativeFrom="page">
              <wp14:pctHeight>0</wp14:pctHeight>
            </wp14:sizeRelV>
          </wp:anchor>
        </w:drawing>
      </w:r>
    </w:p>
    <w:p w14:paraId="43E836AF" w14:textId="03D2F26A" w:rsidR="00282569" w:rsidRDefault="00282569" w:rsidP="007C4FAB">
      <w:pPr>
        <w:spacing w:after="0"/>
        <w:rPr>
          <w:rFonts w:ascii="Myriad Pro" w:hAnsi="Myriad Pro"/>
          <w:sz w:val="2"/>
          <w:szCs w:val="2"/>
        </w:rPr>
      </w:pPr>
    </w:p>
    <w:p w14:paraId="6421ACF3" w14:textId="77777777" w:rsidR="000E3063" w:rsidRDefault="000E3063" w:rsidP="007C4FAB">
      <w:pPr>
        <w:spacing w:after="0"/>
        <w:rPr>
          <w:rFonts w:ascii="Myriad Pro" w:hAnsi="Myriad Pro"/>
          <w:sz w:val="2"/>
          <w:szCs w:val="2"/>
        </w:rPr>
      </w:pPr>
    </w:p>
    <w:p w14:paraId="1DAE4BB7" w14:textId="77777777" w:rsidR="000E3063" w:rsidRDefault="000E3063" w:rsidP="007C4FAB">
      <w:pPr>
        <w:spacing w:after="0"/>
        <w:rPr>
          <w:rFonts w:ascii="Myriad Pro" w:hAnsi="Myriad Pro"/>
          <w:sz w:val="2"/>
          <w:szCs w:val="2"/>
        </w:rPr>
      </w:pPr>
    </w:p>
    <w:p w14:paraId="5FBE95D8" w14:textId="77777777" w:rsidR="000E3063" w:rsidRDefault="000E3063" w:rsidP="007C4FAB">
      <w:pPr>
        <w:spacing w:after="0"/>
        <w:rPr>
          <w:rFonts w:ascii="Myriad Pro" w:hAnsi="Myriad Pro"/>
          <w:sz w:val="2"/>
          <w:szCs w:val="2"/>
        </w:rPr>
      </w:pPr>
    </w:p>
    <w:p w14:paraId="67FF8AF9" w14:textId="3B17E918" w:rsidR="000E3063" w:rsidRDefault="000E3063">
      <w:pPr>
        <w:spacing w:after="0"/>
        <w:rPr>
          <w:rFonts w:ascii="Myriad Pro" w:hAnsi="Myriad Pro"/>
        </w:rPr>
      </w:pPr>
      <w:r>
        <w:rPr>
          <w:rFonts w:ascii="Myriad Pro" w:hAnsi="Myriad Pro"/>
        </w:rPr>
        <w:br w:type="page"/>
      </w:r>
    </w:p>
    <w:tbl>
      <w:tblPr>
        <w:tblW w:w="10724" w:type="dxa"/>
        <w:jc w:val="center"/>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871"/>
        <w:gridCol w:w="9853"/>
      </w:tblGrid>
      <w:tr w:rsidR="000E3063" w:rsidRPr="00570933" w14:paraId="2EFB17AF" w14:textId="77777777" w:rsidTr="00803474">
        <w:trPr>
          <w:trHeight w:val="276"/>
          <w:jc w:val="center"/>
        </w:trPr>
        <w:tc>
          <w:tcPr>
            <w:tcW w:w="10724" w:type="dxa"/>
            <w:gridSpan w:val="2"/>
            <w:tcBorders>
              <w:top w:val="single" w:sz="8" w:space="0" w:color="4F81BD"/>
              <w:left w:val="single" w:sz="8" w:space="0" w:color="4F81BD"/>
              <w:bottom w:val="single" w:sz="8" w:space="0" w:color="4F81BD"/>
              <w:right w:val="single" w:sz="4" w:space="0" w:color="auto"/>
            </w:tcBorders>
            <w:shd w:val="clear" w:color="auto" w:fill="17365D" w:themeFill="text2" w:themeFillShade="BF"/>
            <w:vAlign w:val="center"/>
          </w:tcPr>
          <w:p w14:paraId="1FCA4D10" w14:textId="77777777" w:rsidR="000E3063" w:rsidRPr="00570933" w:rsidRDefault="000E3063" w:rsidP="00A43C30">
            <w:pPr>
              <w:pStyle w:val="NoSpacing"/>
              <w:rPr>
                <w:rFonts w:ascii="Myriad Pro" w:hAnsi="Myriad Pro"/>
                <w:b/>
                <w:bCs/>
                <w:sz w:val="20"/>
                <w:szCs w:val="20"/>
              </w:rPr>
            </w:pPr>
            <w:r w:rsidRPr="00570933">
              <w:rPr>
                <w:rFonts w:ascii="Myriad Pro" w:hAnsi="Myriad Pro"/>
                <w:b/>
                <w:bCs/>
                <w:sz w:val="20"/>
                <w:szCs w:val="20"/>
              </w:rPr>
              <w:lastRenderedPageBreak/>
              <w:t>ORGANIZATION:</w:t>
            </w:r>
          </w:p>
        </w:tc>
      </w:tr>
      <w:tr w:rsidR="000E3063" w:rsidRPr="00570933" w14:paraId="307A531B" w14:textId="77777777" w:rsidTr="00803474">
        <w:trPr>
          <w:trHeight w:val="251"/>
          <w:jc w:val="center"/>
        </w:trPr>
        <w:tc>
          <w:tcPr>
            <w:tcW w:w="10724" w:type="dxa"/>
            <w:gridSpan w:val="2"/>
            <w:tcBorders>
              <w:top w:val="single" w:sz="8" w:space="0" w:color="4F81BD"/>
              <w:left w:val="single" w:sz="8" w:space="0" w:color="4F81BD"/>
              <w:bottom w:val="single" w:sz="8" w:space="0" w:color="4F81BD"/>
              <w:right w:val="single" w:sz="8" w:space="0" w:color="4F81BD"/>
            </w:tcBorders>
            <w:shd w:val="clear" w:color="auto" w:fill="17365D" w:themeFill="text2" w:themeFillShade="BF"/>
            <w:vAlign w:val="center"/>
          </w:tcPr>
          <w:p w14:paraId="71C8693E" w14:textId="77777777" w:rsidR="000E3063" w:rsidRPr="00570933" w:rsidRDefault="000E3063" w:rsidP="00A43C30">
            <w:pPr>
              <w:pStyle w:val="NoSpacing"/>
              <w:rPr>
                <w:rFonts w:ascii="Myriad Pro" w:hAnsi="Myriad Pro"/>
                <w:b/>
                <w:bCs/>
                <w:sz w:val="20"/>
                <w:szCs w:val="20"/>
              </w:rPr>
            </w:pPr>
            <w:r>
              <w:rPr>
                <w:rFonts w:ascii="Myriad Pro" w:hAnsi="Myriad Pro"/>
                <w:b/>
                <w:bCs/>
                <w:color w:val="FFFFFF" w:themeColor="background1"/>
                <w:sz w:val="20"/>
                <w:szCs w:val="20"/>
              </w:rPr>
              <w:t>CNG PRIMARY CONTACT</w:t>
            </w:r>
            <w:r w:rsidRPr="00570933">
              <w:rPr>
                <w:rFonts w:ascii="Myriad Pro" w:hAnsi="Myriad Pro"/>
                <w:b/>
                <w:bCs/>
                <w:color w:val="FFFFFF" w:themeColor="background1"/>
                <w:sz w:val="20"/>
                <w:szCs w:val="20"/>
              </w:rPr>
              <w:t>:</w:t>
            </w:r>
            <w:r w:rsidRPr="00570933">
              <w:rPr>
                <w:rFonts w:ascii="Myriad Pro" w:hAnsi="Myriad Pro"/>
                <w:i/>
                <w:color w:val="FFFFFF" w:themeColor="background1"/>
                <w:sz w:val="20"/>
                <w:szCs w:val="20"/>
              </w:rPr>
              <w:t xml:space="preserve">   (name) </w:t>
            </w:r>
            <w:r w:rsidRPr="00570933">
              <w:rPr>
                <w:rFonts w:ascii="Myriad Pro" w:hAnsi="Myriad Pro"/>
                <w:i/>
                <w:color w:val="FFFFFF" w:themeColor="background1"/>
                <w:sz w:val="20"/>
                <w:szCs w:val="20"/>
              </w:rPr>
              <w:tab/>
              <w:t xml:space="preserve"> (title)</w:t>
            </w:r>
          </w:p>
        </w:tc>
      </w:tr>
      <w:tr w:rsidR="000E3063" w:rsidRPr="00570933" w14:paraId="40B5E642" w14:textId="77777777" w:rsidTr="00A43C30">
        <w:trPr>
          <w:trHeight w:val="2009"/>
          <w:jc w:val="center"/>
        </w:trPr>
        <w:tc>
          <w:tcPr>
            <w:tcW w:w="871" w:type="dxa"/>
            <w:tcBorders>
              <w:top w:val="single" w:sz="8" w:space="0" w:color="4F81BD"/>
              <w:left w:val="single" w:sz="8" w:space="0" w:color="4F81BD"/>
              <w:bottom w:val="single" w:sz="8" w:space="0" w:color="4F81BD"/>
            </w:tcBorders>
          </w:tcPr>
          <w:p w14:paraId="5FD2F5B8" w14:textId="77777777" w:rsidR="000E3063" w:rsidRPr="00CF584E" w:rsidRDefault="000E3063" w:rsidP="00A43C30">
            <w:pPr>
              <w:pStyle w:val="NoSpacing"/>
              <w:rPr>
                <w:b/>
                <w:bCs/>
              </w:rPr>
            </w:pPr>
            <w:r w:rsidRPr="00CF584E">
              <w:rPr>
                <w:b/>
                <w:bCs/>
              </w:rPr>
              <w:t>Role:</w:t>
            </w:r>
          </w:p>
        </w:tc>
        <w:tc>
          <w:tcPr>
            <w:tcW w:w="9853" w:type="dxa"/>
            <w:tcBorders>
              <w:top w:val="single" w:sz="8" w:space="0" w:color="4F81BD"/>
              <w:bottom w:val="single" w:sz="8" w:space="0" w:color="4F81BD"/>
              <w:right w:val="single" w:sz="8" w:space="0" w:color="4F81BD"/>
            </w:tcBorders>
          </w:tcPr>
          <w:p w14:paraId="3B29758D" w14:textId="77777777" w:rsidR="000E3063" w:rsidRPr="00570933" w:rsidRDefault="000E3063" w:rsidP="00A43C30">
            <w:pPr>
              <w:pStyle w:val="NoSpacing"/>
              <w:rPr>
                <w:rFonts w:ascii="Myriad Pro" w:hAnsi="Myriad Pro"/>
                <w:b/>
                <w:bCs/>
                <w:sz w:val="20"/>
              </w:rPr>
            </w:pPr>
            <w:r w:rsidRPr="00570933">
              <w:rPr>
                <w:rFonts w:ascii="Myriad Pro" w:hAnsi="Myriad Pro"/>
                <w:b/>
                <w:bCs/>
                <w:sz w:val="20"/>
                <w:szCs w:val="20"/>
              </w:rPr>
              <w:t>This person is responsible for:</w:t>
            </w:r>
          </w:p>
          <w:p w14:paraId="408F76AB" w14:textId="77777777" w:rsidR="000E3063" w:rsidRDefault="000E3063" w:rsidP="000E3063">
            <w:pPr>
              <w:pStyle w:val="NoSpacing"/>
              <w:numPr>
                <w:ilvl w:val="0"/>
                <w:numId w:val="53"/>
              </w:numPr>
              <w:rPr>
                <w:rFonts w:ascii="Myriad Pro" w:hAnsi="Myriad Pro"/>
                <w:sz w:val="20"/>
                <w:szCs w:val="20"/>
              </w:rPr>
            </w:pPr>
            <w:r>
              <w:rPr>
                <w:rFonts w:ascii="Myriad Pro" w:hAnsi="Myriad Pro"/>
                <w:sz w:val="20"/>
                <w:szCs w:val="20"/>
              </w:rPr>
              <w:t>Overseeing the organization’s entire GHG reporting process, ensuring compliance with relevant policies, procedures and reporting standards.</w:t>
            </w:r>
          </w:p>
          <w:p w14:paraId="5AC84CCB" w14:textId="77777777" w:rsidR="000E3063" w:rsidRDefault="000E3063" w:rsidP="000E3063">
            <w:pPr>
              <w:pStyle w:val="NoSpacing"/>
              <w:numPr>
                <w:ilvl w:val="0"/>
                <w:numId w:val="53"/>
              </w:numPr>
              <w:rPr>
                <w:rFonts w:ascii="Myriad Pro" w:hAnsi="Myriad Pro"/>
                <w:sz w:val="20"/>
                <w:szCs w:val="20"/>
              </w:rPr>
            </w:pPr>
            <w:r>
              <w:rPr>
                <w:rFonts w:ascii="Myriad Pro" w:hAnsi="Myriad Pro"/>
                <w:sz w:val="20"/>
                <w:szCs w:val="20"/>
              </w:rPr>
              <w:t xml:space="preserve">Serving as the primary point of contact for internal and external inquiries regarding the organization’s GHG reporting activities. </w:t>
            </w:r>
          </w:p>
          <w:p w14:paraId="5136FD4F" w14:textId="77777777" w:rsidR="000E3063" w:rsidRDefault="000E3063" w:rsidP="000E3063">
            <w:pPr>
              <w:pStyle w:val="NoSpacing"/>
              <w:numPr>
                <w:ilvl w:val="0"/>
                <w:numId w:val="53"/>
              </w:numPr>
              <w:rPr>
                <w:rFonts w:ascii="Myriad Pro" w:hAnsi="Myriad Pro"/>
                <w:sz w:val="20"/>
                <w:szCs w:val="20"/>
              </w:rPr>
            </w:pPr>
            <w:r>
              <w:rPr>
                <w:rFonts w:ascii="Myriad Pro" w:hAnsi="Myriad Pro"/>
                <w:sz w:val="20"/>
                <w:szCs w:val="20"/>
              </w:rPr>
              <w:t xml:space="preserve">Ensuring the organization’s GHG emission sources and consumption data are collected, compiled and reported in accordance with the established guidelines and scope. </w:t>
            </w:r>
          </w:p>
          <w:p w14:paraId="45A09950" w14:textId="77777777" w:rsidR="000E3063" w:rsidRPr="003807D1" w:rsidRDefault="000E3063" w:rsidP="000E3063">
            <w:pPr>
              <w:pStyle w:val="NoSpacing"/>
              <w:numPr>
                <w:ilvl w:val="0"/>
                <w:numId w:val="53"/>
              </w:numPr>
              <w:rPr>
                <w:rFonts w:ascii="Myriad Pro" w:hAnsi="Myriad Pro"/>
              </w:rPr>
            </w:pPr>
            <w:r>
              <w:rPr>
                <w:rFonts w:ascii="Myriad Pro" w:hAnsi="Myriad Pro"/>
                <w:sz w:val="20"/>
                <w:szCs w:val="20"/>
              </w:rPr>
              <w:t>O</w:t>
            </w:r>
            <w:r w:rsidRPr="00570933">
              <w:rPr>
                <w:rFonts w:ascii="Myriad Pro" w:hAnsi="Myriad Pro"/>
                <w:sz w:val="20"/>
                <w:szCs w:val="20"/>
              </w:rPr>
              <w:t>ver</w:t>
            </w:r>
            <w:r>
              <w:rPr>
                <w:rFonts w:ascii="Myriad Pro" w:hAnsi="Myriad Pro"/>
                <w:sz w:val="20"/>
                <w:szCs w:val="20"/>
              </w:rPr>
              <w:t>seeing</w:t>
            </w:r>
            <w:r w:rsidRPr="00570933">
              <w:rPr>
                <w:rFonts w:ascii="Myriad Pro" w:hAnsi="Myriad Pro"/>
                <w:sz w:val="20"/>
                <w:szCs w:val="20"/>
              </w:rPr>
              <w:t xml:space="preserve"> and </w:t>
            </w:r>
            <w:r>
              <w:rPr>
                <w:rFonts w:ascii="Myriad Pro" w:hAnsi="Myriad Pro"/>
                <w:sz w:val="20"/>
                <w:szCs w:val="20"/>
              </w:rPr>
              <w:t>en</w:t>
            </w:r>
            <w:r w:rsidRPr="00570933">
              <w:rPr>
                <w:rFonts w:ascii="Myriad Pro" w:hAnsi="Myriad Pro"/>
                <w:sz w:val="20"/>
                <w:szCs w:val="20"/>
              </w:rPr>
              <w:t>sur</w:t>
            </w:r>
            <w:r>
              <w:rPr>
                <w:rFonts w:ascii="Myriad Pro" w:hAnsi="Myriad Pro"/>
                <w:sz w:val="20"/>
                <w:szCs w:val="20"/>
              </w:rPr>
              <w:t>ing</w:t>
            </w:r>
            <w:r w:rsidRPr="00570933">
              <w:rPr>
                <w:rFonts w:ascii="Myriad Pro" w:hAnsi="Myriad Pro"/>
                <w:sz w:val="20"/>
                <w:szCs w:val="20"/>
              </w:rPr>
              <w:t xml:space="preserve"> that all personnel involved in </w:t>
            </w:r>
            <w:r>
              <w:rPr>
                <w:rFonts w:ascii="Myriad Pro" w:hAnsi="Myriad Pro"/>
                <w:sz w:val="20"/>
                <w:szCs w:val="20"/>
              </w:rPr>
              <w:t>GHG</w:t>
            </w:r>
            <w:r w:rsidRPr="00570933">
              <w:rPr>
                <w:rFonts w:ascii="Myriad Pro" w:hAnsi="Myriad Pro"/>
                <w:sz w:val="20"/>
                <w:szCs w:val="20"/>
              </w:rPr>
              <w:t xml:space="preserve"> processes have the required skills and training</w:t>
            </w:r>
            <w:r>
              <w:rPr>
                <w:rFonts w:ascii="Myriad Pro" w:hAnsi="Myriad Pro"/>
                <w:sz w:val="20"/>
                <w:szCs w:val="20"/>
              </w:rPr>
              <w:t>,</w:t>
            </w:r>
            <w:r w:rsidRPr="00570933">
              <w:rPr>
                <w:rFonts w:ascii="Myriad Pro" w:hAnsi="Myriad Pro"/>
                <w:sz w:val="20"/>
                <w:szCs w:val="20"/>
              </w:rPr>
              <w:t xml:space="preserve"> and are following the appropriate procedures on timely basis</w:t>
            </w:r>
            <w:r>
              <w:rPr>
                <w:rFonts w:ascii="Myriad Pro" w:hAnsi="Myriad Pro"/>
                <w:sz w:val="20"/>
                <w:szCs w:val="20"/>
              </w:rPr>
              <w:t>.</w:t>
            </w:r>
          </w:p>
          <w:p w14:paraId="3D267531" w14:textId="77777777" w:rsidR="000E3063" w:rsidRDefault="000E3063" w:rsidP="000E3063">
            <w:pPr>
              <w:pStyle w:val="NoSpacing"/>
              <w:numPr>
                <w:ilvl w:val="0"/>
                <w:numId w:val="53"/>
              </w:numPr>
              <w:rPr>
                <w:rFonts w:ascii="Myriad Pro" w:hAnsi="Myriad Pro"/>
                <w:sz w:val="20"/>
                <w:szCs w:val="20"/>
              </w:rPr>
            </w:pPr>
            <w:r>
              <w:rPr>
                <w:rFonts w:ascii="Myriad Pro" w:hAnsi="Myriad Pro"/>
                <w:sz w:val="20"/>
                <w:szCs w:val="20"/>
              </w:rPr>
              <w:t xml:space="preserve">Ensuring safe storage of GHG records and supporting documentation for the required period of seven years. </w:t>
            </w:r>
          </w:p>
          <w:p w14:paraId="076ABE8F" w14:textId="77777777" w:rsidR="000E3063" w:rsidRDefault="000E3063" w:rsidP="000E3063">
            <w:pPr>
              <w:pStyle w:val="NoSpacing"/>
              <w:numPr>
                <w:ilvl w:val="0"/>
                <w:numId w:val="53"/>
              </w:numPr>
              <w:rPr>
                <w:rFonts w:ascii="Myriad Pro" w:hAnsi="Myriad Pro"/>
                <w:sz w:val="20"/>
                <w:szCs w:val="20"/>
              </w:rPr>
            </w:pPr>
            <w:r>
              <w:rPr>
                <w:rFonts w:ascii="Myriad Pro" w:hAnsi="Myriad Pro"/>
                <w:sz w:val="20"/>
                <w:szCs w:val="20"/>
              </w:rPr>
              <w:t xml:space="preserve">Reviewing the final GHG emissions for accuracy before finalization. </w:t>
            </w:r>
          </w:p>
          <w:p w14:paraId="251D1AB0" w14:textId="77777777" w:rsidR="000E3063" w:rsidRDefault="000E3063" w:rsidP="000E3063">
            <w:pPr>
              <w:pStyle w:val="NoSpacing"/>
              <w:numPr>
                <w:ilvl w:val="0"/>
                <w:numId w:val="53"/>
              </w:numPr>
              <w:rPr>
                <w:rFonts w:ascii="Myriad Pro" w:hAnsi="Myriad Pro"/>
                <w:sz w:val="20"/>
                <w:szCs w:val="20"/>
              </w:rPr>
            </w:pPr>
            <w:r>
              <w:rPr>
                <w:rFonts w:ascii="Myriad Pro" w:hAnsi="Myriad Pro"/>
                <w:sz w:val="20"/>
                <w:szCs w:val="20"/>
              </w:rPr>
              <w:t xml:space="preserve">Reviewing the self-certification checklist questions, confirming affirmative responses and authorizing the Site Administrator to complete the checklist in CGRT. </w:t>
            </w:r>
          </w:p>
          <w:p w14:paraId="6895A841" w14:textId="77777777" w:rsidR="000E3063" w:rsidRDefault="000E3063" w:rsidP="000E3063">
            <w:pPr>
              <w:pStyle w:val="NoSpacing"/>
              <w:numPr>
                <w:ilvl w:val="0"/>
                <w:numId w:val="53"/>
              </w:numPr>
              <w:rPr>
                <w:rFonts w:ascii="Myriad Pro" w:hAnsi="Myriad Pro"/>
                <w:sz w:val="20"/>
                <w:szCs w:val="20"/>
              </w:rPr>
            </w:pPr>
            <w:r>
              <w:rPr>
                <w:rFonts w:ascii="Myriad Pro" w:hAnsi="Myriad Pro"/>
                <w:sz w:val="20"/>
                <w:szCs w:val="20"/>
              </w:rPr>
              <w:t xml:space="preserve">Preparing the Climate Change Accountability Report for sign-off. </w:t>
            </w:r>
          </w:p>
          <w:p w14:paraId="5064A90B" w14:textId="77777777" w:rsidR="000E3063" w:rsidRPr="00570933" w:rsidRDefault="000E3063" w:rsidP="000E3063">
            <w:pPr>
              <w:pStyle w:val="NoSpacing"/>
              <w:numPr>
                <w:ilvl w:val="0"/>
                <w:numId w:val="53"/>
              </w:numPr>
              <w:rPr>
                <w:rFonts w:ascii="Myriad Pro" w:hAnsi="Myriad Pro"/>
              </w:rPr>
            </w:pPr>
            <w:r>
              <w:rPr>
                <w:rFonts w:ascii="Myriad Pro" w:hAnsi="Myriad Pro"/>
                <w:sz w:val="20"/>
                <w:szCs w:val="20"/>
              </w:rPr>
              <w:t>Ensuring the financial accountability of the organization regarding GHG reporting, and may also be the individual responsible for public disclosure (alternatively, this may be the responsibility of the Climate Change Accountability Report Signatory)</w:t>
            </w:r>
          </w:p>
        </w:tc>
      </w:tr>
      <w:tr w:rsidR="000E3063" w:rsidRPr="00393B64" w14:paraId="077B12D3" w14:textId="77777777" w:rsidTr="00A43C30">
        <w:trPr>
          <w:trHeight w:val="418"/>
          <w:jc w:val="center"/>
        </w:trPr>
        <w:tc>
          <w:tcPr>
            <w:tcW w:w="10724" w:type="dxa"/>
            <w:gridSpan w:val="2"/>
            <w:vAlign w:val="center"/>
          </w:tcPr>
          <w:p w14:paraId="1D4F54F6" w14:textId="77777777" w:rsidR="000E3063" w:rsidRPr="00393B64" w:rsidRDefault="000E3063" w:rsidP="00A43C30">
            <w:pPr>
              <w:pStyle w:val="NoSpacing"/>
              <w:jc w:val="center"/>
            </w:pPr>
            <w:r w:rsidRPr="00393B64">
              <w:t xml:space="preserve">I confirm that I have </w:t>
            </w:r>
            <w:r>
              <w:t>reviewed the responsibilities carried out by the Data Collector and Site Administrator for the 20</w:t>
            </w:r>
            <w:r w:rsidRPr="007F0F56">
              <w:rPr>
                <w:highlight w:val="yellow"/>
              </w:rPr>
              <w:t>XX</w:t>
            </w:r>
            <w:r>
              <w:t xml:space="preserve"> reporting period and carried out the above </w:t>
            </w:r>
            <w:r w:rsidRPr="00393B64">
              <w:t xml:space="preserve">responsibilities </w:t>
            </w:r>
            <w:r>
              <w:t>as the CNG Primary Contact</w:t>
            </w:r>
            <w:r w:rsidRPr="00393B64">
              <w:t>.</w:t>
            </w:r>
          </w:p>
        </w:tc>
      </w:tr>
      <w:tr w:rsidR="000E3063" w:rsidRPr="00570933" w14:paraId="3796376C" w14:textId="77777777" w:rsidTr="00A43C30">
        <w:trPr>
          <w:trHeight w:val="411"/>
          <w:jc w:val="center"/>
        </w:trPr>
        <w:tc>
          <w:tcPr>
            <w:tcW w:w="10724" w:type="dxa"/>
            <w:gridSpan w:val="2"/>
            <w:tcBorders>
              <w:top w:val="single" w:sz="8" w:space="0" w:color="4F81BD"/>
              <w:left w:val="single" w:sz="8" w:space="0" w:color="4F81BD"/>
              <w:bottom w:val="single" w:sz="8" w:space="0" w:color="4F81BD"/>
              <w:right w:val="single" w:sz="8" w:space="0" w:color="4F81BD"/>
            </w:tcBorders>
            <w:vAlign w:val="center"/>
          </w:tcPr>
          <w:p w14:paraId="178DD7A3" w14:textId="77777777" w:rsidR="000E3063" w:rsidRPr="00570933" w:rsidRDefault="000E3063" w:rsidP="00A43C30">
            <w:pPr>
              <w:pStyle w:val="NoSpacing"/>
            </w:pPr>
            <w:r w:rsidRPr="00570933">
              <w:t>Signature:</w:t>
            </w:r>
          </w:p>
        </w:tc>
      </w:tr>
      <w:tr w:rsidR="000E3063" w:rsidRPr="00570933" w14:paraId="553C8414" w14:textId="77777777" w:rsidTr="00A43C30">
        <w:trPr>
          <w:trHeight w:val="403"/>
          <w:jc w:val="center"/>
        </w:trPr>
        <w:tc>
          <w:tcPr>
            <w:tcW w:w="10724" w:type="dxa"/>
            <w:gridSpan w:val="2"/>
            <w:vAlign w:val="center"/>
          </w:tcPr>
          <w:p w14:paraId="18D8EE59" w14:textId="77777777" w:rsidR="000E3063" w:rsidRPr="00570933" w:rsidRDefault="000E3063" w:rsidP="00A43C30">
            <w:pPr>
              <w:pStyle w:val="NoSpacing"/>
            </w:pPr>
            <w:r w:rsidRPr="00570933">
              <w:t>Date:</w:t>
            </w:r>
          </w:p>
        </w:tc>
      </w:tr>
    </w:tbl>
    <w:p w14:paraId="53E200D7" w14:textId="77777777" w:rsidR="000E3063" w:rsidRDefault="000E3063" w:rsidP="007C4FAB">
      <w:pPr>
        <w:spacing w:after="0"/>
        <w:rPr>
          <w:rFonts w:ascii="Myriad Pro" w:hAnsi="Myriad Pro"/>
          <w:sz w:val="2"/>
          <w:szCs w:val="2"/>
        </w:rPr>
      </w:pPr>
    </w:p>
    <w:p w14:paraId="642EA410" w14:textId="77777777" w:rsidR="000E3063" w:rsidRDefault="000E3063" w:rsidP="007C4FAB">
      <w:pPr>
        <w:spacing w:after="0"/>
        <w:rPr>
          <w:rFonts w:ascii="Myriad Pro" w:hAnsi="Myriad Pro"/>
          <w:sz w:val="2"/>
          <w:szCs w:val="2"/>
        </w:rPr>
      </w:pPr>
    </w:p>
    <w:p w14:paraId="2A65952E" w14:textId="77777777" w:rsidR="000E3063" w:rsidRDefault="000E3063" w:rsidP="007C4FAB">
      <w:pPr>
        <w:spacing w:after="0"/>
        <w:rPr>
          <w:rFonts w:ascii="Myriad Pro" w:hAnsi="Myriad Pro"/>
          <w:sz w:val="2"/>
          <w:szCs w:val="2"/>
        </w:rPr>
      </w:pPr>
    </w:p>
    <w:p w14:paraId="5316F7F6" w14:textId="77777777" w:rsidR="000E3063" w:rsidRDefault="000E3063" w:rsidP="007C4FAB">
      <w:pPr>
        <w:spacing w:after="0"/>
        <w:rPr>
          <w:rFonts w:ascii="Myriad Pro" w:hAnsi="Myriad Pro"/>
          <w:sz w:val="2"/>
          <w:szCs w:val="2"/>
        </w:rPr>
      </w:pPr>
    </w:p>
    <w:p w14:paraId="5BC1BE1C" w14:textId="77777777" w:rsidR="000E3063" w:rsidRDefault="000E3063" w:rsidP="007C4FAB">
      <w:pPr>
        <w:spacing w:after="0"/>
        <w:rPr>
          <w:rFonts w:ascii="Myriad Pro" w:hAnsi="Myriad Pro"/>
          <w:sz w:val="2"/>
          <w:szCs w:val="2"/>
        </w:rPr>
      </w:pPr>
    </w:p>
    <w:p w14:paraId="4F004809" w14:textId="77777777" w:rsidR="000E3063" w:rsidRDefault="000E3063" w:rsidP="007C4FAB">
      <w:pPr>
        <w:spacing w:after="0"/>
        <w:rPr>
          <w:rFonts w:ascii="Myriad Pro" w:hAnsi="Myriad Pro"/>
          <w:sz w:val="2"/>
          <w:szCs w:val="2"/>
        </w:rPr>
      </w:pPr>
    </w:p>
    <w:p w14:paraId="017C3835" w14:textId="77777777" w:rsidR="000E3063" w:rsidRDefault="000E3063" w:rsidP="007C4FAB">
      <w:pPr>
        <w:spacing w:after="0"/>
        <w:rPr>
          <w:rFonts w:ascii="Myriad Pro" w:hAnsi="Myriad Pro"/>
          <w:sz w:val="2"/>
          <w:szCs w:val="2"/>
        </w:rPr>
      </w:pPr>
    </w:p>
    <w:p w14:paraId="29116CEB" w14:textId="77777777" w:rsidR="000E3063" w:rsidRPr="000E3063" w:rsidRDefault="000E3063" w:rsidP="007C4FAB">
      <w:pPr>
        <w:spacing w:after="0"/>
        <w:rPr>
          <w:rFonts w:ascii="Myriad Pro" w:hAnsi="Myriad Pro"/>
        </w:rPr>
      </w:pPr>
    </w:p>
    <w:tbl>
      <w:tblPr>
        <w:tblW w:w="10695" w:type="dxa"/>
        <w:jc w:val="center"/>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966"/>
        <w:gridCol w:w="9729"/>
      </w:tblGrid>
      <w:tr w:rsidR="00822EA7" w:rsidRPr="00570933" w14:paraId="54CABBDC" w14:textId="77777777" w:rsidTr="00803474">
        <w:trPr>
          <w:trHeight w:val="212"/>
          <w:jc w:val="center"/>
        </w:trPr>
        <w:tc>
          <w:tcPr>
            <w:tcW w:w="10695" w:type="dxa"/>
            <w:gridSpan w:val="2"/>
            <w:tcBorders>
              <w:top w:val="single" w:sz="4" w:space="0" w:color="FFFFFF" w:themeColor="background1"/>
              <w:left w:val="single" w:sz="4" w:space="0" w:color="auto"/>
              <w:bottom w:val="single" w:sz="4" w:space="0" w:color="FFFFFF" w:themeColor="background1"/>
              <w:right w:val="single" w:sz="4" w:space="0" w:color="auto"/>
            </w:tcBorders>
            <w:shd w:val="clear" w:color="auto" w:fill="17365D" w:themeFill="text2" w:themeFillShade="BF"/>
            <w:vAlign w:val="center"/>
          </w:tcPr>
          <w:p w14:paraId="2EFDAC60" w14:textId="6CDDCD90" w:rsidR="00822EA7" w:rsidRPr="00570933" w:rsidRDefault="00822EA7">
            <w:pPr>
              <w:pStyle w:val="NoSpacing"/>
              <w:rPr>
                <w:rFonts w:ascii="Myriad Pro" w:hAnsi="Myriad Pro"/>
                <w:b/>
                <w:bCs/>
              </w:rPr>
            </w:pPr>
            <w:r w:rsidRPr="00570933">
              <w:rPr>
                <w:rFonts w:ascii="Myriad Pro" w:hAnsi="Myriad Pro"/>
                <w:b/>
                <w:bCs/>
                <w:sz w:val="20"/>
                <w:szCs w:val="20"/>
              </w:rPr>
              <w:t xml:space="preserve">ORGANIZATION: </w:t>
            </w:r>
          </w:p>
        </w:tc>
      </w:tr>
      <w:tr w:rsidR="00822EA7" w:rsidRPr="00570933" w14:paraId="0E750EF8" w14:textId="77777777" w:rsidTr="00803474">
        <w:trPr>
          <w:trHeight w:val="229"/>
          <w:jc w:val="center"/>
        </w:trPr>
        <w:tc>
          <w:tcPr>
            <w:tcW w:w="10695" w:type="dxa"/>
            <w:gridSpan w:val="2"/>
            <w:tcBorders>
              <w:top w:val="single" w:sz="4" w:space="0" w:color="FFFFFF" w:themeColor="background1"/>
              <w:left w:val="single" w:sz="8" w:space="0" w:color="4F81BD"/>
              <w:bottom w:val="single" w:sz="8" w:space="0" w:color="4F81BD"/>
              <w:right w:val="single" w:sz="8" w:space="0" w:color="4F81BD"/>
            </w:tcBorders>
            <w:shd w:val="clear" w:color="auto" w:fill="17365D" w:themeFill="text2" w:themeFillShade="BF"/>
            <w:vAlign w:val="center"/>
          </w:tcPr>
          <w:p w14:paraId="0095D0BA" w14:textId="04628C44" w:rsidR="00822EA7" w:rsidRPr="00570933" w:rsidRDefault="00DE192A">
            <w:pPr>
              <w:pStyle w:val="NoSpacing"/>
              <w:rPr>
                <w:rFonts w:ascii="Myriad Pro" w:hAnsi="Myriad Pro"/>
                <w:color w:val="FFFFFF" w:themeColor="background1"/>
              </w:rPr>
            </w:pPr>
            <w:r>
              <w:rPr>
                <w:rFonts w:ascii="Myriad Pro" w:hAnsi="Myriad Pro"/>
                <w:b/>
                <w:bCs/>
                <w:color w:val="FFFFFF" w:themeColor="background1"/>
                <w:sz w:val="20"/>
                <w:szCs w:val="20"/>
              </w:rPr>
              <w:t>CLIMATE CHANGE ACCOUNTABILITY REPORT SIGNATORY</w:t>
            </w:r>
            <w:r w:rsidR="00822EA7" w:rsidRPr="00570933">
              <w:rPr>
                <w:rFonts w:ascii="Myriad Pro" w:hAnsi="Myriad Pro"/>
                <w:b/>
                <w:bCs/>
                <w:color w:val="FFFFFF" w:themeColor="background1"/>
                <w:sz w:val="20"/>
                <w:szCs w:val="20"/>
              </w:rPr>
              <w:t>:</w:t>
            </w:r>
            <w:r w:rsidR="00822EA7" w:rsidRPr="00570933">
              <w:rPr>
                <w:rFonts w:ascii="Myriad Pro" w:hAnsi="Myriad Pro"/>
                <w:i/>
                <w:color w:val="FFFFFF" w:themeColor="background1"/>
                <w:sz w:val="20"/>
                <w:szCs w:val="20"/>
              </w:rPr>
              <w:t xml:space="preserve">   (name) </w:t>
            </w:r>
            <w:r w:rsidR="00822EA7" w:rsidRPr="00570933">
              <w:rPr>
                <w:rFonts w:ascii="Myriad Pro" w:hAnsi="Myriad Pro"/>
                <w:i/>
                <w:color w:val="FFFFFF" w:themeColor="background1"/>
                <w:sz w:val="20"/>
                <w:szCs w:val="20"/>
              </w:rPr>
              <w:tab/>
              <w:t xml:space="preserve"> (title)</w:t>
            </w:r>
          </w:p>
        </w:tc>
      </w:tr>
      <w:tr w:rsidR="00822EA7" w:rsidRPr="00570933" w14:paraId="6E57B650" w14:textId="77777777" w:rsidTr="00AF4F92">
        <w:trPr>
          <w:jc w:val="center"/>
        </w:trPr>
        <w:tc>
          <w:tcPr>
            <w:tcW w:w="966" w:type="dxa"/>
            <w:tcBorders>
              <w:top w:val="single" w:sz="8" w:space="0" w:color="4F81BD"/>
              <w:left w:val="single" w:sz="8" w:space="0" w:color="4F81BD"/>
              <w:bottom w:val="single" w:sz="8" w:space="0" w:color="4F81BD"/>
            </w:tcBorders>
          </w:tcPr>
          <w:p w14:paraId="3BCBF7B1" w14:textId="77777777" w:rsidR="00822EA7" w:rsidRPr="00CF584E" w:rsidRDefault="00822EA7">
            <w:pPr>
              <w:pStyle w:val="NoSpacing"/>
              <w:rPr>
                <w:b/>
                <w:bCs/>
              </w:rPr>
            </w:pPr>
            <w:r w:rsidRPr="00CF584E">
              <w:rPr>
                <w:b/>
                <w:bCs/>
              </w:rPr>
              <w:t>Role:</w:t>
            </w:r>
          </w:p>
        </w:tc>
        <w:tc>
          <w:tcPr>
            <w:tcW w:w="9729" w:type="dxa"/>
            <w:tcBorders>
              <w:top w:val="single" w:sz="8" w:space="0" w:color="4F81BD"/>
              <w:bottom w:val="single" w:sz="8" w:space="0" w:color="4F81BD"/>
              <w:right w:val="single" w:sz="8" w:space="0" w:color="4F81BD"/>
            </w:tcBorders>
          </w:tcPr>
          <w:p w14:paraId="1AEA1E1A" w14:textId="4BF17904" w:rsidR="00822EA7" w:rsidRPr="00570933" w:rsidRDefault="00822EA7">
            <w:pPr>
              <w:pStyle w:val="NoSpacing"/>
              <w:rPr>
                <w:rFonts w:ascii="Myriad Pro" w:hAnsi="Myriad Pro"/>
                <w:b/>
                <w:bCs/>
                <w:sz w:val="20"/>
              </w:rPr>
            </w:pPr>
            <w:r w:rsidRPr="00570933">
              <w:rPr>
                <w:rFonts w:ascii="Myriad Pro" w:hAnsi="Myriad Pro"/>
                <w:b/>
                <w:bCs/>
                <w:sz w:val="20"/>
                <w:szCs w:val="20"/>
              </w:rPr>
              <w:t>This person is responsible for:</w:t>
            </w:r>
          </w:p>
          <w:p w14:paraId="4A097842" w14:textId="284F8C55" w:rsidR="00822EA7" w:rsidRPr="00870731" w:rsidRDefault="004C13E2" w:rsidP="00870731">
            <w:pPr>
              <w:pStyle w:val="NoSpacing"/>
              <w:numPr>
                <w:ilvl w:val="0"/>
                <w:numId w:val="53"/>
              </w:numPr>
              <w:rPr>
                <w:rFonts w:ascii="Myriad Pro" w:hAnsi="Myriad Pro"/>
                <w:sz w:val="20"/>
                <w:szCs w:val="20"/>
              </w:rPr>
            </w:pPr>
            <w:r>
              <w:rPr>
                <w:rFonts w:ascii="Myriad Pro" w:hAnsi="Myriad Pro"/>
                <w:sz w:val="20"/>
                <w:szCs w:val="20"/>
              </w:rPr>
              <w:t>Ensuring a clear u</w:t>
            </w:r>
            <w:r w:rsidR="00391661">
              <w:rPr>
                <w:rFonts w:ascii="Myriad Pro" w:hAnsi="Myriad Pro"/>
                <w:sz w:val="20"/>
                <w:szCs w:val="20"/>
              </w:rPr>
              <w:t>nderstanding</w:t>
            </w:r>
            <w:r w:rsidR="00822EA7">
              <w:rPr>
                <w:rFonts w:ascii="Myriad Pro" w:hAnsi="Myriad Pro"/>
                <w:sz w:val="20"/>
                <w:szCs w:val="20"/>
              </w:rPr>
              <w:t xml:space="preserve"> of the </w:t>
            </w:r>
            <w:r w:rsidR="00AA46D2">
              <w:rPr>
                <w:rFonts w:ascii="Myriad Pro" w:hAnsi="Myriad Pro"/>
                <w:sz w:val="20"/>
                <w:szCs w:val="20"/>
              </w:rPr>
              <w:t>organization’s</w:t>
            </w:r>
            <w:r w:rsidR="00822EA7">
              <w:rPr>
                <w:rFonts w:ascii="Myriad Pro" w:hAnsi="Myriad Pro"/>
                <w:sz w:val="20"/>
                <w:szCs w:val="20"/>
              </w:rPr>
              <w:t xml:space="preserve"> GHG reporting process</w:t>
            </w:r>
            <w:r w:rsidR="00AA46D2">
              <w:rPr>
                <w:rFonts w:ascii="Myriad Pro" w:hAnsi="Myriad Pro"/>
                <w:sz w:val="20"/>
                <w:szCs w:val="20"/>
              </w:rPr>
              <w:t xml:space="preserve">es and </w:t>
            </w:r>
            <w:r w:rsidR="00127543">
              <w:rPr>
                <w:rFonts w:ascii="Myriad Pro" w:hAnsi="Myriad Pro"/>
                <w:sz w:val="20"/>
                <w:szCs w:val="20"/>
              </w:rPr>
              <w:t xml:space="preserve">compliance with </w:t>
            </w:r>
            <w:r w:rsidR="00870731">
              <w:rPr>
                <w:rFonts w:ascii="Myriad Pro" w:hAnsi="Myriad Pro"/>
                <w:sz w:val="20"/>
                <w:szCs w:val="20"/>
              </w:rPr>
              <w:t>legislated requirements.</w:t>
            </w:r>
          </w:p>
          <w:p w14:paraId="68575643" w14:textId="3E77566E" w:rsidR="00822EA7" w:rsidRDefault="0037287B">
            <w:pPr>
              <w:pStyle w:val="NoSpacing"/>
              <w:numPr>
                <w:ilvl w:val="0"/>
                <w:numId w:val="53"/>
              </w:numPr>
              <w:rPr>
                <w:rFonts w:ascii="Myriad Pro" w:hAnsi="Myriad Pro"/>
                <w:sz w:val="20"/>
                <w:szCs w:val="20"/>
              </w:rPr>
            </w:pPr>
            <w:r>
              <w:rPr>
                <w:rFonts w:ascii="Myriad Pro" w:hAnsi="Myriad Pro"/>
                <w:sz w:val="20"/>
                <w:szCs w:val="20"/>
              </w:rPr>
              <w:t>R</w:t>
            </w:r>
            <w:r w:rsidR="00822EA7">
              <w:rPr>
                <w:rFonts w:ascii="Myriad Pro" w:hAnsi="Myriad Pro"/>
                <w:sz w:val="20"/>
                <w:szCs w:val="20"/>
              </w:rPr>
              <w:t>eviewing</w:t>
            </w:r>
            <w:r w:rsidR="009E5378">
              <w:rPr>
                <w:rFonts w:ascii="Myriad Pro" w:hAnsi="Myriad Pro"/>
                <w:sz w:val="20"/>
                <w:szCs w:val="20"/>
              </w:rPr>
              <w:t xml:space="preserve">, </w:t>
            </w:r>
            <w:r>
              <w:rPr>
                <w:rFonts w:ascii="Myriad Pro" w:hAnsi="Myriad Pro"/>
                <w:sz w:val="20"/>
                <w:szCs w:val="20"/>
              </w:rPr>
              <w:t xml:space="preserve">approving </w:t>
            </w:r>
            <w:r w:rsidR="009E5378">
              <w:rPr>
                <w:rFonts w:ascii="Myriad Pro" w:hAnsi="Myriad Pro"/>
                <w:sz w:val="20"/>
                <w:szCs w:val="20"/>
              </w:rPr>
              <w:t xml:space="preserve">and signing </w:t>
            </w:r>
            <w:r w:rsidR="00822EA7">
              <w:rPr>
                <w:rFonts w:ascii="Myriad Pro" w:hAnsi="Myriad Pro"/>
                <w:sz w:val="20"/>
                <w:szCs w:val="20"/>
              </w:rPr>
              <w:t>the</w:t>
            </w:r>
            <w:r w:rsidR="00604F03">
              <w:rPr>
                <w:rFonts w:ascii="Myriad Pro" w:hAnsi="Myriad Pro"/>
                <w:sz w:val="20"/>
                <w:szCs w:val="20"/>
              </w:rPr>
              <w:t xml:space="preserve"> organization’s</w:t>
            </w:r>
            <w:r w:rsidR="00822EA7">
              <w:rPr>
                <w:rFonts w:ascii="Myriad Pro" w:hAnsi="Myriad Pro"/>
                <w:sz w:val="20"/>
                <w:szCs w:val="20"/>
              </w:rPr>
              <w:t xml:space="preserve"> final Climate Change Accountability Report. </w:t>
            </w:r>
          </w:p>
          <w:p w14:paraId="2F65FB52" w14:textId="2DF5EA02" w:rsidR="00F92394" w:rsidRDefault="00F92394">
            <w:pPr>
              <w:pStyle w:val="NoSpacing"/>
              <w:numPr>
                <w:ilvl w:val="0"/>
                <w:numId w:val="53"/>
              </w:numPr>
              <w:rPr>
                <w:rFonts w:ascii="Myriad Pro" w:hAnsi="Myriad Pro"/>
                <w:sz w:val="20"/>
                <w:szCs w:val="20"/>
              </w:rPr>
            </w:pPr>
            <w:r>
              <w:rPr>
                <w:rFonts w:ascii="Myriad Pro" w:hAnsi="Myriad Pro"/>
                <w:sz w:val="20"/>
                <w:szCs w:val="20"/>
              </w:rPr>
              <w:t xml:space="preserve">Authorizing submission of </w:t>
            </w:r>
            <w:r w:rsidR="00710972">
              <w:rPr>
                <w:rFonts w:ascii="Myriad Pro" w:hAnsi="Myriad Pro"/>
                <w:sz w:val="20"/>
                <w:szCs w:val="20"/>
              </w:rPr>
              <w:t xml:space="preserve">the </w:t>
            </w:r>
            <w:r>
              <w:rPr>
                <w:rFonts w:ascii="Myriad Pro" w:hAnsi="Myriad Pro"/>
                <w:sz w:val="20"/>
                <w:szCs w:val="20"/>
              </w:rPr>
              <w:t xml:space="preserve">Climate Change Accountability Report to </w:t>
            </w:r>
            <w:r w:rsidR="00067746">
              <w:rPr>
                <w:rFonts w:ascii="Myriad Pro" w:hAnsi="Myriad Pro"/>
                <w:sz w:val="20"/>
                <w:szCs w:val="20"/>
              </w:rPr>
              <w:t>Ministry</w:t>
            </w:r>
            <w:r w:rsidR="00F65239">
              <w:rPr>
                <w:rFonts w:ascii="Myriad Pro" w:hAnsi="Myriad Pro"/>
                <w:sz w:val="20"/>
                <w:szCs w:val="20"/>
              </w:rPr>
              <w:t xml:space="preserve"> of Energy and Climate Solutions</w:t>
            </w:r>
            <w:r w:rsidR="00067746">
              <w:rPr>
                <w:rFonts w:ascii="Myriad Pro" w:hAnsi="Myriad Pro"/>
                <w:sz w:val="20"/>
                <w:szCs w:val="20"/>
              </w:rPr>
              <w:t xml:space="preserve"> for public posting</w:t>
            </w:r>
            <w:r w:rsidR="00710972">
              <w:rPr>
                <w:rFonts w:ascii="Myriad Pro" w:hAnsi="Myriad Pro"/>
                <w:sz w:val="20"/>
                <w:szCs w:val="20"/>
              </w:rPr>
              <w:t>.</w:t>
            </w:r>
          </w:p>
          <w:p w14:paraId="799543D2" w14:textId="58A7CCA5" w:rsidR="00822EA7" w:rsidRPr="00570933" w:rsidRDefault="00710972">
            <w:pPr>
              <w:pStyle w:val="NoSpacing"/>
              <w:numPr>
                <w:ilvl w:val="0"/>
                <w:numId w:val="53"/>
              </w:numPr>
              <w:rPr>
                <w:rFonts w:ascii="Myriad Pro" w:hAnsi="Myriad Pro"/>
              </w:rPr>
            </w:pPr>
            <w:r>
              <w:rPr>
                <w:rFonts w:ascii="Myriad Pro" w:hAnsi="Myriad Pro"/>
                <w:sz w:val="20"/>
                <w:szCs w:val="20"/>
              </w:rPr>
              <w:t>Ensuring t</w:t>
            </w:r>
            <w:r w:rsidR="00822EA7">
              <w:rPr>
                <w:rFonts w:ascii="Myriad Pro" w:hAnsi="Myriad Pro"/>
                <w:sz w:val="20"/>
                <w:szCs w:val="20"/>
              </w:rPr>
              <w:t>he financial accountability of the organization</w:t>
            </w:r>
            <w:r w:rsidR="00442E07">
              <w:rPr>
                <w:rFonts w:ascii="Myriad Pro" w:hAnsi="Myriad Pro"/>
                <w:sz w:val="20"/>
                <w:szCs w:val="20"/>
              </w:rPr>
              <w:t xml:space="preserve"> regarding GHG reporting</w:t>
            </w:r>
            <w:r w:rsidR="00822EA7">
              <w:rPr>
                <w:rFonts w:ascii="Myriad Pro" w:hAnsi="Myriad Pro"/>
                <w:sz w:val="20"/>
                <w:szCs w:val="20"/>
              </w:rPr>
              <w:t xml:space="preserve"> an</w:t>
            </w:r>
            <w:r w:rsidR="009A566C">
              <w:rPr>
                <w:rFonts w:ascii="Myriad Pro" w:hAnsi="Myriad Pro"/>
                <w:sz w:val="20"/>
                <w:szCs w:val="20"/>
              </w:rPr>
              <w:t>d</w:t>
            </w:r>
            <w:r w:rsidR="00822EA7">
              <w:rPr>
                <w:rFonts w:ascii="Myriad Pro" w:hAnsi="Myriad Pro"/>
                <w:sz w:val="20"/>
                <w:szCs w:val="20"/>
              </w:rPr>
              <w:t xml:space="preserve"> public disclosure</w:t>
            </w:r>
            <w:r w:rsidR="009A566C">
              <w:rPr>
                <w:rFonts w:ascii="Myriad Pro" w:hAnsi="Myriad Pro"/>
                <w:sz w:val="20"/>
                <w:szCs w:val="20"/>
              </w:rPr>
              <w:t>.</w:t>
            </w:r>
            <w:r w:rsidR="00822EA7">
              <w:rPr>
                <w:rFonts w:ascii="Myriad Pro" w:hAnsi="Myriad Pro"/>
                <w:sz w:val="20"/>
                <w:szCs w:val="20"/>
              </w:rPr>
              <w:t xml:space="preserve"> (alternatively, this may be the responsibility of the </w:t>
            </w:r>
            <w:r w:rsidR="00FF1E5F">
              <w:rPr>
                <w:rFonts w:ascii="Myriad Pro" w:hAnsi="Myriad Pro"/>
                <w:sz w:val="20"/>
                <w:szCs w:val="20"/>
              </w:rPr>
              <w:t xml:space="preserve">CNG </w:t>
            </w:r>
            <w:r w:rsidR="00970FA8">
              <w:rPr>
                <w:rFonts w:ascii="Myriad Pro" w:hAnsi="Myriad Pro"/>
                <w:sz w:val="20"/>
                <w:szCs w:val="20"/>
              </w:rPr>
              <w:t>Primary Contact</w:t>
            </w:r>
            <w:r w:rsidR="00822EA7">
              <w:rPr>
                <w:rFonts w:ascii="Myriad Pro" w:hAnsi="Myriad Pro"/>
                <w:sz w:val="20"/>
                <w:szCs w:val="20"/>
              </w:rPr>
              <w:t>)</w:t>
            </w:r>
          </w:p>
        </w:tc>
      </w:tr>
      <w:tr w:rsidR="00822EA7" w:rsidRPr="00393B64" w14:paraId="5590617C" w14:textId="77777777" w:rsidTr="00AF4F92">
        <w:trPr>
          <w:trHeight w:val="415"/>
          <w:jc w:val="center"/>
        </w:trPr>
        <w:tc>
          <w:tcPr>
            <w:tcW w:w="10695" w:type="dxa"/>
            <w:gridSpan w:val="2"/>
            <w:vAlign w:val="center"/>
          </w:tcPr>
          <w:p w14:paraId="35FA11FA" w14:textId="67C81853" w:rsidR="00822EA7" w:rsidRPr="00393B64" w:rsidRDefault="00822EA7">
            <w:pPr>
              <w:pStyle w:val="NoSpacing"/>
              <w:jc w:val="center"/>
            </w:pPr>
            <w:r w:rsidRPr="00393B64">
              <w:t xml:space="preserve">I confirm that I have </w:t>
            </w:r>
            <w:r w:rsidR="00C6588F">
              <w:t xml:space="preserve">reviewed the responsibilities </w:t>
            </w:r>
            <w:r w:rsidR="00534C6D">
              <w:t>carried out</w:t>
            </w:r>
            <w:r w:rsidR="008E02A0">
              <w:t xml:space="preserve"> by the Data Collector, Site Administrator, and </w:t>
            </w:r>
            <w:r w:rsidR="002D6627">
              <w:t>CNG Primary Contact for the 20</w:t>
            </w:r>
            <w:r w:rsidR="0029722D" w:rsidRPr="007F0F56">
              <w:rPr>
                <w:highlight w:val="yellow"/>
              </w:rPr>
              <w:t>XX</w:t>
            </w:r>
            <w:r w:rsidR="002D6627">
              <w:t xml:space="preserve"> reporting period and </w:t>
            </w:r>
            <w:r w:rsidR="001D5D76">
              <w:t xml:space="preserve">I </w:t>
            </w:r>
            <w:r w:rsidR="002D6627">
              <w:t xml:space="preserve">approve </w:t>
            </w:r>
            <w:r w:rsidR="00120582">
              <w:t xml:space="preserve">the </w:t>
            </w:r>
            <w:r w:rsidR="004C674D">
              <w:t xml:space="preserve">submission of the </w:t>
            </w:r>
            <w:r w:rsidR="0029722D">
              <w:t>Climate Change Accountability Report</w:t>
            </w:r>
            <w:r w:rsidRPr="00393B64">
              <w:t>.</w:t>
            </w:r>
          </w:p>
        </w:tc>
      </w:tr>
      <w:tr w:rsidR="00822EA7" w:rsidRPr="00570933" w14:paraId="47B874AD" w14:textId="77777777" w:rsidTr="00AF4F92">
        <w:trPr>
          <w:trHeight w:val="409"/>
          <w:jc w:val="center"/>
        </w:trPr>
        <w:tc>
          <w:tcPr>
            <w:tcW w:w="10695" w:type="dxa"/>
            <w:gridSpan w:val="2"/>
            <w:tcBorders>
              <w:top w:val="single" w:sz="8" w:space="0" w:color="4F81BD"/>
              <w:left w:val="single" w:sz="8" w:space="0" w:color="4F81BD"/>
              <w:bottom w:val="single" w:sz="8" w:space="0" w:color="4F81BD"/>
              <w:right w:val="single" w:sz="8" w:space="0" w:color="4F81BD"/>
            </w:tcBorders>
            <w:vAlign w:val="center"/>
          </w:tcPr>
          <w:p w14:paraId="1EF8BEB2" w14:textId="490CBAFC" w:rsidR="00822EA7" w:rsidRPr="00570933" w:rsidRDefault="00822EA7">
            <w:pPr>
              <w:pStyle w:val="NoSpacing"/>
            </w:pPr>
            <w:r w:rsidRPr="00570933">
              <w:t>Signature:</w:t>
            </w:r>
          </w:p>
        </w:tc>
      </w:tr>
      <w:tr w:rsidR="00822EA7" w:rsidRPr="00570933" w14:paraId="433D91EE" w14:textId="77777777" w:rsidTr="00AF4F92">
        <w:trPr>
          <w:trHeight w:val="401"/>
          <w:jc w:val="center"/>
        </w:trPr>
        <w:tc>
          <w:tcPr>
            <w:tcW w:w="10695" w:type="dxa"/>
            <w:gridSpan w:val="2"/>
            <w:vAlign w:val="center"/>
          </w:tcPr>
          <w:p w14:paraId="0A60EBAA" w14:textId="0A902975" w:rsidR="00822EA7" w:rsidRPr="00570933" w:rsidRDefault="00822EA7">
            <w:pPr>
              <w:pStyle w:val="NoSpacing"/>
            </w:pPr>
            <w:r w:rsidRPr="00570933">
              <w:t>Date:</w:t>
            </w:r>
          </w:p>
        </w:tc>
      </w:tr>
    </w:tbl>
    <w:p w14:paraId="4CFB50FC" w14:textId="76F62920" w:rsidR="00282569" w:rsidRPr="00570933" w:rsidRDefault="00282569" w:rsidP="007C4FAB">
      <w:pPr>
        <w:spacing w:after="0"/>
        <w:rPr>
          <w:rFonts w:ascii="Myriad Pro" w:hAnsi="Myriad Pro"/>
          <w:sz w:val="2"/>
          <w:szCs w:val="2"/>
        </w:rPr>
      </w:pPr>
    </w:p>
    <w:sectPr w:rsidR="00282569" w:rsidRPr="00570933" w:rsidSect="00570933">
      <w:headerReference w:type="default" r:id="rId13"/>
      <w:footerReference w:type="default" r:id="rId14"/>
      <w:pgSz w:w="12240" w:h="15840"/>
      <w:pgMar w:top="567" w:right="720" w:bottom="567" w:left="720" w:header="425" w:footer="24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6E4293" w14:textId="77777777" w:rsidR="00D046B5" w:rsidRDefault="00D046B5" w:rsidP="00753543">
      <w:pPr>
        <w:spacing w:after="0"/>
      </w:pPr>
      <w:r>
        <w:separator/>
      </w:r>
    </w:p>
  </w:endnote>
  <w:endnote w:type="continuationSeparator" w:id="0">
    <w:p w14:paraId="248CDBFE" w14:textId="77777777" w:rsidR="00D046B5" w:rsidRDefault="00D046B5" w:rsidP="00753543">
      <w:pPr>
        <w:spacing w:after="0"/>
      </w:pPr>
      <w:r>
        <w:continuationSeparator/>
      </w:r>
    </w:p>
  </w:endnote>
  <w:endnote w:type="continuationNotice" w:id="1">
    <w:p w14:paraId="1F4E4DD3" w14:textId="77777777" w:rsidR="00D046B5" w:rsidRDefault="00D046B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yriad Pro">
    <w:altName w:val="Segoe UI"/>
    <w:panose1 w:val="00000000000000000000"/>
    <w:charset w:val="00"/>
    <w:family w:val="swiss"/>
    <w:notTrueType/>
    <w:pitch w:val="variable"/>
    <w:sig w:usb0="A00002AF" w:usb1="5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7F9B23" w14:textId="77777777" w:rsidR="00F179C8" w:rsidRPr="007E7579" w:rsidRDefault="00F179C8" w:rsidP="00753543">
    <w:pPr>
      <w:pStyle w:val="Footer"/>
      <w:rPr>
        <w:sz w:val="16"/>
        <w:szCs w:val="16"/>
      </w:rPr>
    </w:pPr>
    <w:r w:rsidRPr="007E7579">
      <w:rPr>
        <w:sz w:val="16"/>
        <w:szCs w:val="16"/>
        <w:lang w:val="en-US"/>
      </w:rPr>
      <w:tab/>
    </w:r>
    <w:r>
      <w:rPr>
        <w:sz w:val="16"/>
        <w:szCs w:val="16"/>
        <w:lang w:val="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CDE6CE" w14:textId="77777777" w:rsidR="00D046B5" w:rsidRDefault="00D046B5" w:rsidP="00753543">
      <w:pPr>
        <w:spacing w:after="0"/>
      </w:pPr>
      <w:r>
        <w:separator/>
      </w:r>
    </w:p>
  </w:footnote>
  <w:footnote w:type="continuationSeparator" w:id="0">
    <w:p w14:paraId="1BD81E18" w14:textId="77777777" w:rsidR="00D046B5" w:rsidRDefault="00D046B5" w:rsidP="00753543">
      <w:pPr>
        <w:spacing w:after="0"/>
      </w:pPr>
      <w:r>
        <w:continuationSeparator/>
      </w:r>
    </w:p>
  </w:footnote>
  <w:footnote w:type="continuationNotice" w:id="1">
    <w:p w14:paraId="2A8D3DC6" w14:textId="77777777" w:rsidR="00D046B5" w:rsidRDefault="00D046B5">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6"/>
      <w:gridCol w:w="8767"/>
    </w:tblGrid>
    <w:tr w:rsidR="00F179C8" w:rsidRPr="00CD12D7" w14:paraId="7CD8FF45" w14:textId="77777777" w:rsidTr="7B5719E0">
      <w:tc>
        <w:tcPr>
          <w:tcW w:w="2256" w:type="dxa"/>
          <w:tcBorders>
            <w:top w:val="nil"/>
            <w:left w:val="nil"/>
            <w:bottom w:val="nil"/>
            <w:right w:val="nil"/>
          </w:tcBorders>
        </w:tcPr>
        <w:p w14:paraId="38D777CF" w14:textId="77777777" w:rsidR="00F179C8" w:rsidRPr="003000EA" w:rsidRDefault="00F179C8" w:rsidP="003000EA">
          <w:pPr>
            <w:spacing w:after="0"/>
            <w:rPr>
              <w:rFonts w:ascii="Calibri" w:eastAsia="Calibri" w:hAnsi="Calibri"/>
              <w:sz w:val="22"/>
              <w:szCs w:val="22"/>
            </w:rPr>
          </w:pPr>
        </w:p>
      </w:tc>
      <w:tc>
        <w:tcPr>
          <w:tcW w:w="8767" w:type="dxa"/>
          <w:tcBorders>
            <w:top w:val="nil"/>
            <w:left w:val="nil"/>
            <w:bottom w:val="nil"/>
            <w:right w:val="nil"/>
          </w:tcBorders>
        </w:tcPr>
        <w:p w14:paraId="3D1C14A5" w14:textId="37714650" w:rsidR="00F179C8" w:rsidRPr="003000EA" w:rsidRDefault="00161456" w:rsidP="00F867D4">
          <w:pPr>
            <w:spacing w:after="0"/>
            <w:ind w:hanging="2402"/>
            <w:jc w:val="center"/>
          </w:pPr>
          <w:r>
            <w:rPr>
              <w:noProof/>
            </w:rPr>
            <w:drawing>
              <wp:inline distT="0" distB="0" distL="0" distR="0" wp14:anchorId="3CE9A66D" wp14:editId="05E66C1E">
                <wp:extent cx="3657600" cy="763200"/>
                <wp:effectExtent l="0" t="0" r="0" b="0"/>
                <wp:docPr id="351035082" name="Picture 2" descr="A blue and green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035082" name="Picture 2" descr="A blue and green text on a black background&#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657600" cy="763200"/>
                        </a:xfrm>
                        <a:prstGeom prst="rect">
                          <a:avLst/>
                        </a:prstGeom>
                      </pic:spPr>
                    </pic:pic>
                  </a:graphicData>
                </a:graphic>
              </wp:inline>
            </w:drawing>
          </w:r>
        </w:p>
        <w:p w14:paraId="6AEF22A0" w14:textId="77777777" w:rsidR="002E5EB1" w:rsidRPr="003000EA" w:rsidRDefault="002E5EB1" w:rsidP="003000EA">
          <w:pPr>
            <w:spacing w:after="0"/>
          </w:pPr>
        </w:p>
        <w:p w14:paraId="2BC69899" w14:textId="77777777" w:rsidR="00AB1DFA" w:rsidRPr="003000EA" w:rsidRDefault="00AB1DFA" w:rsidP="00805AAE">
          <w:pPr>
            <w:spacing w:after="0"/>
            <w:ind w:right="170"/>
            <w:jc w:val="right"/>
            <w:rPr>
              <w:rFonts w:ascii="Cambria Math" w:eastAsia="Calibri" w:hAnsi="Cambria Math" w:cs="Cambria"/>
              <w:color w:val="0070C0"/>
              <w:sz w:val="16"/>
              <w:szCs w:val="16"/>
            </w:rPr>
          </w:pPr>
        </w:p>
      </w:tc>
    </w:tr>
  </w:tbl>
  <w:p w14:paraId="2BC5E42B" w14:textId="0625DF7E" w:rsidR="00F179C8" w:rsidRPr="00570933" w:rsidRDefault="008759F9" w:rsidP="007478BC">
    <w:pPr>
      <w:pStyle w:val="Title"/>
      <w:spacing w:before="120" w:after="0"/>
      <w:ind w:left="0" w:firstLine="0"/>
      <w:rPr>
        <w:rFonts w:ascii="Myriad Pro" w:eastAsia="Times" w:hAnsi="Myriad Pro"/>
        <w:color w:val="0F243E"/>
        <w:kern w:val="32"/>
        <w:sz w:val="24"/>
        <w:szCs w:val="24"/>
      </w:rPr>
    </w:pPr>
    <w:r>
      <w:rPr>
        <w:rFonts w:ascii="Myriad Pro" w:eastAsia="Times" w:hAnsi="Myriad Pro"/>
        <w:color w:val="0F243E"/>
        <w:kern w:val="32"/>
        <w:sz w:val="24"/>
        <w:szCs w:val="24"/>
      </w:rPr>
      <w:t>Supp</w:t>
    </w:r>
    <w:r w:rsidR="00BF648C">
      <w:rPr>
        <w:rFonts w:ascii="Myriad Pro" w:eastAsia="Times" w:hAnsi="Myriad Pro"/>
        <w:color w:val="0F243E"/>
        <w:kern w:val="32"/>
        <w:sz w:val="24"/>
        <w:szCs w:val="24"/>
      </w:rPr>
      <w:t xml:space="preserve">lementary </w:t>
    </w:r>
    <w:r w:rsidR="005D35B5">
      <w:rPr>
        <w:rFonts w:ascii="Myriad Pro" w:eastAsia="Times" w:hAnsi="Myriad Pro"/>
        <w:color w:val="0F243E"/>
        <w:kern w:val="32"/>
        <w:sz w:val="24"/>
        <w:szCs w:val="24"/>
      </w:rPr>
      <w:t>d</w:t>
    </w:r>
    <w:r w:rsidR="00BF648C">
      <w:rPr>
        <w:rFonts w:ascii="Myriad Pro" w:eastAsia="Times" w:hAnsi="Myriad Pro"/>
        <w:color w:val="0F243E"/>
        <w:kern w:val="32"/>
        <w:sz w:val="24"/>
        <w:szCs w:val="24"/>
      </w:rPr>
      <w:t xml:space="preserve">ocumentation for </w:t>
    </w:r>
    <w:r w:rsidR="005D35B5">
      <w:rPr>
        <w:rFonts w:ascii="Myriad Pro" w:eastAsia="Times" w:hAnsi="Myriad Pro"/>
        <w:color w:val="0F243E"/>
        <w:kern w:val="32"/>
        <w:sz w:val="24"/>
        <w:szCs w:val="24"/>
      </w:rPr>
      <w:t>s</w:t>
    </w:r>
    <w:r w:rsidR="00F179C8" w:rsidRPr="00570933">
      <w:rPr>
        <w:rFonts w:ascii="Myriad Pro" w:eastAsia="Times" w:hAnsi="Myriad Pro"/>
        <w:color w:val="0F243E"/>
        <w:kern w:val="32"/>
        <w:sz w:val="24"/>
        <w:szCs w:val="24"/>
      </w:rPr>
      <w:t>elf-</w:t>
    </w:r>
    <w:r w:rsidR="005D35B5">
      <w:rPr>
        <w:rFonts w:ascii="Myriad Pro" w:eastAsia="Times" w:hAnsi="Myriad Pro"/>
        <w:color w:val="0F243E"/>
        <w:kern w:val="32"/>
        <w:sz w:val="24"/>
        <w:szCs w:val="24"/>
      </w:rPr>
      <w:t>c</w:t>
    </w:r>
    <w:r w:rsidR="00F179C8" w:rsidRPr="00570933">
      <w:rPr>
        <w:rFonts w:ascii="Myriad Pro" w:eastAsia="Times" w:hAnsi="Myriad Pro"/>
        <w:color w:val="0F243E"/>
        <w:kern w:val="32"/>
        <w:sz w:val="24"/>
        <w:szCs w:val="24"/>
      </w:rPr>
      <w:t>ertification</w:t>
    </w:r>
    <w:r w:rsidR="00047E96" w:rsidRPr="00570933">
      <w:rPr>
        <w:rFonts w:ascii="Myriad Pro" w:eastAsia="Times" w:hAnsi="Myriad Pro"/>
        <w:color w:val="0F243E"/>
        <w:kern w:val="32"/>
        <w:sz w:val="24"/>
        <w:szCs w:val="24"/>
      </w:rPr>
      <w:t xml:space="preserve"> </w:t>
    </w:r>
    <w:r w:rsidR="00F179C8" w:rsidRPr="00570933">
      <w:rPr>
        <w:rFonts w:ascii="Myriad Pro" w:eastAsia="Times" w:hAnsi="Myriad Pro"/>
        <w:color w:val="0F243E"/>
        <w:kern w:val="32"/>
        <w:sz w:val="24"/>
        <w:szCs w:val="24"/>
      </w:rPr>
      <w:t xml:space="preserve">of </w:t>
    </w:r>
    <w:r w:rsidR="00B5223A">
      <w:rPr>
        <w:rFonts w:ascii="Myriad Pro" w:eastAsia="Times" w:hAnsi="Myriad Pro"/>
        <w:color w:val="0F243E"/>
        <w:kern w:val="32"/>
        <w:sz w:val="24"/>
        <w:szCs w:val="24"/>
      </w:rPr>
      <w:t>p</w:t>
    </w:r>
    <w:r w:rsidR="00F179C8" w:rsidRPr="00570933">
      <w:rPr>
        <w:rFonts w:ascii="Myriad Pro" w:eastAsia="Times" w:hAnsi="Myriad Pro"/>
        <w:color w:val="0F243E"/>
        <w:kern w:val="32"/>
        <w:sz w:val="24"/>
        <w:szCs w:val="24"/>
      </w:rPr>
      <w:t xml:space="preserve">ublic </w:t>
    </w:r>
    <w:r w:rsidR="00B5223A">
      <w:rPr>
        <w:rFonts w:ascii="Myriad Pro" w:eastAsia="Times" w:hAnsi="Myriad Pro"/>
        <w:color w:val="0F243E"/>
        <w:kern w:val="32"/>
        <w:sz w:val="24"/>
        <w:szCs w:val="24"/>
      </w:rPr>
      <w:t>s</w:t>
    </w:r>
    <w:r w:rsidR="00F179C8" w:rsidRPr="00570933">
      <w:rPr>
        <w:rFonts w:ascii="Myriad Pro" w:eastAsia="Times" w:hAnsi="Myriad Pro"/>
        <w:color w:val="0F243E"/>
        <w:kern w:val="32"/>
        <w:sz w:val="24"/>
        <w:szCs w:val="24"/>
      </w:rPr>
      <w:t xml:space="preserve">ector </w:t>
    </w:r>
    <w:r w:rsidR="009706BD">
      <w:rPr>
        <w:rFonts w:ascii="Myriad Pro" w:eastAsia="Times" w:hAnsi="Myriad Pro"/>
        <w:color w:val="0F243E"/>
        <w:kern w:val="32"/>
        <w:sz w:val="24"/>
        <w:szCs w:val="24"/>
      </w:rPr>
      <w:t>e</w:t>
    </w:r>
    <w:r w:rsidR="00F179C8" w:rsidRPr="00570933">
      <w:rPr>
        <w:rFonts w:ascii="Myriad Pro" w:eastAsia="Times" w:hAnsi="Myriad Pro"/>
        <w:color w:val="0F243E"/>
        <w:kern w:val="32"/>
        <w:sz w:val="24"/>
        <w:szCs w:val="24"/>
      </w:rPr>
      <w:t xml:space="preserve">missions </w:t>
    </w:r>
    <w:r w:rsidR="009706BD">
      <w:rPr>
        <w:rFonts w:ascii="Myriad Pro" w:eastAsia="Times" w:hAnsi="Myriad Pro"/>
        <w:color w:val="0F243E"/>
        <w:kern w:val="32"/>
        <w:sz w:val="24"/>
        <w:szCs w:val="24"/>
      </w:rPr>
      <w:t>r</w:t>
    </w:r>
    <w:r w:rsidR="00F179C8" w:rsidRPr="00570933">
      <w:rPr>
        <w:rFonts w:ascii="Myriad Pro" w:eastAsia="Times" w:hAnsi="Myriad Pro"/>
        <w:color w:val="0F243E"/>
        <w:kern w:val="32"/>
        <w:sz w:val="24"/>
        <w:szCs w:val="24"/>
      </w:rPr>
      <w:t>eporting</w:t>
    </w:r>
  </w:p>
  <w:p w14:paraId="61CF00E3" w14:textId="77777777" w:rsidR="00F179C8" w:rsidRPr="00570933" w:rsidRDefault="00F179C8" w:rsidP="007478BC">
    <w:pPr>
      <w:keepNext/>
      <w:spacing w:after="120"/>
      <w:outlineLvl w:val="1"/>
      <w:rPr>
        <w:rFonts w:ascii="Myriad Pro" w:hAnsi="Myriad Pro"/>
        <w:b/>
        <w:color w:val="0F243E"/>
        <w:kern w:val="32"/>
        <w:sz w:val="24"/>
        <w:szCs w:val="24"/>
      </w:rPr>
    </w:pPr>
    <w:r w:rsidRPr="00570933">
      <w:rPr>
        <w:rFonts w:ascii="Myriad Pro" w:hAnsi="Myriad Pro"/>
        <w:b/>
        <w:color w:val="0F243E"/>
        <w:kern w:val="32"/>
        <w:sz w:val="24"/>
        <w:szCs w:val="24"/>
      </w:rPr>
      <w:t>Cascading Responsibility Signoff Template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4A03E1"/>
    <w:multiLevelType w:val="multilevel"/>
    <w:tmpl w:val="10A263BA"/>
    <w:styleLink w:val="Style1"/>
    <w:lvl w:ilvl="0">
      <w:start w:val="1"/>
      <w:numFmt w:val="upperLetter"/>
      <w:lvlText w:val="%1."/>
      <w:lvlJc w:val="left"/>
      <w:pPr>
        <w:ind w:left="360" w:hanging="360"/>
      </w:pPr>
      <w:rPr>
        <w:rFonts w:ascii="Verdana" w:hAnsi="Verdana" w:hint="default"/>
        <w:sz w:val="18"/>
      </w:rPr>
    </w:lvl>
    <w:lvl w:ilvl="1">
      <w:start w:val="1"/>
      <w:numFmt w:val="bullet"/>
      <w:lvlText w:val="–"/>
      <w:lvlJc w:val="left"/>
      <w:pPr>
        <w:ind w:left="720" w:hanging="360"/>
      </w:pPr>
      <w:rPr>
        <w:rFonts w:ascii="Verdana" w:hAnsi="Verdana" w:hint="default"/>
        <w:color w:val="000066"/>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7433D58"/>
    <w:multiLevelType w:val="hybridMultilevel"/>
    <w:tmpl w:val="2A4E4308"/>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 w15:restartNumberingAfterBreak="0">
    <w:nsid w:val="07A571FF"/>
    <w:multiLevelType w:val="hybridMultilevel"/>
    <w:tmpl w:val="07CA0C5A"/>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3" w15:restartNumberingAfterBreak="0">
    <w:nsid w:val="088C0F0C"/>
    <w:multiLevelType w:val="hybridMultilevel"/>
    <w:tmpl w:val="E50C9066"/>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4" w15:restartNumberingAfterBreak="0">
    <w:nsid w:val="08CA61AC"/>
    <w:multiLevelType w:val="multilevel"/>
    <w:tmpl w:val="F90013E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C6359B2"/>
    <w:multiLevelType w:val="multilevel"/>
    <w:tmpl w:val="AA7289EE"/>
    <w:styleLink w:val="DeloitteMultiLevelList"/>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0DCD1139"/>
    <w:multiLevelType w:val="multilevel"/>
    <w:tmpl w:val="F90013E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FDE7481"/>
    <w:multiLevelType w:val="multilevel"/>
    <w:tmpl w:val="F90013E0"/>
    <w:lvl w:ilvl="0">
      <w:start w:val="1"/>
      <w:numFmt w:val="upperLetter"/>
      <w:lvlText w:val="%1."/>
      <w:lvlJc w:val="left"/>
      <w:pPr>
        <w:ind w:left="360" w:hanging="360"/>
      </w:pPr>
      <w:rPr>
        <w:rFonts w:ascii="Verdana" w:hAnsi="Verdana" w:hint="default"/>
        <w:sz w:val="18"/>
      </w:rPr>
    </w:lvl>
    <w:lvl w:ilvl="1">
      <w:start w:val="1"/>
      <w:numFmt w:val="bullet"/>
      <w:lvlText w:val="–"/>
      <w:lvlJc w:val="left"/>
      <w:pPr>
        <w:ind w:left="720" w:hanging="360"/>
      </w:pPr>
      <w:rPr>
        <w:rFonts w:ascii="Verdana" w:hAnsi="Verdana" w:hint="default"/>
        <w:color w:val="000066"/>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555204F"/>
    <w:multiLevelType w:val="multilevel"/>
    <w:tmpl w:val="0409001D"/>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9BF7A37"/>
    <w:multiLevelType w:val="multilevel"/>
    <w:tmpl w:val="AA7289EE"/>
    <w:numStyleLink w:val="DeloitteMultiLevelList"/>
  </w:abstractNum>
  <w:abstractNum w:abstractNumId="10" w15:restartNumberingAfterBreak="0">
    <w:nsid w:val="1A415D4C"/>
    <w:multiLevelType w:val="multilevel"/>
    <w:tmpl w:val="F90013E0"/>
    <w:lvl w:ilvl="0">
      <w:start w:val="1"/>
      <w:numFmt w:val="upperLetter"/>
      <w:lvlText w:val="%1."/>
      <w:lvlJc w:val="left"/>
      <w:pPr>
        <w:ind w:left="360" w:hanging="360"/>
      </w:pPr>
      <w:rPr>
        <w:rFonts w:ascii="Verdana" w:hAnsi="Verdana" w:hint="default"/>
        <w:sz w:val="18"/>
      </w:rPr>
    </w:lvl>
    <w:lvl w:ilvl="1">
      <w:start w:val="1"/>
      <w:numFmt w:val="bullet"/>
      <w:lvlText w:val="–"/>
      <w:lvlJc w:val="left"/>
      <w:pPr>
        <w:ind w:left="720" w:hanging="360"/>
      </w:pPr>
      <w:rPr>
        <w:rFonts w:ascii="Verdana" w:hAnsi="Verdana" w:hint="default"/>
        <w:color w:val="000066"/>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1B6A70D7"/>
    <w:multiLevelType w:val="hybridMultilevel"/>
    <w:tmpl w:val="019C2C60"/>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2" w15:restartNumberingAfterBreak="0">
    <w:nsid w:val="1D993D1D"/>
    <w:multiLevelType w:val="multilevel"/>
    <w:tmpl w:val="84C875DC"/>
    <w:lvl w:ilvl="0">
      <w:start w:val="1"/>
      <w:numFmt w:val="bullet"/>
      <w:lvlText w:val=""/>
      <w:lvlJc w:val="left"/>
      <w:pPr>
        <w:ind w:left="360" w:hanging="360"/>
      </w:pPr>
      <w:rPr>
        <w:rFonts w:ascii="Symbol" w:hAnsi="Symbol" w:hint="default"/>
        <w:color w:val="000066"/>
      </w:rPr>
    </w:lvl>
    <w:lvl w:ilvl="1">
      <w:start w:val="1"/>
      <w:numFmt w:val="bullet"/>
      <w:lvlText w:val="–"/>
      <w:lvlJc w:val="left"/>
      <w:pPr>
        <w:ind w:left="720" w:hanging="360"/>
      </w:pPr>
      <w:rPr>
        <w:rFonts w:ascii="Verdana" w:hAnsi="Verdana" w:hint="default"/>
      </w:rPr>
    </w:lvl>
    <w:lvl w:ilvl="2">
      <w:start w:val="1"/>
      <w:numFmt w:val="bullet"/>
      <w:lvlText w:val=""/>
      <w:lvlJc w:val="left"/>
      <w:pPr>
        <w:ind w:left="1080" w:hanging="360"/>
      </w:pPr>
      <w:rPr>
        <w:rFonts w:ascii="Symbol" w:hAnsi="Symbol" w:hint="default"/>
        <w:color w:val="000066"/>
        <w:sz w:val="16"/>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3" w15:restartNumberingAfterBreak="0">
    <w:nsid w:val="1E654BDD"/>
    <w:multiLevelType w:val="multilevel"/>
    <w:tmpl w:val="F90013E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03D7EDF"/>
    <w:multiLevelType w:val="multilevel"/>
    <w:tmpl w:val="0409001D"/>
    <w:styleLink w:val="DeloitteMulti-LevelBulletedList"/>
    <w:lvl w:ilvl="0">
      <w:start w:val="1"/>
      <w:numFmt w:val="bullet"/>
      <w:lvlText w:val=""/>
      <w:lvlJc w:val="left"/>
      <w:pPr>
        <w:ind w:left="360" w:hanging="360"/>
      </w:pPr>
      <w:rPr>
        <w:rFonts w:ascii="Wingdings" w:hAnsi="Wingdings" w:hint="default"/>
        <w:color w:val="000066"/>
        <w:sz w:val="24"/>
      </w:rPr>
    </w:lvl>
    <w:lvl w:ilvl="1">
      <w:start w:val="1"/>
      <w:numFmt w:val="bullet"/>
      <w:lvlText w:val="–"/>
      <w:lvlJc w:val="left"/>
      <w:pPr>
        <w:ind w:left="720" w:hanging="360"/>
      </w:pPr>
      <w:rPr>
        <w:rFonts w:ascii="Verdana" w:hAnsi="Verdana" w:hint="default"/>
        <w:sz w:val="18"/>
      </w:rPr>
    </w:lvl>
    <w:lvl w:ilvl="2">
      <w:start w:val="1"/>
      <w:numFmt w:val="bullet"/>
      <w:lvlText w:val=""/>
      <w:lvlJc w:val="left"/>
      <w:pPr>
        <w:ind w:left="1080" w:hanging="360"/>
      </w:pPr>
      <w:rPr>
        <w:rFonts w:ascii="Symbol" w:hAnsi="Symbol" w:hint="default"/>
        <w:color w:val="auto"/>
        <w:sz w:val="16"/>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1C70B7F"/>
    <w:multiLevelType w:val="multilevel"/>
    <w:tmpl w:val="F90013E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20F5E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3301B7E"/>
    <w:multiLevelType w:val="multilevel"/>
    <w:tmpl w:val="AA7289EE"/>
    <w:numStyleLink w:val="DeloitteMultiLevelList"/>
  </w:abstractNum>
  <w:abstractNum w:abstractNumId="18" w15:restartNumberingAfterBreak="0">
    <w:nsid w:val="29277DC6"/>
    <w:multiLevelType w:val="hybridMultilevel"/>
    <w:tmpl w:val="BDF0327C"/>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9" w15:restartNumberingAfterBreak="0">
    <w:nsid w:val="2AA232AD"/>
    <w:multiLevelType w:val="hybridMultilevel"/>
    <w:tmpl w:val="AD74A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5A414B"/>
    <w:multiLevelType w:val="multilevel"/>
    <w:tmpl w:val="0409001D"/>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2F2325E"/>
    <w:multiLevelType w:val="multilevel"/>
    <w:tmpl w:val="F90013E0"/>
    <w:lvl w:ilvl="0">
      <w:start w:val="1"/>
      <w:numFmt w:val="upperLetter"/>
      <w:lvlText w:val="%1."/>
      <w:lvlJc w:val="left"/>
      <w:pPr>
        <w:ind w:left="360" w:hanging="360"/>
      </w:pPr>
      <w:rPr>
        <w:rFonts w:ascii="Verdana" w:hAnsi="Verdana" w:hint="default"/>
        <w:sz w:val="18"/>
      </w:rPr>
    </w:lvl>
    <w:lvl w:ilvl="1">
      <w:start w:val="1"/>
      <w:numFmt w:val="bullet"/>
      <w:lvlText w:val="–"/>
      <w:lvlJc w:val="left"/>
      <w:pPr>
        <w:ind w:left="720" w:hanging="360"/>
      </w:pPr>
      <w:rPr>
        <w:rFonts w:ascii="Verdana" w:hAnsi="Verdana" w:hint="default"/>
        <w:color w:val="000066"/>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36935DDF"/>
    <w:multiLevelType w:val="multilevel"/>
    <w:tmpl w:val="10A263BA"/>
    <w:numStyleLink w:val="Style1"/>
  </w:abstractNum>
  <w:abstractNum w:abstractNumId="23" w15:restartNumberingAfterBreak="0">
    <w:nsid w:val="39C87036"/>
    <w:multiLevelType w:val="multilevel"/>
    <w:tmpl w:val="84C875DC"/>
    <w:lvl w:ilvl="0">
      <w:start w:val="1"/>
      <w:numFmt w:val="bullet"/>
      <w:lvlText w:val=""/>
      <w:lvlJc w:val="left"/>
      <w:pPr>
        <w:ind w:left="360" w:hanging="360"/>
      </w:pPr>
      <w:rPr>
        <w:rFonts w:ascii="Symbol" w:hAnsi="Symbol" w:hint="default"/>
        <w:color w:val="000066"/>
      </w:rPr>
    </w:lvl>
    <w:lvl w:ilvl="1">
      <w:start w:val="1"/>
      <w:numFmt w:val="bullet"/>
      <w:lvlText w:val="–"/>
      <w:lvlJc w:val="left"/>
      <w:pPr>
        <w:ind w:left="720" w:hanging="360"/>
      </w:pPr>
      <w:rPr>
        <w:rFonts w:ascii="Verdana" w:hAnsi="Verdana" w:hint="default"/>
      </w:rPr>
    </w:lvl>
    <w:lvl w:ilvl="2">
      <w:start w:val="1"/>
      <w:numFmt w:val="bullet"/>
      <w:lvlText w:val=""/>
      <w:lvlJc w:val="left"/>
      <w:pPr>
        <w:ind w:left="1080" w:hanging="360"/>
      </w:pPr>
      <w:rPr>
        <w:rFonts w:ascii="Symbol" w:hAnsi="Symbol" w:hint="default"/>
        <w:color w:val="000066"/>
        <w:sz w:val="16"/>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4" w15:restartNumberingAfterBreak="0">
    <w:nsid w:val="3F9A324A"/>
    <w:multiLevelType w:val="multilevel"/>
    <w:tmpl w:val="0409001D"/>
    <w:numStyleLink w:val="DeloitteMulti-LevelBulletedList"/>
  </w:abstractNum>
  <w:abstractNum w:abstractNumId="25" w15:restartNumberingAfterBreak="0">
    <w:nsid w:val="418138E6"/>
    <w:multiLevelType w:val="hybridMultilevel"/>
    <w:tmpl w:val="FCE6AB0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5AA3D57"/>
    <w:multiLevelType w:val="multilevel"/>
    <w:tmpl w:val="F90013E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46F147F9"/>
    <w:multiLevelType w:val="hybridMultilevel"/>
    <w:tmpl w:val="E96A19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72641A2"/>
    <w:multiLevelType w:val="multilevel"/>
    <w:tmpl w:val="F90013E0"/>
    <w:lvl w:ilvl="0">
      <w:start w:val="1"/>
      <w:numFmt w:val="upperLetter"/>
      <w:lvlText w:val="%1."/>
      <w:lvlJc w:val="left"/>
      <w:pPr>
        <w:ind w:left="360" w:hanging="360"/>
      </w:pPr>
      <w:rPr>
        <w:rFonts w:ascii="Verdana" w:hAnsi="Verdana" w:hint="default"/>
        <w:sz w:val="18"/>
      </w:rPr>
    </w:lvl>
    <w:lvl w:ilvl="1">
      <w:start w:val="1"/>
      <w:numFmt w:val="bullet"/>
      <w:lvlText w:val="–"/>
      <w:lvlJc w:val="left"/>
      <w:pPr>
        <w:ind w:left="720" w:hanging="360"/>
      </w:pPr>
      <w:rPr>
        <w:rFonts w:ascii="Verdana" w:hAnsi="Verdana" w:hint="default"/>
        <w:color w:val="000066"/>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4C860737"/>
    <w:multiLevelType w:val="multilevel"/>
    <w:tmpl w:val="F90013E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4CAB04C4"/>
    <w:multiLevelType w:val="multilevel"/>
    <w:tmpl w:val="0409001D"/>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4D033EE6"/>
    <w:multiLevelType w:val="hybridMultilevel"/>
    <w:tmpl w:val="2B604898"/>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6E25152"/>
    <w:multiLevelType w:val="multilevel"/>
    <w:tmpl w:val="0409001D"/>
    <w:lvl w:ilvl="0">
      <w:start w:val="1"/>
      <w:numFmt w:val="bullet"/>
      <w:lvlText w:val=""/>
      <w:lvlJc w:val="left"/>
      <w:pPr>
        <w:ind w:left="360" w:hanging="360"/>
      </w:pPr>
      <w:rPr>
        <w:rFonts w:ascii="Symbol" w:hAnsi="Symbol" w:hint="default"/>
        <w:color w:val="000066"/>
        <w:sz w:val="18"/>
      </w:rPr>
    </w:lvl>
    <w:lvl w:ilvl="1">
      <w:start w:val="1"/>
      <w:numFmt w:val="bullet"/>
      <w:lvlText w:val="–"/>
      <w:lvlJc w:val="left"/>
      <w:pPr>
        <w:ind w:left="720" w:hanging="360"/>
      </w:pPr>
      <w:rPr>
        <w:rFonts w:ascii="Verdana" w:hAnsi="Verdana" w:hint="default"/>
      </w:rPr>
    </w:lvl>
    <w:lvl w:ilvl="2">
      <w:start w:val="1"/>
      <w:numFmt w:val="bullet"/>
      <w:lvlText w:val=""/>
      <w:lvlJc w:val="left"/>
      <w:pPr>
        <w:ind w:left="1080" w:hanging="360"/>
      </w:pPr>
      <w:rPr>
        <w:rFonts w:ascii="Symbol" w:hAnsi="Symbol" w:hint="default"/>
        <w:color w:val="auto"/>
        <w:sz w:val="16"/>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58E8082A"/>
    <w:multiLevelType w:val="hybridMultilevel"/>
    <w:tmpl w:val="E38AE6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9CE7D0F"/>
    <w:multiLevelType w:val="multilevel"/>
    <w:tmpl w:val="F90013E0"/>
    <w:lvl w:ilvl="0">
      <w:start w:val="1"/>
      <w:numFmt w:val="upperLetter"/>
      <w:lvlText w:val="%1."/>
      <w:lvlJc w:val="left"/>
      <w:pPr>
        <w:ind w:left="360" w:hanging="360"/>
      </w:pPr>
      <w:rPr>
        <w:rFonts w:ascii="Verdana" w:hAnsi="Verdana" w:hint="default"/>
        <w:sz w:val="18"/>
      </w:rPr>
    </w:lvl>
    <w:lvl w:ilvl="1">
      <w:start w:val="1"/>
      <w:numFmt w:val="bullet"/>
      <w:lvlText w:val="–"/>
      <w:lvlJc w:val="left"/>
      <w:pPr>
        <w:ind w:left="720" w:hanging="360"/>
      </w:pPr>
      <w:rPr>
        <w:rFonts w:ascii="Verdana" w:hAnsi="Verdana" w:hint="default"/>
        <w:color w:val="000066"/>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15:restartNumberingAfterBreak="0">
    <w:nsid w:val="5AC0358A"/>
    <w:multiLevelType w:val="multilevel"/>
    <w:tmpl w:val="F90013E0"/>
    <w:lvl w:ilvl="0">
      <w:start w:val="1"/>
      <w:numFmt w:val="upperLetter"/>
      <w:lvlText w:val="%1."/>
      <w:lvlJc w:val="left"/>
      <w:pPr>
        <w:ind w:left="360" w:hanging="360"/>
      </w:pPr>
      <w:rPr>
        <w:rFonts w:ascii="Verdana" w:hAnsi="Verdana" w:hint="default"/>
        <w:sz w:val="18"/>
      </w:rPr>
    </w:lvl>
    <w:lvl w:ilvl="1">
      <w:start w:val="1"/>
      <w:numFmt w:val="bullet"/>
      <w:lvlText w:val="–"/>
      <w:lvlJc w:val="left"/>
      <w:pPr>
        <w:ind w:left="720" w:hanging="360"/>
      </w:pPr>
      <w:rPr>
        <w:rFonts w:ascii="Verdana" w:hAnsi="Verdana" w:hint="default"/>
        <w:color w:val="000066"/>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5B5C1DD7"/>
    <w:multiLevelType w:val="multilevel"/>
    <w:tmpl w:val="F90013E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5E146524"/>
    <w:multiLevelType w:val="multilevel"/>
    <w:tmpl w:val="84C875DC"/>
    <w:lvl w:ilvl="0">
      <w:start w:val="1"/>
      <w:numFmt w:val="bullet"/>
      <w:lvlText w:val=""/>
      <w:lvlJc w:val="left"/>
      <w:pPr>
        <w:ind w:left="360" w:hanging="360"/>
      </w:pPr>
      <w:rPr>
        <w:rFonts w:ascii="Symbol" w:hAnsi="Symbol" w:hint="default"/>
        <w:color w:val="000066"/>
      </w:rPr>
    </w:lvl>
    <w:lvl w:ilvl="1">
      <w:start w:val="1"/>
      <w:numFmt w:val="bullet"/>
      <w:lvlText w:val="–"/>
      <w:lvlJc w:val="left"/>
      <w:pPr>
        <w:ind w:left="720" w:hanging="360"/>
      </w:pPr>
      <w:rPr>
        <w:rFonts w:ascii="Verdana" w:hAnsi="Verdana" w:hint="default"/>
      </w:rPr>
    </w:lvl>
    <w:lvl w:ilvl="2">
      <w:start w:val="1"/>
      <w:numFmt w:val="bullet"/>
      <w:lvlText w:val=""/>
      <w:lvlJc w:val="left"/>
      <w:pPr>
        <w:ind w:left="1080" w:hanging="360"/>
      </w:pPr>
      <w:rPr>
        <w:rFonts w:ascii="Symbol" w:hAnsi="Symbol" w:hint="default"/>
        <w:color w:val="000066"/>
        <w:sz w:val="16"/>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8" w15:restartNumberingAfterBreak="0">
    <w:nsid w:val="604926E9"/>
    <w:multiLevelType w:val="hybridMultilevel"/>
    <w:tmpl w:val="2E58334A"/>
    <w:lvl w:ilvl="0" w:tplc="ACF271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25349AE"/>
    <w:multiLevelType w:val="multilevel"/>
    <w:tmpl w:val="F90013E0"/>
    <w:lvl w:ilvl="0">
      <w:start w:val="1"/>
      <w:numFmt w:val="upperLetter"/>
      <w:lvlText w:val="%1."/>
      <w:lvlJc w:val="left"/>
      <w:pPr>
        <w:ind w:left="360" w:hanging="360"/>
      </w:pPr>
      <w:rPr>
        <w:rFonts w:ascii="Verdana" w:hAnsi="Verdana" w:hint="default"/>
        <w:sz w:val="18"/>
      </w:rPr>
    </w:lvl>
    <w:lvl w:ilvl="1">
      <w:start w:val="1"/>
      <w:numFmt w:val="bullet"/>
      <w:lvlText w:val="–"/>
      <w:lvlJc w:val="left"/>
      <w:pPr>
        <w:ind w:left="720" w:hanging="360"/>
      </w:pPr>
      <w:rPr>
        <w:rFonts w:ascii="Verdana" w:hAnsi="Verdana" w:hint="default"/>
        <w:color w:val="000066"/>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0" w15:restartNumberingAfterBreak="0">
    <w:nsid w:val="64320B91"/>
    <w:multiLevelType w:val="multilevel"/>
    <w:tmpl w:val="0409001D"/>
    <w:numStyleLink w:val="DeloitteMulti-LevelBulletedList"/>
  </w:abstractNum>
  <w:abstractNum w:abstractNumId="41" w15:restartNumberingAfterBreak="0">
    <w:nsid w:val="65CC1794"/>
    <w:multiLevelType w:val="multilevel"/>
    <w:tmpl w:val="10A263BA"/>
    <w:numStyleLink w:val="Style1"/>
  </w:abstractNum>
  <w:abstractNum w:abstractNumId="42" w15:restartNumberingAfterBreak="0">
    <w:nsid w:val="66F50A81"/>
    <w:multiLevelType w:val="multilevel"/>
    <w:tmpl w:val="F90013E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6B642979"/>
    <w:multiLevelType w:val="hybridMultilevel"/>
    <w:tmpl w:val="693E0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6F025C0C"/>
    <w:multiLevelType w:val="multilevel"/>
    <w:tmpl w:val="AA7289E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6FF97B42"/>
    <w:multiLevelType w:val="multilevel"/>
    <w:tmpl w:val="F90013E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735B3864"/>
    <w:multiLevelType w:val="hybridMultilevel"/>
    <w:tmpl w:val="374E2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5CA23B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75EF1A95"/>
    <w:multiLevelType w:val="multilevel"/>
    <w:tmpl w:val="F90013E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15:restartNumberingAfterBreak="0">
    <w:nsid w:val="79F86E22"/>
    <w:multiLevelType w:val="multilevel"/>
    <w:tmpl w:val="0409001D"/>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7B0B1A51"/>
    <w:multiLevelType w:val="hybridMultilevel"/>
    <w:tmpl w:val="0409000F"/>
    <w:lvl w:ilvl="0" w:tplc="C3B22058">
      <w:start w:val="1"/>
      <w:numFmt w:val="decimal"/>
      <w:lvlText w:val="%1."/>
      <w:lvlJc w:val="left"/>
      <w:pPr>
        <w:ind w:left="720" w:hanging="360"/>
      </w:pPr>
      <w:rPr>
        <w:rFonts w:hint="default"/>
        <w:color w:val="000066"/>
      </w:rPr>
    </w:lvl>
    <w:lvl w:ilvl="1" w:tplc="3F560FFE">
      <w:start w:val="1"/>
      <w:numFmt w:val="lowerLetter"/>
      <w:lvlText w:val="%2."/>
      <w:lvlJc w:val="left"/>
      <w:pPr>
        <w:ind w:left="1440" w:hanging="360"/>
      </w:pPr>
      <w:rPr>
        <w:rFonts w:hint="default"/>
      </w:rPr>
    </w:lvl>
    <w:lvl w:ilvl="2" w:tplc="DFBCF4FA" w:tentative="1">
      <w:start w:val="1"/>
      <w:numFmt w:val="lowerRoman"/>
      <w:lvlText w:val="%3."/>
      <w:lvlJc w:val="right"/>
      <w:pPr>
        <w:ind w:left="2160" w:hanging="180"/>
      </w:pPr>
      <w:rPr>
        <w:rFonts w:hint="default"/>
        <w:color w:val="000066"/>
        <w:sz w:val="16"/>
      </w:rPr>
    </w:lvl>
    <w:lvl w:ilvl="3" w:tplc="BA169316" w:tentative="1">
      <w:start w:val="1"/>
      <w:numFmt w:val="decimal"/>
      <w:lvlText w:val="%4."/>
      <w:lvlJc w:val="left"/>
      <w:pPr>
        <w:ind w:left="2880" w:hanging="360"/>
      </w:pPr>
      <w:rPr>
        <w:rFonts w:hint="default"/>
      </w:rPr>
    </w:lvl>
    <w:lvl w:ilvl="4" w:tplc="53380826" w:tentative="1">
      <w:start w:val="1"/>
      <w:numFmt w:val="lowerLetter"/>
      <w:lvlText w:val="%5."/>
      <w:lvlJc w:val="left"/>
      <w:pPr>
        <w:ind w:left="3600" w:hanging="360"/>
      </w:pPr>
      <w:rPr>
        <w:rFonts w:hint="default"/>
      </w:rPr>
    </w:lvl>
    <w:lvl w:ilvl="5" w:tplc="F47E0B10" w:tentative="1">
      <w:start w:val="1"/>
      <w:numFmt w:val="lowerRoman"/>
      <w:lvlText w:val="%6."/>
      <w:lvlJc w:val="right"/>
      <w:pPr>
        <w:ind w:left="4320" w:hanging="180"/>
      </w:pPr>
      <w:rPr>
        <w:rFonts w:hint="default"/>
      </w:rPr>
    </w:lvl>
    <w:lvl w:ilvl="6" w:tplc="A426C612" w:tentative="1">
      <w:start w:val="1"/>
      <w:numFmt w:val="decimal"/>
      <w:lvlText w:val="%7."/>
      <w:lvlJc w:val="left"/>
      <w:pPr>
        <w:ind w:left="5040" w:hanging="360"/>
      </w:pPr>
      <w:rPr>
        <w:rFonts w:hint="default"/>
      </w:rPr>
    </w:lvl>
    <w:lvl w:ilvl="7" w:tplc="4EEE55E2" w:tentative="1">
      <w:start w:val="1"/>
      <w:numFmt w:val="lowerLetter"/>
      <w:lvlText w:val="%8."/>
      <w:lvlJc w:val="left"/>
      <w:pPr>
        <w:ind w:left="5760" w:hanging="360"/>
      </w:pPr>
      <w:rPr>
        <w:rFonts w:hint="default"/>
      </w:rPr>
    </w:lvl>
    <w:lvl w:ilvl="8" w:tplc="55BC9408" w:tentative="1">
      <w:start w:val="1"/>
      <w:numFmt w:val="lowerRoman"/>
      <w:lvlText w:val="%9."/>
      <w:lvlJc w:val="right"/>
      <w:pPr>
        <w:ind w:left="6480" w:hanging="180"/>
      </w:pPr>
      <w:rPr>
        <w:rFonts w:hint="default"/>
      </w:rPr>
    </w:lvl>
  </w:abstractNum>
  <w:abstractNum w:abstractNumId="51" w15:restartNumberingAfterBreak="0">
    <w:nsid w:val="7B774E1D"/>
    <w:multiLevelType w:val="hybridMultilevel"/>
    <w:tmpl w:val="DDB88CEA"/>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num w:numId="1" w16cid:durableId="350306151">
    <w:abstractNumId w:val="27"/>
  </w:num>
  <w:num w:numId="2" w16cid:durableId="832985973">
    <w:abstractNumId w:val="12"/>
  </w:num>
  <w:num w:numId="3" w16cid:durableId="1532524315">
    <w:abstractNumId w:val="50"/>
  </w:num>
  <w:num w:numId="4" w16cid:durableId="26523736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8556314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5076178">
    <w:abstractNumId w:val="23"/>
  </w:num>
  <w:num w:numId="7" w16cid:durableId="1817910949">
    <w:abstractNumId w:val="37"/>
  </w:num>
  <w:num w:numId="8" w16cid:durableId="990644090">
    <w:abstractNumId w:val="14"/>
  </w:num>
  <w:num w:numId="9" w16cid:durableId="831796238">
    <w:abstractNumId w:val="20"/>
  </w:num>
  <w:num w:numId="10" w16cid:durableId="1275476836">
    <w:abstractNumId w:val="8"/>
  </w:num>
  <w:num w:numId="11" w16cid:durableId="1234505223">
    <w:abstractNumId w:val="49"/>
  </w:num>
  <w:num w:numId="12" w16cid:durableId="435029925">
    <w:abstractNumId w:val="34"/>
  </w:num>
  <w:num w:numId="13" w16cid:durableId="1462574470">
    <w:abstractNumId w:val="36"/>
  </w:num>
  <w:num w:numId="14" w16cid:durableId="834566939">
    <w:abstractNumId w:val="42"/>
  </w:num>
  <w:num w:numId="15" w16cid:durableId="2006664825">
    <w:abstractNumId w:val="5"/>
  </w:num>
  <w:num w:numId="16" w16cid:durableId="1991327141">
    <w:abstractNumId w:val="44"/>
  </w:num>
  <w:num w:numId="17" w16cid:durableId="1589264088">
    <w:abstractNumId w:val="30"/>
  </w:num>
  <w:num w:numId="18" w16cid:durableId="167404303">
    <w:abstractNumId w:val="15"/>
  </w:num>
  <w:num w:numId="19" w16cid:durableId="1720207462">
    <w:abstractNumId w:val="4"/>
  </w:num>
  <w:num w:numId="20" w16cid:durableId="575164246">
    <w:abstractNumId w:val="13"/>
  </w:num>
  <w:num w:numId="21" w16cid:durableId="1708875794">
    <w:abstractNumId w:val="32"/>
  </w:num>
  <w:num w:numId="22" w16cid:durableId="1717243232">
    <w:abstractNumId w:val="6"/>
  </w:num>
  <w:num w:numId="23" w16cid:durableId="1485464186">
    <w:abstractNumId w:val="45"/>
  </w:num>
  <w:num w:numId="24" w16cid:durableId="1556891857">
    <w:abstractNumId w:val="48"/>
  </w:num>
  <w:num w:numId="25" w16cid:durableId="769742249">
    <w:abstractNumId w:val="26"/>
  </w:num>
  <w:num w:numId="26" w16cid:durableId="398019902">
    <w:abstractNumId w:val="7"/>
  </w:num>
  <w:num w:numId="27" w16cid:durableId="243491552">
    <w:abstractNumId w:val="29"/>
  </w:num>
  <w:num w:numId="28" w16cid:durableId="1146704054">
    <w:abstractNumId w:val="16"/>
  </w:num>
  <w:num w:numId="29" w16cid:durableId="1363476887">
    <w:abstractNumId w:val="47"/>
  </w:num>
  <w:num w:numId="30" w16cid:durableId="1994481037">
    <w:abstractNumId w:val="21"/>
  </w:num>
  <w:num w:numId="31" w16cid:durableId="947270687">
    <w:abstractNumId w:val="0"/>
  </w:num>
  <w:num w:numId="32" w16cid:durableId="1349210771">
    <w:abstractNumId w:val="28"/>
  </w:num>
  <w:num w:numId="33" w16cid:durableId="843669091">
    <w:abstractNumId w:val="39"/>
  </w:num>
  <w:num w:numId="34" w16cid:durableId="1508980559">
    <w:abstractNumId w:val="10"/>
  </w:num>
  <w:num w:numId="35" w16cid:durableId="1677919924">
    <w:abstractNumId w:val="35"/>
  </w:num>
  <w:num w:numId="36" w16cid:durableId="1980500719">
    <w:abstractNumId w:val="9"/>
  </w:num>
  <w:num w:numId="37" w16cid:durableId="1951476397">
    <w:abstractNumId w:val="40"/>
  </w:num>
  <w:num w:numId="38" w16cid:durableId="1067608028">
    <w:abstractNumId w:val="24"/>
  </w:num>
  <w:num w:numId="39" w16cid:durableId="1984582178">
    <w:abstractNumId w:val="41"/>
  </w:num>
  <w:num w:numId="40" w16cid:durableId="230434239">
    <w:abstractNumId w:val="22"/>
  </w:num>
  <w:num w:numId="41" w16cid:durableId="1676568732">
    <w:abstractNumId w:val="17"/>
  </w:num>
  <w:num w:numId="42" w16cid:durableId="461967024">
    <w:abstractNumId w:val="43"/>
  </w:num>
  <w:num w:numId="43" w16cid:durableId="1213687809">
    <w:abstractNumId w:val="25"/>
  </w:num>
  <w:num w:numId="44" w16cid:durableId="1358385734">
    <w:abstractNumId w:val="11"/>
  </w:num>
  <w:num w:numId="45" w16cid:durableId="2005015212">
    <w:abstractNumId w:val="18"/>
  </w:num>
  <w:num w:numId="46" w16cid:durableId="939946241">
    <w:abstractNumId w:val="51"/>
  </w:num>
  <w:num w:numId="47" w16cid:durableId="90877">
    <w:abstractNumId w:val="2"/>
  </w:num>
  <w:num w:numId="48" w16cid:durableId="1259369239">
    <w:abstractNumId w:val="3"/>
  </w:num>
  <w:num w:numId="49" w16cid:durableId="519199312">
    <w:abstractNumId w:val="1"/>
  </w:num>
  <w:num w:numId="50" w16cid:durableId="184246291">
    <w:abstractNumId w:val="46"/>
  </w:num>
  <w:num w:numId="51" w16cid:durableId="1136025873">
    <w:abstractNumId w:val="31"/>
  </w:num>
  <w:num w:numId="52" w16cid:durableId="2049376741">
    <w:abstractNumId w:val="33"/>
  </w:num>
  <w:num w:numId="53" w16cid:durableId="1079642860">
    <w:abstractNumId w:val="19"/>
  </w:num>
  <w:num w:numId="54" w16cid:durableId="240339811">
    <w:abstractNumId w:val="3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5"/>
  <w:proofState w:spelling="clean" w:grammar="clean"/>
  <w:defaultTabStop w:val="720"/>
  <w:drawingGridHorizontalSpacing w:val="10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1ECF"/>
    <w:rsid w:val="00001EB9"/>
    <w:rsid w:val="00002A45"/>
    <w:rsid w:val="00004C1D"/>
    <w:rsid w:val="00005075"/>
    <w:rsid w:val="000142F4"/>
    <w:rsid w:val="0001459B"/>
    <w:rsid w:val="00020486"/>
    <w:rsid w:val="00025042"/>
    <w:rsid w:val="00047E96"/>
    <w:rsid w:val="00050D73"/>
    <w:rsid w:val="000514B2"/>
    <w:rsid w:val="00060578"/>
    <w:rsid w:val="00060891"/>
    <w:rsid w:val="00061C8D"/>
    <w:rsid w:val="0006441F"/>
    <w:rsid w:val="00067746"/>
    <w:rsid w:val="00071471"/>
    <w:rsid w:val="0007605D"/>
    <w:rsid w:val="00095DD6"/>
    <w:rsid w:val="00096106"/>
    <w:rsid w:val="00096972"/>
    <w:rsid w:val="000A0995"/>
    <w:rsid w:val="000A0B60"/>
    <w:rsid w:val="000B2504"/>
    <w:rsid w:val="000B5D1A"/>
    <w:rsid w:val="000C1FF9"/>
    <w:rsid w:val="000C3B60"/>
    <w:rsid w:val="000C51C4"/>
    <w:rsid w:val="000C59D7"/>
    <w:rsid w:val="000D6E95"/>
    <w:rsid w:val="000E07A4"/>
    <w:rsid w:val="000E12E7"/>
    <w:rsid w:val="000E3063"/>
    <w:rsid w:val="000F0268"/>
    <w:rsid w:val="000F4D24"/>
    <w:rsid w:val="0010000E"/>
    <w:rsid w:val="001041E2"/>
    <w:rsid w:val="00105EAD"/>
    <w:rsid w:val="001163F9"/>
    <w:rsid w:val="0011773E"/>
    <w:rsid w:val="00120582"/>
    <w:rsid w:val="001237AC"/>
    <w:rsid w:val="00127543"/>
    <w:rsid w:val="001411C4"/>
    <w:rsid w:val="00142585"/>
    <w:rsid w:val="00147F0E"/>
    <w:rsid w:val="0015283E"/>
    <w:rsid w:val="0015366A"/>
    <w:rsid w:val="00153722"/>
    <w:rsid w:val="00161456"/>
    <w:rsid w:val="001621A7"/>
    <w:rsid w:val="0016386F"/>
    <w:rsid w:val="00166A1A"/>
    <w:rsid w:val="00166B69"/>
    <w:rsid w:val="00181F96"/>
    <w:rsid w:val="0018366C"/>
    <w:rsid w:val="00191FF1"/>
    <w:rsid w:val="0019269F"/>
    <w:rsid w:val="00197374"/>
    <w:rsid w:val="001A168C"/>
    <w:rsid w:val="001A500C"/>
    <w:rsid w:val="001B3A9A"/>
    <w:rsid w:val="001B3C08"/>
    <w:rsid w:val="001B7379"/>
    <w:rsid w:val="001B7BBD"/>
    <w:rsid w:val="001C27BD"/>
    <w:rsid w:val="001C2B7B"/>
    <w:rsid w:val="001C7341"/>
    <w:rsid w:val="001D5D76"/>
    <w:rsid w:val="001D6CEA"/>
    <w:rsid w:val="001F5135"/>
    <w:rsid w:val="001F707C"/>
    <w:rsid w:val="00204165"/>
    <w:rsid w:val="00212AE9"/>
    <w:rsid w:val="002133BE"/>
    <w:rsid w:val="00232EAE"/>
    <w:rsid w:val="002347D4"/>
    <w:rsid w:val="0023591B"/>
    <w:rsid w:val="002368A5"/>
    <w:rsid w:val="00252134"/>
    <w:rsid w:val="00255591"/>
    <w:rsid w:val="00256F75"/>
    <w:rsid w:val="00271FC8"/>
    <w:rsid w:val="00281CDC"/>
    <w:rsid w:val="002822DF"/>
    <w:rsid w:val="00282569"/>
    <w:rsid w:val="00283E02"/>
    <w:rsid w:val="00290009"/>
    <w:rsid w:val="0029722D"/>
    <w:rsid w:val="002A24FD"/>
    <w:rsid w:val="002A70B0"/>
    <w:rsid w:val="002B4F05"/>
    <w:rsid w:val="002C210C"/>
    <w:rsid w:val="002D6627"/>
    <w:rsid w:val="002E22F3"/>
    <w:rsid w:val="002E5EB1"/>
    <w:rsid w:val="002F3238"/>
    <w:rsid w:val="003000EA"/>
    <w:rsid w:val="00301394"/>
    <w:rsid w:val="00305B14"/>
    <w:rsid w:val="003159FA"/>
    <w:rsid w:val="003163D9"/>
    <w:rsid w:val="003307CE"/>
    <w:rsid w:val="00336BBE"/>
    <w:rsid w:val="0034074F"/>
    <w:rsid w:val="00340A82"/>
    <w:rsid w:val="00342DBD"/>
    <w:rsid w:val="003459F3"/>
    <w:rsid w:val="00350142"/>
    <w:rsid w:val="00365A17"/>
    <w:rsid w:val="00367F32"/>
    <w:rsid w:val="0037287B"/>
    <w:rsid w:val="00375F2A"/>
    <w:rsid w:val="00376E97"/>
    <w:rsid w:val="00391661"/>
    <w:rsid w:val="00393B64"/>
    <w:rsid w:val="00393F0C"/>
    <w:rsid w:val="003A3FDB"/>
    <w:rsid w:val="003A489E"/>
    <w:rsid w:val="003B7641"/>
    <w:rsid w:val="003B7D8E"/>
    <w:rsid w:val="003C5DDC"/>
    <w:rsid w:val="003D22CC"/>
    <w:rsid w:val="003D5915"/>
    <w:rsid w:val="003D7544"/>
    <w:rsid w:val="003E521E"/>
    <w:rsid w:val="00407753"/>
    <w:rsid w:val="00415A0E"/>
    <w:rsid w:val="0041692E"/>
    <w:rsid w:val="00425F65"/>
    <w:rsid w:val="004303CC"/>
    <w:rsid w:val="004335B3"/>
    <w:rsid w:val="004425CD"/>
    <w:rsid w:val="00442E07"/>
    <w:rsid w:val="0044395B"/>
    <w:rsid w:val="0044421B"/>
    <w:rsid w:val="00445A8B"/>
    <w:rsid w:val="00446097"/>
    <w:rsid w:val="00446679"/>
    <w:rsid w:val="004560EB"/>
    <w:rsid w:val="004561F0"/>
    <w:rsid w:val="004609CE"/>
    <w:rsid w:val="00462CF0"/>
    <w:rsid w:val="00465B58"/>
    <w:rsid w:val="00482F6A"/>
    <w:rsid w:val="0049131B"/>
    <w:rsid w:val="0049164C"/>
    <w:rsid w:val="004929E6"/>
    <w:rsid w:val="0049314D"/>
    <w:rsid w:val="004A1794"/>
    <w:rsid w:val="004A6A27"/>
    <w:rsid w:val="004B5063"/>
    <w:rsid w:val="004B50DF"/>
    <w:rsid w:val="004C13E2"/>
    <w:rsid w:val="004C4F77"/>
    <w:rsid w:val="004C662B"/>
    <w:rsid w:val="004C674D"/>
    <w:rsid w:val="004D24C3"/>
    <w:rsid w:val="004D5AD0"/>
    <w:rsid w:val="004D6FAE"/>
    <w:rsid w:val="004E4310"/>
    <w:rsid w:val="004E57F9"/>
    <w:rsid w:val="004F3B0B"/>
    <w:rsid w:val="004F6428"/>
    <w:rsid w:val="005024BF"/>
    <w:rsid w:val="00503FC4"/>
    <w:rsid w:val="00506F3E"/>
    <w:rsid w:val="00507A4C"/>
    <w:rsid w:val="005257B2"/>
    <w:rsid w:val="005261B4"/>
    <w:rsid w:val="00533F24"/>
    <w:rsid w:val="00534C6D"/>
    <w:rsid w:val="00535DA0"/>
    <w:rsid w:val="00540490"/>
    <w:rsid w:val="005417B1"/>
    <w:rsid w:val="005520D7"/>
    <w:rsid w:val="00552414"/>
    <w:rsid w:val="0055321F"/>
    <w:rsid w:val="0055466A"/>
    <w:rsid w:val="00556CA5"/>
    <w:rsid w:val="0056292F"/>
    <w:rsid w:val="00566445"/>
    <w:rsid w:val="005671EF"/>
    <w:rsid w:val="00570933"/>
    <w:rsid w:val="00575EF3"/>
    <w:rsid w:val="0058397C"/>
    <w:rsid w:val="00590C77"/>
    <w:rsid w:val="00596DF9"/>
    <w:rsid w:val="0059779B"/>
    <w:rsid w:val="005A7A4D"/>
    <w:rsid w:val="005B2125"/>
    <w:rsid w:val="005B25E4"/>
    <w:rsid w:val="005B45C3"/>
    <w:rsid w:val="005B508F"/>
    <w:rsid w:val="005B5217"/>
    <w:rsid w:val="005C0548"/>
    <w:rsid w:val="005C43B6"/>
    <w:rsid w:val="005C47AA"/>
    <w:rsid w:val="005D35B5"/>
    <w:rsid w:val="005D6FC2"/>
    <w:rsid w:val="005D74D1"/>
    <w:rsid w:val="005F1383"/>
    <w:rsid w:val="005F7185"/>
    <w:rsid w:val="0060126F"/>
    <w:rsid w:val="00604F03"/>
    <w:rsid w:val="00607B40"/>
    <w:rsid w:val="006119D0"/>
    <w:rsid w:val="006138C2"/>
    <w:rsid w:val="006171FE"/>
    <w:rsid w:val="00617210"/>
    <w:rsid w:val="0062575F"/>
    <w:rsid w:val="006324C4"/>
    <w:rsid w:val="006346CE"/>
    <w:rsid w:val="0063687E"/>
    <w:rsid w:val="00636E58"/>
    <w:rsid w:val="00645929"/>
    <w:rsid w:val="006507FF"/>
    <w:rsid w:val="00652A0D"/>
    <w:rsid w:val="0065716E"/>
    <w:rsid w:val="00660F34"/>
    <w:rsid w:val="006640C0"/>
    <w:rsid w:val="00665A3D"/>
    <w:rsid w:val="006719E8"/>
    <w:rsid w:val="0067319E"/>
    <w:rsid w:val="00677EC3"/>
    <w:rsid w:val="00684C3B"/>
    <w:rsid w:val="00690F8F"/>
    <w:rsid w:val="00695FAF"/>
    <w:rsid w:val="006A0FC9"/>
    <w:rsid w:val="006A14A4"/>
    <w:rsid w:val="006A3FD5"/>
    <w:rsid w:val="006B2DC3"/>
    <w:rsid w:val="006B5CC5"/>
    <w:rsid w:val="006C6A8B"/>
    <w:rsid w:val="006D164C"/>
    <w:rsid w:val="006D29E9"/>
    <w:rsid w:val="006D533A"/>
    <w:rsid w:val="006D5BC0"/>
    <w:rsid w:val="006D7122"/>
    <w:rsid w:val="006D75F1"/>
    <w:rsid w:val="006E0138"/>
    <w:rsid w:val="006F1425"/>
    <w:rsid w:val="006F1A66"/>
    <w:rsid w:val="006F22B1"/>
    <w:rsid w:val="00701626"/>
    <w:rsid w:val="00704A64"/>
    <w:rsid w:val="00706A95"/>
    <w:rsid w:val="00710972"/>
    <w:rsid w:val="007111D5"/>
    <w:rsid w:val="00711987"/>
    <w:rsid w:val="00717E92"/>
    <w:rsid w:val="00724FB1"/>
    <w:rsid w:val="00727101"/>
    <w:rsid w:val="00727721"/>
    <w:rsid w:val="00732D02"/>
    <w:rsid w:val="00744A33"/>
    <w:rsid w:val="00744E28"/>
    <w:rsid w:val="007478BC"/>
    <w:rsid w:val="0075048C"/>
    <w:rsid w:val="00753543"/>
    <w:rsid w:val="00757663"/>
    <w:rsid w:val="00763326"/>
    <w:rsid w:val="00771BAB"/>
    <w:rsid w:val="007737B8"/>
    <w:rsid w:val="007744D5"/>
    <w:rsid w:val="00775A66"/>
    <w:rsid w:val="00775D4D"/>
    <w:rsid w:val="0078007C"/>
    <w:rsid w:val="00783999"/>
    <w:rsid w:val="00786C85"/>
    <w:rsid w:val="00793301"/>
    <w:rsid w:val="00794305"/>
    <w:rsid w:val="007A6714"/>
    <w:rsid w:val="007A6777"/>
    <w:rsid w:val="007B1595"/>
    <w:rsid w:val="007C1F13"/>
    <w:rsid w:val="007C4FAB"/>
    <w:rsid w:val="007D2130"/>
    <w:rsid w:val="007D30D6"/>
    <w:rsid w:val="007D5E49"/>
    <w:rsid w:val="007D6E76"/>
    <w:rsid w:val="007E1CDA"/>
    <w:rsid w:val="007E3B24"/>
    <w:rsid w:val="007E6A22"/>
    <w:rsid w:val="007F0F56"/>
    <w:rsid w:val="007F2B71"/>
    <w:rsid w:val="007F358A"/>
    <w:rsid w:val="007F44DA"/>
    <w:rsid w:val="00803474"/>
    <w:rsid w:val="00805713"/>
    <w:rsid w:val="00805AAE"/>
    <w:rsid w:val="0080730A"/>
    <w:rsid w:val="00817293"/>
    <w:rsid w:val="00821B70"/>
    <w:rsid w:val="00822EA7"/>
    <w:rsid w:val="00823A10"/>
    <w:rsid w:val="00826542"/>
    <w:rsid w:val="0083437C"/>
    <w:rsid w:val="0085485E"/>
    <w:rsid w:val="00857632"/>
    <w:rsid w:val="008600C5"/>
    <w:rsid w:val="008629E1"/>
    <w:rsid w:val="00864C5C"/>
    <w:rsid w:val="00870731"/>
    <w:rsid w:val="00870B0A"/>
    <w:rsid w:val="008759F9"/>
    <w:rsid w:val="0088167E"/>
    <w:rsid w:val="00882EAB"/>
    <w:rsid w:val="00887A42"/>
    <w:rsid w:val="008A0E34"/>
    <w:rsid w:val="008B1D7F"/>
    <w:rsid w:val="008B7F58"/>
    <w:rsid w:val="008C4C38"/>
    <w:rsid w:val="008C7085"/>
    <w:rsid w:val="008D122C"/>
    <w:rsid w:val="008D4591"/>
    <w:rsid w:val="008D50C3"/>
    <w:rsid w:val="008D6D93"/>
    <w:rsid w:val="008E02A0"/>
    <w:rsid w:val="008E5656"/>
    <w:rsid w:val="009073DD"/>
    <w:rsid w:val="00920CCD"/>
    <w:rsid w:val="00921924"/>
    <w:rsid w:val="00930FD1"/>
    <w:rsid w:val="00931025"/>
    <w:rsid w:val="00934067"/>
    <w:rsid w:val="0093577E"/>
    <w:rsid w:val="00936E0C"/>
    <w:rsid w:val="00937959"/>
    <w:rsid w:val="009432CA"/>
    <w:rsid w:val="00945CFA"/>
    <w:rsid w:val="00946011"/>
    <w:rsid w:val="0094751B"/>
    <w:rsid w:val="00953C12"/>
    <w:rsid w:val="00957E33"/>
    <w:rsid w:val="00961EB1"/>
    <w:rsid w:val="009625DD"/>
    <w:rsid w:val="00964D9B"/>
    <w:rsid w:val="00965699"/>
    <w:rsid w:val="0096653F"/>
    <w:rsid w:val="009706BD"/>
    <w:rsid w:val="00970C0E"/>
    <w:rsid w:val="00970FA8"/>
    <w:rsid w:val="00976F5A"/>
    <w:rsid w:val="0098062F"/>
    <w:rsid w:val="00991C95"/>
    <w:rsid w:val="009920F9"/>
    <w:rsid w:val="00992E6D"/>
    <w:rsid w:val="00994E6D"/>
    <w:rsid w:val="009966E3"/>
    <w:rsid w:val="009A2E1E"/>
    <w:rsid w:val="009A4B2C"/>
    <w:rsid w:val="009A566C"/>
    <w:rsid w:val="009B226F"/>
    <w:rsid w:val="009B37FA"/>
    <w:rsid w:val="009C2720"/>
    <w:rsid w:val="009C2C45"/>
    <w:rsid w:val="009D1B7F"/>
    <w:rsid w:val="009D30A0"/>
    <w:rsid w:val="009D39CA"/>
    <w:rsid w:val="009D58FE"/>
    <w:rsid w:val="009E2685"/>
    <w:rsid w:val="009E5378"/>
    <w:rsid w:val="009E7376"/>
    <w:rsid w:val="009F4FEB"/>
    <w:rsid w:val="00A04C86"/>
    <w:rsid w:val="00A06C28"/>
    <w:rsid w:val="00A146BB"/>
    <w:rsid w:val="00A14D8E"/>
    <w:rsid w:val="00A15951"/>
    <w:rsid w:val="00A172A7"/>
    <w:rsid w:val="00A17327"/>
    <w:rsid w:val="00A208BC"/>
    <w:rsid w:val="00A254C7"/>
    <w:rsid w:val="00A36C39"/>
    <w:rsid w:val="00A37AFE"/>
    <w:rsid w:val="00A430D0"/>
    <w:rsid w:val="00A475C3"/>
    <w:rsid w:val="00A508C3"/>
    <w:rsid w:val="00A51C39"/>
    <w:rsid w:val="00A51F22"/>
    <w:rsid w:val="00A52941"/>
    <w:rsid w:val="00A62BF8"/>
    <w:rsid w:val="00A6412F"/>
    <w:rsid w:val="00A66F14"/>
    <w:rsid w:val="00A70391"/>
    <w:rsid w:val="00A74D31"/>
    <w:rsid w:val="00A758EF"/>
    <w:rsid w:val="00A77C27"/>
    <w:rsid w:val="00A80247"/>
    <w:rsid w:val="00A816D2"/>
    <w:rsid w:val="00A914E9"/>
    <w:rsid w:val="00A94849"/>
    <w:rsid w:val="00A94DE4"/>
    <w:rsid w:val="00A95356"/>
    <w:rsid w:val="00A95633"/>
    <w:rsid w:val="00A969CD"/>
    <w:rsid w:val="00AA27D1"/>
    <w:rsid w:val="00AA46D2"/>
    <w:rsid w:val="00AB1DFA"/>
    <w:rsid w:val="00AB7238"/>
    <w:rsid w:val="00AB79D5"/>
    <w:rsid w:val="00AC7E01"/>
    <w:rsid w:val="00AD1D03"/>
    <w:rsid w:val="00AD1E78"/>
    <w:rsid w:val="00AD73BA"/>
    <w:rsid w:val="00AE1E7F"/>
    <w:rsid w:val="00AE3214"/>
    <w:rsid w:val="00AE3940"/>
    <w:rsid w:val="00AE6DEF"/>
    <w:rsid w:val="00AF4F92"/>
    <w:rsid w:val="00AF5BE5"/>
    <w:rsid w:val="00AF6D69"/>
    <w:rsid w:val="00AF711F"/>
    <w:rsid w:val="00B0055C"/>
    <w:rsid w:val="00B00B9B"/>
    <w:rsid w:val="00B025C0"/>
    <w:rsid w:val="00B042A6"/>
    <w:rsid w:val="00B141DC"/>
    <w:rsid w:val="00B14CAA"/>
    <w:rsid w:val="00B26AAC"/>
    <w:rsid w:val="00B27709"/>
    <w:rsid w:val="00B35A13"/>
    <w:rsid w:val="00B36B86"/>
    <w:rsid w:val="00B46609"/>
    <w:rsid w:val="00B5223A"/>
    <w:rsid w:val="00B569DA"/>
    <w:rsid w:val="00B64BDC"/>
    <w:rsid w:val="00B66E1D"/>
    <w:rsid w:val="00B81238"/>
    <w:rsid w:val="00B81A7A"/>
    <w:rsid w:val="00B826A9"/>
    <w:rsid w:val="00B83F2D"/>
    <w:rsid w:val="00B86C4B"/>
    <w:rsid w:val="00B92833"/>
    <w:rsid w:val="00BB1FA5"/>
    <w:rsid w:val="00BB373D"/>
    <w:rsid w:val="00BB629E"/>
    <w:rsid w:val="00BC2D8D"/>
    <w:rsid w:val="00BC3A10"/>
    <w:rsid w:val="00BD4B7E"/>
    <w:rsid w:val="00BD4CF8"/>
    <w:rsid w:val="00BE057E"/>
    <w:rsid w:val="00BE295F"/>
    <w:rsid w:val="00BE7889"/>
    <w:rsid w:val="00BF1F83"/>
    <w:rsid w:val="00BF2ADD"/>
    <w:rsid w:val="00BF2C04"/>
    <w:rsid w:val="00BF648C"/>
    <w:rsid w:val="00C0698B"/>
    <w:rsid w:val="00C144D4"/>
    <w:rsid w:val="00C17471"/>
    <w:rsid w:val="00C20783"/>
    <w:rsid w:val="00C22947"/>
    <w:rsid w:val="00C22D43"/>
    <w:rsid w:val="00C2720B"/>
    <w:rsid w:val="00C300F0"/>
    <w:rsid w:val="00C41308"/>
    <w:rsid w:val="00C455BB"/>
    <w:rsid w:val="00C47D5E"/>
    <w:rsid w:val="00C54DDC"/>
    <w:rsid w:val="00C62F2B"/>
    <w:rsid w:val="00C6588F"/>
    <w:rsid w:val="00C70877"/>
    <w:rsid w:val="00C82695"/>
    <w:rsid w:val="00C833A0"/>
    <w:rsid w:val="00C83573"/>
    <w:rsid w:val="00C85606"/>
    <w:rsid w:val="00C86190"/>
    <w:rsid w:val="00C90FA9"/>
    <w:rsid w:val="00CA5C40"/>
    <w:rsid w:val="00CA72DB"/>
    <w:rsid w:val="00CB1B93"/>
    <w:rsid w:val="00CB1ECF"/>
    <w:rsid w:val="00CB5C3B"/>
    <w:rsid w:val="00CB656C"/>
    <w:rsid w:val="00CC32DD"/>
    <w:rsid w:val="00CC44C3"/>
    <w:rsid w:val="00CC6F9E"/>
    <w:rsid w:val="00CD1FA8"/>
    <w:rsid w:val="00CD23A3"/>
    <w:rsid w:val="00CD7535"/>
    <w:rsid w:val="00CE6003"/>
    <w:rsid w:val="00CE61C0"/>
    <w:rsid w:val="00CE7DF3"/>
    <w:rsid w:val="00CF2A76"/>
    <w:rsid w:val="00CF3A68"/>
    <w:rsid w:val="00CF584E"/>
    <w:rsid w:val="00CF5D0F"/>
    <w:rsid w:val="00CF69D2"/>
    <w:rsid w:val="00D021E3"/>
    <w:rsid w:val="00D046B5"/>
    <w:rsid w:val="00D059B5"/>
    <w:rsid w:val="00D10E20"/>
    <w:rsid w:val="00D11119"/>
    <w:rsid w:val="00D1111C"/>
    <w:rsid w:val="00D15B4D"/>
    <w:rsid w:val="00D16DC5"/>
    <w:rsid w:val="00D24AC1"/>
    <w:rsid w:val="00D27BDC"/>
    <w:rsid w:val="00D27EAF"/>
    <w:rsid w:val="00D34002"/>
    <w:rsid w:val="00D34A9A"/>
    <w:rsid w:val="00D35B27"/>
    <w:rsid w:val="00D43B8A"/>
    <w:rsid w:val="00D442E7"/>
    <w:rsid w:val="00D47294"/>
    <w:rsid w:val="00D55DA4"/>
    <w:rsid w:val="00D66581"/>
    <w:rsid w:val="00D67EE3"/>
    <w:rsid w:val="00D71DED"/>
    <w:rsid w:val="00D72E19"/>
    <w:rsid w:val="00D7681D"/>
    <w:rsid w:val="00D837B8"/>
    <w:rsid w:val="00D843E4"/>
    <w:rsid w:val="00D8791B"/>
    <w:rsid w:val="00D91766"/>
    <w:rsid w:val="00D928FE"/>
    <w:rsid w:val="00D975A9"/>
    <w:rsid w:val="00DA2A55"/>
    <w:rsid w:val="00DA3712"/>
    <w:rsid w:val="00DB315E"/>
    <w:rsid w:val="00DC1819"/>
    <w:rsid w:val="00DC5AA6"/>
    <w:rsid w:val="00DD2DB0"/>
    <w:rsid w:val="00DD3799"/>
    <w:rsid w:val="00DD38B9"/>
    <w:rsid w:val="00DD53BE"/>
    <w:rsid w:val="00DE192A"/>
    <w:rsid w:val="00DE3E9D"/>
    <w:rsid w:val="00DE40E5"/>
    <w:rsid w:val="00DE611D"/>
    <w:rsid w:val="00E02DEE"/>
    <w:rsid w:val="00E128F6"/>
    <w:rsid w:val="00E12C43"/>
    <w:rsid w:val="00E13DFD"/>
    <w:rsid w:val="00E26E73"/>
    <w:rsid w:val="00E31620"/>
    <w:rsid w:val="00E522C6"/>
    <w:rsid w:val="00E523A7"/>
    <w:rsid w:val="00E54D5E"/>
    <w:rsid w:val="00E576B9"/>
    <w:rsid w:val="00E642B4"/>
    <w:rsid w:val="00E64760"/>
    <w:rsid w:val="00E67BF6"/>
    <w:rsid w:val="00E7290C"/>
    <w:rsid w:val="00E72ADA"/>
    <w:rsid w:val="00E73BA8"/>
    <w:rsid w:val="00E838DE"/>
    <w:rsid w:val="00E84021"/>
    <w:rsid w:val="00E85343"/>
    <w:rsid w:val="00E85481"/>
    <w:rsid w:val="00E945D8"/>
    <w:rsid w:val="00E96B5C"/>
    <w:rsid w:val="00EA7A74"/>
    <w:rsid w:val="00EC3896"/>
    <w:rsid w:val="00EC3AC2"/>
    <w:rsid w:val="00ED301D"/>
    <w:rsid w:val="00ED35BE"/>
    <w:rsid w:val="00ED6885"/>
    <w:rsid w:val="00EF0836"/>
    <w:rsid w:val="00EF2501"/>
    <w:rsid w:val="00EF2DCB"/>
    <w:rsid w:val="00F01CE5"/>
    <w:rsid w:val="00F02783"/>
    <w:rsid w:val="00F179C8"/>
    <w:rsid w:val="00F23767"/>
    <w:rsid w:val="00F2428D"/>
    <w:rsid w:val="00F25018"/>
    <w:rsid w:val="00F3606F"/>
    <w:rsid w:val="00F45E3C"/>
    <w:rsid w:val="00F46661"/>
    <w:rsid w:val="00F4734B"/>
    <w:rsid w:val="00F56615"/>
    <w:rsid w:val="00F65239"/>
    <w:rsid w:val="00F653D4"/>
    <w:rsid w:val="00F66DDB"/>
    <w:rsid w:val="00F77F32"/>
    <w:rsid w:val="00F845B1"/>
    <w:rsid w:val="00F867D4"/>
    <w:rsid w:val="00F90AB1"/>
    <w:rsid w:val="00F92394"/>
    <w:rsid w:val="00FA089A"/>
    <w:rsid w:val="00FA603C"/>
    <w:rsid w:val="00FA63ED"/>
    <w:rsid w:val="00FA7D06"/>
    <w:rsid w:val="00FB5550"/>
    <w:rsid w:val="00FC112B"/>
    <w:rsid w:val="00FC5BB3"/>
    <w:rsid w:val="00FD4FF7"/>
    <w:rsid w:val="00FE543C"/>
    <w:rsid w:val="00FF1E5F"/>
    <w:rsid w:val="00FF7821"/>
    <w:rsid w:val="00FF783A"/>
    <w:rsid w:val="018B60CC"/>
    <w:rsid w:val="02383CE6"/>
    <w:rsid w:val="16E52BDC"/>
    <w:rsid w:val="23AC3AB2"/>
    <w:rsid w:val="26A2A91A"/>
    <w:rsid w:val="7B5719E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256517"/>
  <w15:docId w15:val="{939C8672-06F6-4C9E-B9D4-01916FBA3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Verdana" w:hAnsi="Verdana"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semiHidden="1" w:uiPriority="32" w:unhideWhenUsed="1"/>
    <w:lsdException w:name="Book Title" w:semiHidden="1" w:uiPriority="33" w:unhideWhenUs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3063"/>
    <w:pPr>
      <w:spacing w:after="240"/>
    </w:pPr>
    <w:rPr>
      <w:rFonts w:ascii="Arial" w:eastAsia="Times" w:hAnsi="Arial"/>
      <w:color w:val="000000"/>
      <w:lang w:eastAsia="en-US"/>
    </w:rPr>
  </w:style>
  <w:style w:type="paragraph" w:styleId="Heading1">
    <w:name w:val="heading 1"/>
    <w:basedOn w:val="Normal"/>
    <w:next w:val="Normal"/>
    <w:link w:val="Heading1Char"/>
    <w:uiPriority w:val="9"/>
    <w:qFormat/>
    <w:rsid w:val="00E85343"/>
    <w:pPr>
      <w:keepNext/>
      <w:keepLines/>
      <w:spacing w:after="600"/>
      <w:outlineLvl w:val="0"/>
    </w:pPr>
    <w:rPr>
      <w:rFonts w:ascii="Times New Roman" w:eastAsia="Times New Roman" w:hAnsi="Times New Roman"/>
      <w:bCs/>
      <w:color w:val="003399"/>
      <w:sz w:val="44"/>
      <w:szCs w:val="28"/>
      <w:lang w:val="x-none" w:eastAsia="x-none"/>
    </w:rPr>
  </w:style>
  <w:style w:type="paragraph" w:styleId="Heading2">
    <w:name w:val="heading 2"/>
    <w:basedOn w:val="Normal"/>
    <w:next w:val="Normal"/>
    <w:link w:val="Heading2Char"/>
    <w:uiPriority w:val="9"/>
    <w:unhideWhenUsed/>
    <w:qFormat/>
    <w:rsid w:val="00E85343"/>
    <w:pPr>
      <w:keepNext/>
      <w:keepLines/>
      <w:spacing w:after="60"/>
      <w:outlineLvl w:val="1"/>
    </w:pPr>
    <w:rPr>
      <w:rFonts w:ascii="Verdana" w:eastAsia="Times New Roman" w:hAnsi="Verdana"/>
      <w:b/>
      <w:bCs/>
      <w:color w:val="6666FF"/>
      <w:sz w:val="22"/>
      <w:szCs w:val="26"/>
      <w:lang w:val="x-none" w:eastAsia="x-none"/>
    </w:rPr>
  </w:style>
  <w:style w:type="paragraph" w:styleId="Heading3">
    <w:name w:val="heading 3"/>
    <w:basedOn w:val="Normal"/>
    <w:next w:val="Normal"/>
    <w:link w:val="Heading3Char"/>
    <w:uiPriority w:val="9"/>
    <w:unhideWhenUsed/>
    <w:qFormat/>
    <w:rsid w:val="00E85343"/>
    <w:pPr>
      <w:keepNext/>
      <w:keepLines/>
      <w:spacing w:after="60"/>
      <w:outlineLvl w:val="2"/>
    </w:pPr>
    <w:rPr>
      <w:rFonts w:ascii="Verdana" w:eastAsia="Times New Roman" w:hAnsi="Verdana"/>
      <w:b/>
      <w:bCs/>
      <w:color w:val="996633"/>
      <w:lang w:val="x-none" w:eastAsia="x-none"/>
    </w:rPr>
  </w:style>
  <w:style w:type="paragraph" w:styleId="Heading4">
    <w:name w:val="heading 4"/>
    <w:basedOn w:val="Normal"/>
    <w:next w:val="Normal"/>
    <w:link w:val="Heading4Char"/>
    <w:uiPriority w:val="9"/>
    <w:unhideWhenUsed/>
    <w:qFormat/>
    <w:rsid w:val="00E85343"/>
    <w:pPr>
      <w:keepNext/>
      <w:keepLines/>
      <w:spacing w:after="60"/>
      <w:outlineLvl w:val="3"/>
    </w:pPr>
    <w:rPr>
      <w:rFonts w:ascii="Verdana" w:eastAsia="Times New Roman" w:hAnsi="Verdana"/>
      <w:b/>
      <w:bCs/>
      <w:iCs/>
      <w:color w:val="000066"/>
      <w:lang w:val="x-none" w:eastAsia="x-none"/>
    </w:rPr>
  </w:style>
  <w:style w:type="paragraph" w:styleId="Heading5">
    <w:name w:val="heading 5"/>
    <w:basedOn w:val="Normal"/>
    <w:next w:val="Normal"/>
    <w:link w:val="Heading5Char"/>
    <w:uiPriority w:val="9"/>
    <w:unhideWhenUsed/>
    <w:qFormat/>
    <w:rsid w:val="00E85343"/>
    <w:pPr>
      <w:keepNext/>
      <w:keepLines/>
      <w:spacing w:after="60"/>
      <w:outlineLvl w:val="4"/>
    </w:pPr>
    <w:rPr>
      <w:rFonts w:ascii="Verdana" w:eastAsia="Times New Roman" w:hAnsi="Verdana"/>
      <w:color w:val="000066"/>
      <w:u w:val="single"/>
      <w:lang w:val="x-none" w:eastAsia="x-none"/>
    </w:rPr>
  </w:style>
  <w:style w:type="paragraph" w:styleId="Heading6">
    <w:name w:val="heading 6"/>
    <w:basedOn w:val="Normal"/>
    <w:next w:val="Normal"/>
    <w:link w:val="Heading6Char"/>
    <w:uiPriority w:val="9"/>
    <w:semiHidden/>
    <w:unhideWhenUsed/>
    <w:rsid w:val="009E7376"/>
    <w:pPr>
      <w:keepNext/>
      <w:keepLines/>
      <w:spacing w:before="200" w:after="0"/>
      <w:outlineLvl w:val="5"/>
    </w:pPr>
    <w:rPr>
      <w:rFonts w:ascii="Verdana" w:eastAsia="Times New Roman" w:hAnsi="Verdana"/>
      <w:i/>
      <w:iCs/>
      <w:color w:val="00194C"/>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E85343"/>
    <w:rPr>
      <w:sz w:val="18"/>
      <w:szCs w:val="18"/>
      <w:lang w:val="en-US" w:eastAsia="en-US"/>
    </w:rPr>
  </w:style>
  <w:style w:type="character" w:customStyle="1" w:styleId="Heading1Char">
    <w:name w:val="Heading 1 Char"/>
    <w:link w:val="Heading1"/>
    <w:uiPriority w:val="9"/>
    <w:rsid w:val="00E85343"/>
    <w:rPr>
      <w:rFonts w:ascii="Times New Roman" w:eastAsia="Times New Roman" w:hAnsi="Times New Roman" w:cs="Times New Roman"/>
      <w:bCs/>
      <w:color w:val="003399"/>
      <w:sz w:val="44"/>
      <w:szCs w:val="28"/>
    </w:rPr>
  </w:style>
  <w:style w:type="character" w:customStyle="1" w:styleId="Heading2Char">
    <w:name w:val="Heading 2 Char"/>
    <w:link w:val="Heading2"/>
    <w:uiPriority w:val="9"/>
    <w:rsid w:val="00E85343"/>
    <w:rPr>
      <w:rFonts w:eastAsia="Times New Roman" w:cs="Times New Roman"/>
      <w:b/>
      <w:bCs/>
      <w:color w:val="6666FF"/>
      <w:sz w:val="22"/>
      <w:szCs w:val="26"/>
    </w:rPr>
  </w:style>
  <w:style w:type="character" w:customStyle="1" w:styleId="Heading3Char">
    <w:name w:val="Heading 3 Char"/>
    <w:link w:val="Heading3"/>
    <w:uiPriority w:val="9"/>
    <w:rsid w:val="00E85343"/>
    <w:rPr>
      <w:rFonts w:eastAsia="Times New Roman" w:cs="Times New Roman"/>
      <w:b/>
      <w:bCs/>
      <w:color w:val="996633"/>
      <w:sz w:val="20"/>
    </w:rPr>
  </w:style>
  <w:style w:type="character" w:customStyle="1" w:styleId="Heading4Char">
    <w:name w:val="Heading 4 Char"/>
    <w:link w:val="Heading4"/>
    <w:uiPriority w:val="9"/>
    <w:rsid w:val="00E85343"/>
    <w:rPr>
      <w:rFonts w:eastAsia="Times New Roman" w:cs="Times New Roman"/>
      <w:b/>
      <w:bCs/>
      <w:iCs/>
      <w:color w:val="000066"/>
    </w:rPr>
  </w:style>
  <w:style w:type="character" w:customStyle="1" w:styleId="Heading5Char">
    <w:name w:val="Heading 5 Char"/>
    <w:link w:val="Heading5"/>
    <w:uiPriority w:val="9"/>
    <w:rsid w:val="00E85343"/>
    <w:rPr>
      <w:rFonts w:eastAsia="Times New Roman" w:cs="Times New Roman"/>
      <w:color w:val="000066"/>
      <w:u w:val="single"/>
    </w:rPr>
  </w:style>
  <w:style w:type="character" w:customStyle="1" w:styleId="Heading6Char">
    <w:name w:val="Heading 6 Char"/>
    <w:link w:val="Heading6"/>
    <w:uiPriority w:val="9"/>
    <w:semiHidden/>
    <w:rsid w:val="00096106"/>
    <w:rPr>
      <w:rFonts w:ascii="Verdana" w:eastAsia="Times New Roman" w:hAnsi="Verdana" w:cs="Times New Roman"/>
      <w:i/>
      <w:iCs/>
      <w:color w:val="00194C"/>
    </w:rPr>
  </w:style>
  <w:style w:type="character" w:styleId="Strong">
    <w:name w:val="Strong"/>
    <w:uiPriority w:val="22"/>
    <w:rsid w:val="00A758EF"/>
    <w:rPr>
      <w:b/>
      <w:bCs/>
    </w:rPr>
  </w:style>
  <w:style w:type="table" w:styleId="TableGrid">
    <w:name w:val="Table Grid"/>
    <w:aliases w:val="Standard Deloitte Blue/Blue Table/Tableau"/>
    <w:basedOn w:val="TableNormal"/>
    <w:uiPriority w:val="59"/>
    <w:rsid w:val="00A62BF8"/>
    <w:tblPr>
      <w:tblBorders>
        <w:top w:val="single" w:sz="4" w:space="0" w:color="000066"/>
        <w:left w:val="single" w:sz="4" w:space="0" w:color="000066"/>
        <w:bottom w:val="single" w:sz="4" w:space="0" w:color="000066"/>
        <w:right w:val="single" w:sz="4" w:space="0" w:color="000066"/>
        <w:insideH w:val="single" w:sz="4" w:space="0" w:color="000066"/>
        <w:insideV w:val="single" w:sz="4" w:space="0" w:color="000066"/>
      </w:tblBorders>
    </w:tblPr>
    <w:tcPr>
      <w:shd w:val="clear" w:color="auto" w:fill="E5E5CC"/>
      <w:vAlign w:val="center"/>
    </w:tcPr>
    <w:tblStylePr w:type="firstRow">
      <w:rPr>
        <w:b/>
      </w:rPr>
      <w:tblPr/>
      <w:tcPr>
        <w:shd w:val="clear" w:color="auto" w:fill="003399"/>
      </w:tcPr>
    </w:tblStylePr>
    <w:tblStylePr w:type="lastRow">
      <w:tblPr/>
      <w:tcPr>
        <w:tcBorders>
          <w:bottom w:val="single" w:sz="12" w:space="0" w:color="000066"/>
        </w:tcBorders>
        <w:shd w:val="clear" w:color="auto" w:fill="E5E5CC"/>
      </w:tcPr>
    </w:tblStylePr>
  </w:style>
  <w:style w:type="paragraph" w:styleId="ListParagraph">
    <w:name w:val="List Paragraph"/>
    <w:basedOn w:val="Normal"/>
    <w:uiPriority w:val="34"/>
    <w:unhideWhenUsed/>
    <w:qFormat/>
    <w:rsid w:val="00C455BB"/>
    <w:pPr>
      <w:ind w:left="720"/>
      <w:contextualSpacing/>
    </w:pPr>
  </w:style>
  <w:style w:type="table" w:customStyle="1" w:styleId="StandardDeloitteWhiteBlanc">
    <w:name w:val="Standard Deloitte White/Blanc"/>
    <w:basedOn w:val="TableGrid"/>
    <w:uiPriority w:val="99"/>
    <w:qFormat/>
    <w:rsid w:val="00A62BF8"/>
    <w:tblPr>
      <w:tblBorders>
        <w:top w:val="none" w:sz="0" w:space="0" w:color="auto"/>
        <w:left w:val="none" w:sz="0" w:space="0" w:color="auto"/>
        <w:bottom w:val="none" w:sz="0" w:space="0" w:color="auto"/>
        <w:right w:val="none" w:sz="0" w:space="0" w:color="auto"/>
        <w:insideH w:val="single" w:sz="4" w:space="0" w:color="E5E5CC"/>
        <w:insideV w:val="none" w:sz="0" w:space="0" w:color="auto"/>
      </w:tblBorders>
    </w:tblPr>
    <w:tblStylePr w:type="firstRow">
      <w:pPr>
        <w:jc w:val="left"/>
      </w:pPr>
      <w:rPr>
        <w:b/>
      </w:rPr>
      <w:tblPr/>
      <w:tcPr>
        <w:shd w:val="clear" w:color="auto" w:fill="003399"/>
      </w:tcPr>
    </w:tblStylePr>
    <w:tblStylePr w:type="lastRow">
      <w:tblPr/>
      <w:tcPr>
        <w:tcBorders>
          <w:top w:val="single" w:sz="4" w:space="0" w:color="000066"/>
          <w:left w:val="nil"/>
          <w:bottom w:val="single" w:sz="12" w:space="0" w:color="000066"/>
          <w:right w:val="nil"/>
          <w:insideH w:val="nil"/>
          <w:insideV w:val="nil"/>
        </w:tcBorders>
        <w:shd w:val="clear" w:color="auto" w:fill="E5E5CC"/>
      </w:tcPr>
    </w:tblStylePr>
  </w:style>
  <w:style w:type="numbering" w:customStyle="1" w:styleId="DeloitteMulti-LevelBulletedList">
    <w:name w:val="Deloitte Multi-Level Bulleted  List"/>
    <w:uiPriority w:val="99"/>
    <w:rsid w:val="00096106"/>
    <w:pPr>
      <w:numPr>
        <w:numId w:val="8"/>
      </w:numPr>
    </w:pPr>
  </w:style>
  <w:style w:type="numbering" w:customStyle="1" w:styleId="DeloitteAlphaStyle">
    <w:name w:val="Deloitte Alpha Style"/>
    <w:uiPriority w:val="99"/>
    <w:rsid w:val="00C144D4"/>
  </w:style>
  <w:style w:type="numbering" w:customStyle="1" w:styleId="DeloitteMultiLevelList">
    <w:name w:val="Deloitte Multi Level List"/>
    <w:uiPriority w:val="99"/>
    <w:rsid w:val="00D34A9A"/>
    <w:pPr>
      <w:numPr>
        <w:numId w:val="15"/>
      </w:numPr>
    </w:pPr>
  </w:style>
  <w:style w:type="numbering" w:customStyle="1" w:styleId="Style1">
    <w:name w:val="Style1"/>
    <w:uiPriority w:val="99"/>
    <w:rsid w:val="009D30A0"/>
    <w:pPr>
      <w:numPr>
        <w:numId w:val="31"/>
      </w:numPr>
    </w:pPr>
  </w:style>
  <w:style w:type="paragraph" w:styleId="Quote">
    <w:name w:val="Quote"/>
    <w:basedOn w:val="Normal"/>
    <w:next w:val="Normal"/>
    <w:link w:val="QuoteChar"/>
    <w:uiPriority w:val="29"/>
    <w:qFormat/>
    <w:rsid w:val="00E85343"/>
    <w:pPr>
      <w:spacing w:line="360" w:lineRule="exact"/>
    </w:pPr>
    <w:rPr>
      <w:rFonts w:ascii="Times New Roman" w:eastAsia="Verdana" w:hAnsi="Times New Roman"/>
      <w:iCs/>
      <w:color w:val="003399"/>
      <w:sz w:val="28"/>
      <w:lang w:val="x-none" w:eastAsia="x-none"/>
    </w:rPr>
  </w:style>
  <w:style w:type="character" w:customStyle="1" w:styleId="QuoteChar">
    <w:name w:val="Quote Char"/>
    <w:link w:val="Quote"/>
    <w:uiPriority w:val="29"/>
    <w:rsid w:val="00E85343"/>
    <w:rPr>
      <w:rFonts w:ascii="Times New Roman" w:hAnsi="Times New Roman"/>
      <w:iCs/>
      <w:color w:val="003399"/>
      <w:sz w:val="28"/>
    </w:rPr>
  </w:style>
  <w:style w:type="paragraph" w:styleId="Header">
    <w:name w:val="header"/>
    <w:basedOn w:val="Normal"/>
    <w:link w:val="HeaderChar"/>
    <w:uiPriority w:val="99"/>
    <w:unhideWhenUsed/>
    <w:rsid w:val="00753543"/>
    <w:pPr>
      <w:tabs>
        <w:tab w:val="center" w:pos="4680"/>
        <w:tab w:val="right" w:pos="9360"/>
      </w:tabs>
    </w:pPr>
    <w:rPr>
      <w:lang w:eastAsia="x-none"/>
    </w:rPr>
  </w:style>
  <w:style w:type="character" w:customStyle="1" w:styleId="HeaderChar">
    <w:name w:val="Header Char"/>
    <w:link w:val="Header"/>
    <w:uiPriority w:val="99"/>
    <w:rsid w:val="00753543"/>
    <w:rPr>
      <w:rFonts w:ascii="Arial" w:eastAsia="Times" w:hAnsi="Arial"/>
      <w:color w:val="000000"/>
      <w:lang w:val="en-CA"/>
    </w:rPr>
  </w:style>
  <w:style w:type="paragraph" w:styleId="Footer">
    <w:name w:val="footer"/>
    <w:basedOn w:val="Normal"/>
    <w:link w:val="FooterChar"/>
    <w:unhideWhenUsed/>
    <w:rsid w:val="00753543"/>
    <w:pPr>
      <w:tabs>
        <w:tab w:val="center" w:pos="4680"/>
        <w:tab w:val="right" w:pos="9360"/>
      </w:tabs>
    </w:pPr>
    <w:rPr>
      <w:lang w:eastAsia="x-none"/>
    </w:rPr>
  </w:style>
  <w:style w:type="character" w:customStyle="1" w:styleId="FooterChar">
    <w:name w:val="Footer Char"/>
    <w:link w:val="Footer"/>
    <w:rsid w:val="00753543"/>
    <w:rPr>
      <w:rFonts w:ascii="Arial" w:eastAsia="Times" w:hAnsi="Arial"/>
      <w:color w:val="000000"/>
      <w:lang w:val="en-CA"/>
    </w:rPr>
  </w:style>
  <w:style w:type="paragraph" w:styleId="Title">
    <w:name w:val="Title"/>
    <w:basedOn w:val="Normal"/>
    <w:next w:val="Normal"/>
    <w:link w:val="TitleChar"/>
    <w:uiPriority w:val="10"/>
    <w:qFormat/>
    <w:rsid w:val="00FC112B"/>
    <w:pPr>
      <w:pBdr>
        <w:bottom w:val="single" w:sz="8" w:space="4" w:color="4F81BD"/>
      </w:pBdr>
      <w:spacing w:after="300"/>
      <w:ind w:left="357" w:hanging="357"/>
      <w:contextualSpacing/>
    </w:pPr>
    <w:rPr>
      <w:rFonts w:ascii="Cambria" w:eastAsia="Times New Roman" w:hAnsi="Cambria"/>
      <w:color w:val="17365D"/>
      <w:spacing w:val="5"/>
      <w:kern w:val="28"/>
      <w:sz w:val="52"/>
      <w:szCs w:val="52"/>
      <w:lang w:eastAsia="x-none"/>
    </w:rPr>
  </w:style>
  <w:style w:type="character" w:customStyle="1" w:styleId="TitleChar">
    <w:name w:val="Title Char"/>
    <w:link w:val="Title"/>
    <w:uiPriority w:val="10"/>
    <w:rsid w:val="00FC112B"/>
    <w:rPr>
      <w:rFonts w:ascii="Cambria" w:eastAsia="Times New Roman" w:hAnsi="Cambria" w:cs="Times New Roman"/>
      <w:color w:val="17365D"/>
      <w:spacing w:val="5"/>
      <w:kern w:val="28"/>
      <w:sz w:val="52"/>
      <w:szCs w:val="52"/>
      <w:lang w:val="en-CA"/>
    </w:rPr>
  </w:style>
  <w:style w:type="paragraph" w:styleId="Subtitle">
    <w:name w:val="Subtitle"/>
    <w:basedOn w:val="Normal"/>
    <w:next w:val="Normal"/>
    <w:link w:val="SubtitleChar"/>
    <w:uiPriority w:val="11"/>
    <w:qFormat/>
    <w:rsid w:val="00FC112B"/>
    <w:pPr>
      <w:numPr>
        <w:ilvl w:val="1"/>
      </w:numPr>
      <w:ind w:left="357" w:hanging="357"/>
    </w:pPr>
    <w:rPr>
      <w:rFonts w:ascii="Cambria" w:eastAsia="Times New Roman" w:hAnsi="Cambria"/>
      <w:i/>
      <w:iCs/>
      <w:color w:val="4F81BD"/>
      <w:spacing w:val="15"/>
      <w:sz w:val="24"/>
      <w:szCs w:val="24"/>
      <w:lang w:eastAsia="x-none"/>
    </w:rPr>
  </w:style>
  <w:style w:type="character" w:customStyle="1" w:styleId="SubtitleChar">
    <w:name w:val="Subtitle Char"/>
    <w:link w:val="Subtitle"/>
    <w:uiPriority w:val="11"/>
    <w:rsid w:val="00FC112B"/>
    <w:rPr>
      <w:rFonts w:ascii="Cambria" w:eastAsia="Times New Roman" w:hAnsi="Cambria" w:cs="Times New Roman"/>
      <w:i/>
      <w:iCs/>
      <w:color w:val="4F81BD"/>
      <w:spacing w:val="15"/>
      <w:sz w:val="24"/>
      <w:szCs w:val="24"/>
      <w:lang w:val="en-CA"/>
    </w:rPr>
  </w:style>
  <w:style w:type="paragraph" w:styleId="BalloonText">
    <w:name w:val="Balloon Text"/>
    <w:basedOn w:val="Normal"/>
    <w:link w:val="BalloonTextChar"/>
    <w:uiPriority w:val="99"/>
    <w:semiHidden/>
    <w:unhideWhenUsed/>
    <w:rsid w:val="00105EAD"/>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5EAD"/>
    <w:rPr>
      <w:rFonts w:ascii="Tahoma" w:eastAsia="Times" w:hAnsi="Tahoma" w:cs="Tahoma"/>
      <w:color w:val="000000"/>
      <w:sz w:val="16"/>
      <w:szCs w:val="16"/>
      <w:lang w:val="en-CA"/>
    </w:rPr>
  </w:style>
  <w:style w:type="table" w:customStyle="1" w:styleId="LightList-Accent11">
    <w:name w:val="Light List - Accent 11"/>
    <w:basedOn w:val="TableNormal"/>
    <w:uiPriority w:val="61"/>
    <w:rsid w:val="007D5E49"/>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TableNormal"/>
    <w:next w:val="TableGrid"/>
    <w:uiPriority w:val="59"/>
    <w:rsid w:val="00F179C8"/>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3437C"/>
    <w:rPr>
      <w:rFonts w:ascii="Arial" w:eastAsia="Times" w:hAnsi="Arial"/>
      <w:color w:val="000000"/>
      <w:lang w:eastAsia="en-US"/>
    </w:rPr>
  </w:style>
  <w:style w:type="character" w:styleId="CommentReference">
    <w:name w:val="annotation reference"/>
    <w:basedOn w:val="DefaultParagraphFont"/>
    <w:uiPriority w:val="99"/>
    <w:semiHidden/>
    <w:unhideWhenUsed/>
    <w:rsid w:val="002822DF"/>
    <w:rPr>
      <w:sz w:val="16"/>
      <w:szCs w:val="16"/>
    </w:rPr>
  </w:style>
  <w:style w:type="paragraph" w:styleId="CommentText">
    <w:name w:val="annotation text"/>
    <w:basedOn w:val="Normal"/>
    <w:link w:val="CommentTextChar"/>
    <w:uiPriority w:val="99"/>
    <w:unhideWhenUsed/>
    <w:rsid w:val="002822DF"/>
  </w:style>
  <w:style w:type="character" w:customStyle="1" w:styleId="CommentTextChar">
    <w:name w:val="Comment Text Char"/>
    <w:basedOn w:val="DefaultParagraphFont"/>
    <w:link w:val="CommentText"/>
    <w:uiPriority w:val="99"/>
    <w:rsid w:val="002822DF"/>
    <w:rPr>
      <w:rFonts w:ascii="Arial" w:eastAsia="Times" w:hAnsi="Arial"/>
      <w:color w:val="000000"/>
      <w:lang w:eastAsia="en-US"/>
    </w:rPr>
  </w:style>
  <w:style w:type="paragraph" w:styleId="CommentSubject">
    <w:name w:val="annotation subject"/>
    <w:basedOn w:val="CommentText"/>
    <w:next w:val="CommentText"/>
    <w:link w:val="CommentSubjectChar"/>
    <w:uiPriority w:val="99"/>
    <w:semiHidden/>
    <w:unhideWhenUsed/>
    <w:rsid w:val="002822DF"/>
    <w:rPr>
      <w:b/>
      <w:bCs/>
    </w:rPr>
  </w:style>
  <w:style w:type="character" w:customStyle="1" w:styleId="CommentSubjectChar">
    <w:name w:val="Comment Subject Char"/>
    <w:basedOn w:val="CommentTextChar"/>
    <w:link w:val="CommentSubject"/>
    <w:uiPriority w:val="99"/>
    <w:semiHidden/>
    <w:rsid w:val="002822DF"/>
    <w:rPr>
      <w:rFonts w:ascii="Arial" w:eastAsia="Times" w:hAnsi="Arial"/>
      <w:b/>
      <w:bCs/>
      <w:color w:val="000000"/>
      <w:lang w:eastAsia="en-US"/>
    </w:rPr>
  </w:style>
  <w:style w:type="character" w:customStyle="1" w:styleId="NoSpacingChar">
    <w:name w:val="No Spacing Char"/>
    <w:basedOn w:val="DefaultParagraphFont"/>
    <w:link w:val="NoSpacing"/>
    <w:uiPriority w:val="1"/>
    <w:rsid w:val="00FA089A"/>
    <w:rPr>
      <w:sz w:val="18"/>
      <w:szCs w:val="18"/>
      <w:lang w:val="en-US" w:eastAsia="en-US"/>
    </w:rPr>
  </w:style>
  <w:style w:type="character" w:styleId="Mention">
    <w:name w:val="Mention"/>
    <w:basedOn w:val="DefaultParagraphFont"/>
    <w:uiPriority w:val="99"/>
    <w:unhideWhenUsed/>
    <w:rsid w:val="00F45E3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27ee500-00a2-4441-ad1a-ef0c7609c853">
      <Terms xmlns="http://schemas.microsoft.com/office/infopath/2007/PartnerControls"/>
    </lcf76f155ced4ddcb4097134ff3c332f>
    <TaxCatchAll xmlns="a02c13f9-23ec-4959-aa31-c625c661b9a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ACA2898A477F4885CC9520C82784FB" ma:contentTypeVersion="16" ma:contentTypeDescription="Create a new document." ma:contentTypeScope="" ma:versionID="77830895eb56545d98bdf55a68c557fe">
  <xsd:schema xmlns:xsd="http://www.w3.org/2001/XMLSchema" xmlns:xs="http://www.w3.org/2001/XMLSchema" xmlns:p="http://schemas.microsoft.com/office/2006/metadata/properties" xmlns:ns2="527ee500-00a2-4441-ad1a-ef0c7609c853" xmlns:ns3="a02c13f9-23ec-4959-aa31-c625c661b9a8" targetNamespace="http://schemas.microsoft.com/office/2006/metadata/properties" ma:root="true" ma:fieldsID="0d28b2267991cfdfb8f23bb6c2818a03" ns2:_="" ns3:_="">
    <xsd:import namespace="527ee500-00a2-4441-ad1a-ef0c7609c853"/>
    <xsd:import namespace="a02c13f9-23ec-4959-aa31-c625c661b9a8"/>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OCR"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7ee500-00a2-4441-ad1a-ef0c7609c853"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02c13f9-23ec-4959-aa31-c625c661b9a8"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5d816d93-b467-4b46-a0ab-bf94189bd91f}" ma:internalName="TaxCatchAll" ma:showField="CatchAllData" ma:web="a02c13f9-23ec-4959-aa31-c625c661b9a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CBA6E3-61F9-49A4-B31B-DCE57BC6E91A}">
  <ds:schemaRefs>
    <ds:schemaRef ds:uri="http://schemas.microsoft.com/sharepoint/v3/contenttype/forms"/>
  </ds:schemaRefs>
</ds:datastoreItem>
</file>

<file path=customXml/itemProps2.xml><?xml version="1.0" encoding="utf-8"?>
<ds:datastoreItem xmlns:ds="http://schemas.openxmlformats.org/officeDocument/2006/customXml" ds:itemID="{538C0AA5-F49A-4564-968A-ACAE41529F82}">
  <ds:schemaRefs>
    <ds:schemaRef ds:uri="http://schemas.microsoft.com/office/2006/metadata/properties"/>
    <ds:schemaRef ds:uri="http://schemas.microsoft.com/office/infopath/2007/PartnerControls"/>
    <ds:schemaRef ds:uri="527ee500-00a2-4441-ad1a-ef0c7609c853"/>
    <ds:schemaRef ds:uri="a02c13f9-23ec-4959-aa31-c625c661b9a8"/>
  </ds:schemaRefs>
</ds:datastoreItem>
</file>

<file path=customXml/itemProps3.xml><?xml version="1.0" encoding="utf-8"?>
<ds:datastoreItem xmlns:ds="http://schemas.openxmlformats.org/officeDocument/2006/customXml" ds:itemID="{2997A4D8-F9A8-4196-9487-47CF5C9EC7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7ee500-00a2-4441-ad1a-ef0c7609c853"/>
    <ds:schemaRef ds:uri="a02c13f9-23ec-4959-aa31-c625c661b9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788D1E8-9A4D-4A67-9A31-FB97405C2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5</Pages>
  <Words>999</Words>
  <Characters>6208</Characters>
  <Application>Microsoft Office Word</Application>
  <DocSecurity>0</DocSecurity>
  <Lines>141</Lines>
  <Paragraphs>85</Paragraphs>
  <ScaleCrop>false</ScaleCrop>
  <HeadingPairs>
    <vt:vector size="2" baseType="variant">
      <vt:variant>
        <vt:lpstr>Title</vt:lpstr>
      </vt:variant>
      <vt:variant>
        <vt:i4>1</vt:i4>
      </vt:variant>
    </vt:vector>
  </HeadingPairs>
  <TitlesOfParts>
    <vt:vector size="1" baseType="lpstr">
      <vt:lpstr/>
    </vt:vector>
  </TitlesOfParts>
  <Company>Deloitte.</Company>
  <LinksUpToDate>false</LinksUpToDate>
  <CharactersWithSpaces>7122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Province of British Columbia</dc:creator>
  <cp:keywords/>
  <cp:lastModifiedBy>Edgington, Nicole ECS:EX</cp:lastModifiedBy>
  <cp:revision>25</cp:revision>
  <cp:lastPrinted>2011-03-25T22:08:00Z</cp:lastPrinted>
  <dcterms:created xsi:type="dcterms:W3CDTF">2024-12-19T21:04:00Z</dcterms:created>
  <dcterms:modified xsi:type="dcterms:W3CDTF">2026-01-05T21:24:00Z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0x0101006BACA2898A477F4885CC9520C82784FB</vt:lpwstr>
  </property>
  <property fmtid="{D5CDD505-2E9C-101B-9397-08002B2CF9AE}" pid="3" name="MediaServiceImageTags">
    <vt:lpwstr/>
  </property>
</Properties>
</file>