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50" w:rsidRDefault="00647250" w:rsidP="00125C8B">
      <w:pPr>
        <w:pStyle w:val="StyleToolordeliverablenameCustomColorRGB039118Left"/>
        <w:rPr>
          <w:color w:val="004B8D"/>
        </w:rPr>
      </w:pPr>
    </w:p>
    <w:p w:rsidR="00647250" w:rsidRDefault="00647250" w:rsidP="00125C8B">
      <w:pPr>
        <w:pStyle w:val="StyleToolordeliverablenameCustomColorRGB039118Left"/>
        <w:rPr>
          <w:color w:val="004B8D"/>
        </w:rPr>
      </w:pPr>
    </w:p>
    <w:p w:rsidR="003C603D" w:rsidRPr="00A705B0" w:rsidRDefault="0066473D" w:rsidP="00125C8B">
      <w:pPr>
        <w:pStyle w:val="StyleToolordeliverablenameCustomColorRGB039118Left"/>
        <w:rPr>
          <w:color w:val="004B8D"/>
        </w:rPr>
      </w:pPr>
      <w:r w:rsidRPr="00A705B0">
        <w:rPr>
          <w:color w:val="004B8D"/>
        </w:rPr>
        <w:t>Organizational Change Management Plan</w:t>
      </w:r>
      <w:r w:rsidR="00940AAD" w:rsidRPr="00A705B0">
        <w:rPr>
          <w:color w:val="004B8D"/>
        </w:rPr>
        <w:t xml:space="preserve"> Checklist</w:t>
      </w:r>
    </w:p>
    <w:p w:rsidR="003C603D" w:rsidRPr="00A705B0" w:rsidRDefault="003C603D">
      <w:pPr>
        <w:rPr>
          <w:rFonts w:ascii="Times New Roman" w:hAnsi="Times New Roman"/>
          <w:color w:val="004B8D"/>
          <w:sz w:val="60"/>
        </w:rPr>
      </w:pPr>
      <w:r w:rsidRPr="00A705B0">
        <w:rPr>
          <w:color w:val="004B8D"/>
        </w:rPr>
        <w:br w:type="page"/>
      </w:r>
    </w:p>
    <w:p w:rsidR="00DC1550" w:rsidRPr="00443E10" w:rsidRDefault="00DC1550" w:rsidP="00DC1550">
      <w:pPr>
        <w:pStyle w:val="DocumentControlInformation"/>
        <w:rPr>
          <w:lang w:val="en-US"/>
        </w:rPr>
      </w:pPr>
      <w:bookmarkStart w:id="0" w:name="_Toc523032772"/>
      <w:bookmarkStart w:id="1" w:name="_Toc523126455"/>
      <w:bookmarkStart w:id="2" w:name="_Toc474299310"/>
      <w:bookmarkStart w:id="3" w:name="_Toc6129203"/>
      <w:bookmarkStart w:id="4" w:name="_Toc18122175"/>
      <w:bookmarkStart w:id="5" w:name="_Toc64170075"/>
      <w:bookmarkStart w:id="6" w:name="_Toc410641414"/>
      <w:r w:rsidRPr="00443E10">
        <w:rPr>
          <w:lang w:val="en-US"/>
        </w:rPr>
        <w:lastRenderedPageBreak/>
        <w:t>Document Guide</w:t>
      </w:r>
    </w:p>
    <w:p w:rsidR="00DC1550" w:rsidRDefault="00DC1550" w:rsidP="00DC1550">
      <w:pPr>
        <w:pStyle w:val="Bodycopy"/>
      </w:pPr>
      <w:r>
        <w:t xml:space="preserve">The following table presents the answer to some of the key initial questions regarding the </w:t>
      </w:r>
      <w:r w:rsidR="009A1ED0">
        <w:t>Organizational Change Management Plan Checklist.</w:t>
      </w:r>
    </w:p>
    <w:tbl>
      <w:tblPr>
        <w:tblStyle w:val="TableGrid"/>
        <w:tblW w:w="9606" w:type="dxa"/>
        <w:tblInd w:w="108" w:type="dxa"/>
        <w:tblLook w:val="04A0" w:firstRow="1" w:lastRow="0" w:firstColumn="1" w:lastColumn="0" w:noHBand="0" w:noVBand="1"/>
      </w:tblPr>
      <w:tblGrid>
        <w:gridCol w:w="2898"/>
        <w:gridCol w:w="6708"/>
      </w:tblGrid>
      <w:tr w:rsidR="00DC1550" w:rsidTr="00514463">
        <w:trPr>
          <w:trHeight w:val="551"/>
        </w:trPr>
        <w:tc>
          <w:tcPr>
            <w:tcW w:w="2898" w:type="dxa"/>
            <w:tcBorders>
              <w:right w:val="single" w:sz="4" w:space="0" w:color="FFFFFF" w:themeColor="background1"/>
            </w:tcBorders>
            <w:shd w:val="clear" w:color="auto" w:fill="0070C0"/>
            <w:vAlign w:val="center"/>
          </w:tcPr>
          <w:p w:rsidR="00DC1550" w:rsidRPr="009A2BA8" w:rsidRDefault="00DC1550" w:rsidP="00540FEA">
            <w:pPr>
              <w:jc w:val="center"/>
              <w:rPr>
                <w:b/>
                <w:color w:val="FFFFFF" w:themeColor="background1"/>
              </w:rPr>
            </w:pPr>
            <w:r w:rsidRPr="009A2BA8">
              <w:rPr>
                <w:b/>
                <w:color w:val="FFFFFF" w:themeColor="background1"/>
              </w:rPr>
              <w:t>Topic</w:t>
            </w:r>
          </w:p>
        </w:tc>
        <w:tc>
          <w:tcPr>
            <w:tcW w:w="6708" w:type="dxa"/>
            <w:tcBorders>
              <w:left w:val="single" w:sz="4" w:space="0" w:color="FFFFFF" w:themeColor="background1"/>
            </w:tcBorders>
            <w:shd w:val="clear" w:color="auto" w:fill="0070C0"/>
            <w:vAlign w:val="center"/>
          </w:tcPr>
          <w:p w:rsidR="00DC1550" w:rsidRPr="009A2BA8" w:rsidRDefault="00DC1550" w:rsidP="00540FEA">
            <w:pPr>
              <w:jc w:val="center"/>
              <w:rPr>
                <w:b/>
                <w:color w:val="FFFFFF" w:themeColor="background1"/>
              </w:rPr>
            </w:pPr>
            <w:r w:rsidRPr="009A2BA8">
              <w:rPr>
                <w:b/>
                <w:color w:val="FFFFFF" w:themeColor="background1"/>
              </w:rPr>
              <w:t>Guidance</w:t>
            </w:r>
          </w:p>
        </w:tc>
      </w:tr>
      <w:tr w:rsidR="00DC1550" w:rsidTr="00514463">
        <w:trPr>
          <w:trHeight w:val="576"/>
        </w:trPr>
        <w:tc>
          <w:tcPr>
            <w:tcW w:w="2898" w:type="dxa"/>
            <w:vAlign w:val="center"/>
          </w:tcPr>
          <w:p w:rsidR="00DC1550" w:rsidRPr="004E0813" w:rsidRDefault="00DC1550" w:rsidP="009A1ED0">
            <w:pPr>
              <w:pStyle w:val="Bodycopy"/>
              <w:spacing w:before="120"/>
              <w:rPr>
                <w:rFonts w:cs="Arial"/>
                <w:b/>
                <w:bCs/>
                <w:color w:val="007DC5"/>
                <w:sz w:val="18"/>
                <w:szCs w:val="18"/>
              </w:rPr>
            </w:pPr>
            <w:r>
              <w:rPr>
                <w:rFonts w:cs="Arial"/>
                <w:b/>
                <w:bCs/>
                <w:color w:val="007DC5"/>
                <w:sz w:val="18"/>
                <w:szCs w:val="18"/>
              </w:rPr>
              <w:t xml:space="preserve">Why </w:t>
            </w:r>
            <w:r w:rsidRPr="004E0813">
              <w:rPr>
                <w:rFonts w:cs="Arial"/>
                <w:b/>
                <w:bCs/>
                <w:color w:val="007DC5"/>
                <w:sz w:val="18"/>
                <w:szCs w:val="18"/>
              </w:rPr>
              <w:t xml:space="preserve">is </w:t>
            </w:r>
            <w:r>
              <w:rPr>
                <w:rFonts w:cs="Arial"/>
                <w:b/>
                <w:bCs/>
                <w:color w:val="007DC5"/>
                <w:sz w:val="18"/>
                <w:szCs w:val="18"/>
              </w:rPr>
              <w:t xml:space="preserve">this document </w:t>
            </w:r>
            <w:r w:rsidRPr="004E0813">
              <w:rPr>
                <w:rFonts w:cs="Arial"/>
                <w:b/>
                <w:bCs/>
                <w:color w:val="007DC5"/>
                <w:sz w:val="18"/>
                <w:szCs w:val="18"/>
              </w:rPr>
              <w:t>important?</w:t>
            </w:r>
          </w:p>
        </w:tc>
        <w:tc>
          <w:tcPr>
            <w:tcW w:w="6708" w:type="dxa"/>
            <w:vAlign w:val="center"/>
          </w:tcPr>
          <w:p w:rsidR="00DC1550" w:rsidRPr="00443E10" w:rsidRDefault="009A1ED0" w:rsidP="00540FEA">
            <w:pPr>
              <w:spacing w:before="100" w:beforeAutospacing="1" w:after="100" w:afterAutospacing="1"/>
              <w:rPr>
                <w:rFonts w:cs="Arial"/>
                <w:sz w:val="18"/>
                <w:szCs w:val="18"/>
              </w:rPr>
            </w:pPr>
            <w:r w:rsidRPr="009A1ED0">
              <w:rPr>
                <w:rFonts w:cs="Arial"/>
                <w:sz w:val="18"/>
                <w:szCs w:val="18"/>
              </w:rPr>
              <w:t>The Organizational Change Management Plan is the plan to support the adoption and sustainability of organizational change</w:t>
            </w:r>
          </w:p>
        </w:tc>
      </w:tr>
      <w:tr w:rsidR="00DC1550" w:rsidTr="00514463">
        <w:trPr>
          <w:trHeight w:val="864"/>
        </w:trPr>
        <w:tc>
          <w:tcPr>
            <w:tcW w:w="2898" w:type="dxa"/>
            <w:vAlign w:val="center"/>
          </w:tcPr>
          <w:p w:rsidR="00DC1550" w:rsidRPr="004E0813" w:rsidRDefault="00DC1550" w:rsidP="00540FEA">
            <w:pPr>
              <w:pStyle w:val="Bodycopy"/>
              <w:rPr>
                <w:rFonts w:cs="Arial"/>
                <w:b/>
                <w:bCs/>
                <w:color w:val="007DC5"/>
                <w:sz w:val="18"/>
                <w:szCs w:val="18"/>
              </w:rPr>
            </w:pPr>
            <w:r w:rsidRPr="004E0813">
              <w:rPr>
                <w:rFonts w:cs="Arial"/>
                <w:b/>
                <w:bCs/>
                <w:color w:val="007DC5"/>
                <w:sz w:val="18"/>
                <w:szCs w:val="18"/>
              </w:rPr>
              <w:t>Why should I use this document?</w:t>
            </w:r>
          </w:p>
        </w:tc>
        <w:tc>
          <w:tcPr>
            <w:tcW w:w="6708" w:type="dxa"/>
            <w:vAlign w:val="center"/>
          </w:tcPr>
          <w:p w:rsidR="00DC1550" w:rsidRPr="009A1ED0" w:rsidRDefault="009A1ED0" w:rsidP="009A1ED0">
            <w:pPr>
              <w:spacing w:before="60" w:after="60"/>
              <w:rPr>
                <w:rFonts w:cs="Arial"/>
                <w:sz w:val="18"/>
                <w:szCs w:val="18"/>
              </w:rPr>
            </w:pPr>
            <w:r w:rsidRPr="009A1ED0">
              <w:rPr>
                <w:rFonts w:cs="Arial"/>
                <w:sz w:val="18"/>
                <w:szCs w:val="18"/>
              </w:rPr>
              <w:t>The Change Management Plan identifies the necessary activities to drive change in the organization, including stakeholder engagement, leadership alignment, communication, and training and knowledge transfer activities designed to address the needs of different stakeholder groups.</w:t>
            </w:r>
          </w:p>
        </w:tc>
      </w:tr>
      <w:tr w:rsidR="00DC1550" w:rsidTr="00514463">
        <w:trPr>
          <w:trHeight w:val="576"/>
        </w:trPr>
        <w:tc>
          <w:tcPr>
            <w:tcW w:w="2898" w:type="dxa"/>
            <w:vAlign w:val="center"/>
          </w:tcPr>
          <w:p w:rsidR="00DC1550" w:rsidRPr="004E0813" w:rsidRDefault="00DC1550" w:rsidP="00540FEA">
            <w:pPr>
              <w:pStyle w:val="Bodycopy"/>
              <w:rPr>
                <w:rFonts w:cs="Arial"/>
                <w:b/>
                <w:bCs/>
                <w:color w:val="007DC5"/>
                <w:sz w:val="18"/>
                <w:szCs w:val="18"/>
              </w:rPr>
            </w:pPr>
            <w:r w:rsidRPr="004E0813">
              <w:rPr>
                <w:rFonts w:cs="Arial"/>
                <w:b/>
                <w:bCs/>
                <w:color w:val="007DC5"/>
                <w:sz w:val="18"/>
                <w:szCs w:val="18"/>
              </w:rPr>
              <w:t xml:space="preserve">Is </w:t>
            </w:r>
            <w:r>
              <w:rPr>
                <w:rFonts w:cs="Arial"/>
                <w:b/>
                <w:bCs/>
                <w:color w:val="007DC5"/>
                <w:sz w:val="18"/>
                <w:szCs w:val="18"/>
              </w:rPr>
              <w:t>this a mandatory document</w:t>
            </w:r>
            <w:r w:rsidRPr="004E0813">
              <w:rPr>
                <w:rFonts w:cs="Arial"/>
                <w:b/>
                <w:bCs/>
                <w:color w:val="007DC5"/>
                <w:sz w:val="18"/>
                <w:szCs w:val="18"/>
              </w:rPr>
              <w:t>?</w:t>
            </w:r>
          </w:p>
        </w:tc>
        <w:tc>
          <w:tcPr>
            <w:tcW w:w="6708" w:type="dxa"/>
            <w:vAlign w:val="center"/>
          </w:tcPr>
          <w:p w:rsidR="00DC1550" w:rsidRPr="009A1ED0" w:rsidRDefault="00DC1550" w:rsidP="009A1ED0">
            <w:pPr>
              <w:spacing w:before="60" w:after="60"/>
              <w:rPr>
                <w:rFonts w:cs="Arial"/>
                <w:sz w:val="18"/>
                <w:szCs w:val="18"/>
              </w:rPr>
            </w:pPr>
            <w:r w:rsidRPr="009A1ED0">
              <w:rPr>
                <w:rFonts w:cs="Arial"/>
                <w:sz w:val="18"/>
                <w:szCs w:val="18"/>
              </w:rPr>
              <w:t xml:space="preserve">This document is </w:t>
            </w:r>
            <w:r w:rsidR="009A1ED0" w:rsidRPr="009A1ED0">
              <w:rPr>
                <w:rFonts w:cs="Arial"/>
                <w:sz w:val="18"/>
                <w:szCs w:val="18"/>
              </w:rPr>
              <w:t xml:space="preserve">mandatory for moderate and high complexity projects. For low complexity projects, the Organizational Change Management Plan and Communication Plan can be combined into one document. </w:t>
            </w:r>
          </w:p>
        </w:tc>
      </w:tr>
      <w:tr w:rsidR="00DC1550" w:rsidTr="00514463">
        <w:trPr>
          <w:trHeight w:val="720"/>
        </w:trPr>
        <w:tc>
          <w:tcPr>
            <w:tcW w:w="2898" w:type="dxa"/>
            <w:vAlign w:val="center"/>
          </w:tcPr>
          <w:p w:rsidR="00DC1550" w:rsidRPr="004E0813" w:rsidRDefault="00DC1550" w:rsidP="00540FEA">
            <w:pPr>
              <w:pStyle w:val="Bodycopy"/>
              <w:rPr>
                <w:rFonts w:cs="Arial"/>
                <w:b/>
                <w:bCs/>
                <w:color w:val="007DC5"/>
                <w:sz w:val="18"/>
                <w:szCs w:val="18"/>
              </w:rPr>
            </w:pPr>
            <w:r w:rsidRPr="004E0813">
              <w:rPr>
                <w:rFonts w:cs="Arial"/>
                <w:b/>
                <w:bCs/>
                <w:color w:val="007DC5"/>
                <w:sz w:val="18"/>
                <w:szCs w:val="18"/>
              </w:rPr>
              <w:t>Who should complete this document?</w:t>
            </w:r>
          </w:p>
        </w:tc>
        <w:tc>
          <w:tcPr>
            <w:tcW w:w="6708" w:type="dxa"/>
            <w:vAlign w:val="center"/>
          </w:tcPr>
          <w:p w:rsidR="00DC1550" w:rsidRPr="00443E10" w:rsidRDefault="00DC1550" w:rsidP="00540FEA">
            <w:pPr>
              <w:rPr>
                <w:rFonts w:cs="Arial"/>
                <w:color w:val="FF0000"/>
                <w:sz w:val="18"/>
                <w:szCs w:val="18"/>
              </w:rPr>
            </w:pPr>
            <w:r w:rsidRPr="00023C3C">
              <w:rPr>
                <w:rFonts w:cs="Arial"/>
                <w:sz w:val="18"/>
                <w:szCs w:val="18"/>
              </w:rPr>
              <w:t>Change Management Lead</w:t>
            </w:r>
          </w:p>
        </w:tc>
      </w:tr>
      <w:tr w:rsidR="00DC1550" w:rsidTr="00514463">
        <w:trPr>
          <w:trHeight w:val="564"/>
        </w:trPr>
        <w:tc>
          <w:tcPr>
            <w:tcW w:w="2898" w:type="dxa"/>
            <w:vAlign w:val="center"/>
          </w:tcPr>
          <w:p w:rsidR="00DC1550" w:rsidRPr="004E0813" w:rsidRDefault="00DC1550" w:rsidP="00540FEA">
            <w:pPr>
              <w:pStyle w:val="Bodycopy"/>
              <w:rPr>
                <w:rFonts w:cs="Arial"/>
                <w:b/>
                <w:bCs/>
                <w:color w:val="007DC5"/>
                <w:sz w:val="18"/>
                <w:szCs w:val="18"/>
              </w:rPr>
            </w:pPr>
            <w:r w:rsidRPr="004E0813">
              <w:rPr>
                <w:rFonts w:cs="Arial"/>
                <w:b/>
                <w:bCs/>
                <w:color w:val="007DC5"/>
                <w:sz w:val="18"/>
                <w:szCs w:val="18"/>
              </w:rPr>
              <w:t xml:space="preserve">Is this document required for </w:t>
            </w:r>
            <w:r>
              <w:rPr>
                <w:rFonts w:cs="Arial"/>
                <w:b/>
                <w:bCs/>
                <w:color w:val="007DC5"/>
                <w:sz w:val="18"/>
                <w:szCs w:val="18"/>
              </w:rPr>
              <w:t>OCIO reporting</w:t>
            </w:r>
            <w:r w:rsidRPr="004E0813">
              <w:rPr>
                <w:rFonts w:cs="Arial"/>
                <w:b/>
                <w:bCs/>
                <w:color w:val="007DC5"/>
                <w:sz w:val="18"/>
                <w:szCs w:val="18"/>
              </w:rPr>
              <w:t>?</w:t>
            </w:r>
          </w:p>
        </w:tc>
        <w:tc>
          <w:tcPr>
            <w:tcW w:w="6708" w:type="dxa"/>
            <w:vAlign w:val="center"/>
          </w:tcPr>
          <w:p w:rsidR="00DC1550" w:rsidRPr="00443E10" w:rsidRDefault="00DC1550" w:rsidP="00540FEA">
            <w:pPr>
              <w:rPr>
                <w:rFonts w:cs="Arial"/>
                <w:sz w:val="18"/>
                <w:szCs w:val="18"/>
              </w:rPr>
            </w:pPr>
            <w:r w:rsidRPr="00443E10">
              <w:rPr>
                <w:rFonts w:cs="Arial"/>
                <w:sz w:val="18"/>
                <w:szCs w:val="18"/>
              </w:rPr>
              <w:t>No</w:t>
            </w:r>
          </w:p>
        </w:tc>
      </w:tr>
      <w:tr w:rsidR="00DC1550" w:rsidTr="00514463">
        <w:tc>
          <w:tcPr>
            <w:tcW w:w="2898" w:type="dxa"/>
            <w:vAlign w:val="center"/>
          </w:tcPr>
          <w:p w:rsidR="00DC1550" w:rsidRPr="004E0813" w:rsidRDefault="00DC1550" w:rsidP="00540FEA">
            <w:pPr>
              <w:pStyle w:val="Bodycopy"/>
              <w:rPr>
                <w:rFonts w:cs="Arial"/>
                <w:b/>
                <w:bCs/>
                <w:color w:val="007DC5"/>
                <w:sz w:val="18"/>
                <w:szCs w:val="18"/>
              </w:rPr>
            </w:pPr>
            <w:r w:rsidRPr="004E0813">
              <w:rPr>
                <w:rFonts w:cs="Arial"/>
                <w:b/>
                <w:bCs/>
                <w:color w:val="007DC5"/>
                <w:sz w:val="18"/>
                <w:szCs w:val="18"/>
              </w:rPr>
              <w:t>Where can I get additional help from?</w:t>
            </w:r>
          </w:p>
        </w:tc>
        <w:tc>
          <w:tcPr>
            <w:tcW w:w="6708" w:type="dxa"/>
            <w:vAlign w:val="center"/>
          </w:tcPr>
          <w:p w:rsidR="00DC1550" w:rsidRPr="00443E10" w:rsidRDefault="00514463" w:rsidP="00540FEA">
            <w:pPr>
              <w:rPr>
                <w:rFonts w:cs="Arial"/>
                <w:sz w:val="18"/>
                <w:szCs w:val="18"/>
              </w:rPr>
            </w:pPr>
            <w:r>
              <w:rPr>
                <w:rFonts w:cs="Arial"/>
                <w:sz w:val="18"/>
                <w:szCs w:val="18"/>
              </w:rPr>
              <w:t>Ministry PMO or PMP designated project manager.</w:t>
            </w:r>
          </w:p>
        </w:tc>
      </w:tr>
    </w:tbl>
    <w:p w:rsidR="00DC1550" w:rsidRPr="00895BA9" w:rsidRDefault="00DC1550" w:rsidP="00DC1550">
      <w:pPr>
        <w:pStyle w:val="Bodycopy"/>
        <w:rPr>
          <w:lang w:val="en-US"/>
        </w:rPr>
      </w:pPr>
    </w:p>
    <w:p w:rsidR="00DC1550" w:rsidRDefault="00DC1550" w:rsidP="00DC1550">
      <w:r>
        <w:t>Once you have reviewed this checklist, please answer the question below:</w:t>
      </w:r>
    </w:p>
    <w:p w:rsidR="00DC1550" w:rsidRDefault="00DC1550" w:rsidP="00DC1550"/>
    <w:tbl>
      <w:tblPr>
        <w:tblStyle w:val="TableGrid"/>
        <w:tblW w:w="9606" w:type="dxa"/>
        <w:tblInd w:w="108" w:type="dxa"/>
        <w:tblLook w:val="04A0" w:firstRow="1" w:lastRow="0" w:firstColumn="1" w:lastColumn="0" w:noHBand="0" w:noVBand="1"/>
      </w:tblPr>
      <w:tblGrid>
        <w:gridCol w:w="4428"/>
        <w:gridCol w:w="5178"/>
      </w:tblGrid>
      <w:tr w:rsidR="00DC1550" w:rsidTr="00540FEA">
        <w:trPr>
          <w:trHeight w:val="720"/>
        </w:trPr>
        <w:tc>
          <w:tcPr>
            <w:tcW w:w="4428" w:type="dxa"/>
            <w:vAlign w:val="center"/>
          </w:tcPr>
          <w:p w:rsidR="00DC1550" w:rsidRPr="00530DDC" w:rsidRDefault="00DC1550" w:rsidP="00540FEA">
            <w:pPr>
              <w:pStyle w:val="Bodycopy"/>
              <w:rPr>
                <w:rFonts w:cs="Arial"/>
                <w:b/>
                <w:bCs/>
                <w:color w:val="007DC5"/>
                <w:sz w:val="18"/>
                <w:szCs w:val="18"/>
              </w:rPr>
            </w:pPr>
            <w:r>
              <w:rPr>
                <w:rFonts w:cs="Arial"/>
                <w:b/>
                <w:bCs/>
                <w:color w:val="007DC5"/>
                <w:sz w:val="18"/>
                <w:szCs w:val="18"/>
              </w:rPr>
              <w:t>In reviewing this checklist</w:t>
            </w:r>
            <w:r w:rsidRPr="00530DDC">
              <w:rPr>
                <w:rFonts w:cs="Arial"/>
                <w:b/>
                <w:bCs/>
                <w:color w:val="007DC5"/>
                <w:sz w:val="18"/>
                <w:szCs w:val="18"/>
              </w:rPr>
              <w:t xml:space="preserve">, have you identified any new risks or issues that </w:t>
            </w:r>
            <w:r>
              <w:rPr>
                <w:rFonts w:cs="Arial"/>
                <w:b/>
                <w:bCs/>
                <w:color w:val="007DC5"/>
                <w:sz w:val="18"/>
                <w:szCs w:val="18"/>
              </w:rPr>
              <w:t>are not fully addressed by the Training Log document</w:t>
            </w:r>
            <w:r w:rsidRPr="00530DDC">
              <w:rPr>
                <w:rFonts w:cs="Arial"/>
                <w:b/>
                <w:bCs/>
                <w:color w:val="007DC5"/>
                <w:sz w:val="18"/>
                <w:szCs w:val="18"/>
              </w:rPr>
              <w:t xml:space="preserve">? </w:t>
            </w:r>
          </w:p>
          <w:p w:rsidR="00DC1550" w:rsidRPr="004E22ED" w:rsidRDefault="00DC1550" w:rsidP="00540FEA">
            <w:pPr>
              <w:rPr>
                <w:rFonts w:cs="Arial"/>
                <w:color w:val="FF0000"/>
                <w:sz w:val="18"/>
                <w:szCs w:val="18"/>
              </w:rPr>
            </w:pPr>
          </w:p>
        </w:tc>
        <w:tc>
          <w:tcPr>
            <w:tcW w:w="5178" w:type="dxa"/>
            <w:vAlign w:val="center"/>
          </w:tcPr>
          <w:p w:rsidR="00DC1550" w:rsidRPr="00530DDC" w:rsidRDefault="00DC1550" w:rsidP="00540FEA">
            <w:pPr>
              <w:rPr>
                <w:rFonts w:cs="Arial"/>
                <w:sz w:val="18"/>
                <w:szCs w:val="18"/>
              </w:rPr>
            </w:pPr>
            <w:r w:rsidRPr="00530DDC">
              <w:rPr>
                <w:rFonts w:cs="Arial"/>
                <w:sz w:val="18"/>
                <w:szCs w:val="18"/>
              </w:rPr>
              <w:sym w:font="Wingdings" w:char="F06F"/>
            </w:r>
            <w:r w:rsidRPr="00530DDC">
              <w:rPr>
                <w:rFonts w:cs="Arial"/>
                <w:sz w:val="18"/>
                <w:szCs w:val="18"/>
              </w:rPr>
              <w:t xml:space="preserve"> Yes</w:t>
            </w:r>
            <w:r>
              <w:rPr>
                <w:rFonts w:cs="Arial"/>
                <w:sz w:val="18"/>
                <w:szCs w:val="18"/>
              </w:rPr>
              <w:t xml:space="preserve">                                      </w:t>
            </w:r>
            <w:r w:rsidRPr="00530DDC">
              <w:rPr>
                <w:rFonts w:cs="Arial"/>
                <w:sz w:val="18"/>
                <w:szCs w:val="18"/>
              </w:rPr>
              <w:sym w:font="Wingdings" w:char="F06F"/>
            </w:r>
            <w:r w:rsidRPr="00530DDC">
              <w:rPr>
                <w:rFonts w:cs="Arial"/>
                <w:sz w:val="18"/>
                <w:szCs w:val="18"/>
              </w:rPr>
              <w:t xml:space="preserve"> No</w:t>
            </w:r>
          </w:p>
          <w:p w:rsidR="00DC1550" w:rsidRDefault="00DC1550" w:rsidP="00540FEA">
            <w:pPr>
              <w:rPr>
                <w:rFonts w:cs="Arial"/>
                <w:b/>
                <w:bCs/>
                <w:color w:val="007DC5"/>
                <w:sz w:val="18"/>
                <w:szCs w:val="18"/>
              </w:rPr>
            </w:pPr>
          </w:p>
          <w:p w:rsidR="00DC1550" w:rsidRPr="00530DDC" w:rsidRDefault="00DC1550" w:rsidP="00540FEA">
            <w:pPr>
              <w:rPr>
                <w:rFonts w:cs="Arial"/>
                <w:sz w:val="18"/>
                <w:szCs w:val="18"/>
              </w:rPr>
            </w:pPr>
            <w:r w:rsidRPr="00530DDC">
              <w:rPr>
                <w:rFonts w:cs="Arial"/>
                <w:b/>
                <w:bCs/>
                <w:color w:val="007DC5"/>
                <w:sz w:val="18"/>
                <w:szCs w:val="18"/>
              </w:rPr>
              <w:t>If yes, have you recorded and escalated the ri</w:t>
            </w:r>
            <w:r>
              <w:rPr>
                <w:rFonts w:cs="Arial"/>
                <w:b/>
                <w:bCs/>
                <w:color w:val="007DC5"/>
                <w:sz w:val="18"/>
                <w:szCs w:val="18"/>
              </w:rPr>
              <w:t>sk/issue in the appropriate log?</w:t>
            </w:r>
          </w:p>
        </w:tc>
      </w:tr>
    </w:tbl>
    <w:p w:rsidR="00DC1550" w:rsidRDefault="00DC1550" w:rsidP="00DC1550">
      <w:pPr>
        <w:rPr>
          <w:rFonts w:ascii="Arial Bold" w:hAnsi="Arial Bold" w:cs="Arial"/>
          <w:b/>
          <w:color w:val="004B8D"/>
          <w:sz w:val="24"/>
          <w:szCs w:val="24"/>
        </w:rPr>
      </w:pPr>
      <w:r>
        <w:br w:type="page"/>
      </w:r>
    </w:p>
    <w:p w:rsidR="00A705B0" w:rsidRDefault="00A705B0" w:rsidP="00A705B0">
      <w:pPr>
        <w:pStyle w:val="Bodycopy"/>
        <w:rPr>
          <w:b/>
          <w:color w:val="002776"/>
          <w:sz w:val="22"/>
          <w:lang w:val="en-US"/>
        </w:rPr>
      </w:pPr>
      <w:r w:rsidRPr="00A705B0">
        <w:rPr>
          <w:b/>
          <w:color w:val="002776"/>
          <w:sz w:val="22"/>
          <w:lang w:val="en-US"/>
        </w:rPr>
        <w:lastRenderedPageBreak/>
        <w:t>Purpose</w:t>
      </w:r>
    </w:p>
    <w:p w:rsidR="000E6E7F" w:rsidRPr="000E6E7F" w:rsidRDefault="00A705B0" w:rsidP="000E6E7F">
      <w:pPr>
        <w:pStyle w:val="Bodycopy"/>
        <w:rPr>
          <w:lang w:val="en-US"/>
        </w:rPr>
      </w:pPr>
      <w:r w:rsidRPr="0055783E">
        <w:rPr>
          <w:color w:val="auto"/>
        </w:rPr>
        <w:t xml:space="preserve">Organizational Change Management </w:t>
      </w:r>
      <w:r w:rsidR="000E6E7F">
        <w:rPr>
          <w:color w:val="auto"/>
        </w:rPr>
        <w:t xml:space="preserve">supports the </w:t>
      </w:r>
      <w:r w:rsidRPr="0055783E">
        <w:rPr>
          <w:color w:val="auto"/>
        </w:rPr>
        <w:t xml:space="preserve">adoption and sustainability of </w:t>
      </w:r>
      <w:r w:rsidR="000E6E7F">
        <w:rPr>
          <w:color w:val="auto"/>
        </w:rPr>
        <w:t xml:space="preserve">organizational change. </w:t>
      </w:r>
      <w:r w:rsidR="000E6E7F">
        <w:rPr>
          <w:lang w:val="en-US"/>
        </w:rPr>
        <w:t>The Change M</w:t>
      </w:r>
      <w:r w:rsidR="000E6E7F" w:rsidRPr="000E6E7F">
        <w:rPr>
          <w:lang w:val="en-US"/>
        </w:rPr>
        <w:t xml:space="preserve">anagement </w:t>
      </w:r>
      <w:r w:rsidR="000E6E7F">
        <w:rPr>
          <w:lang w:val="en-US"/>
        </w:rPr>
        <w:t xml:space="preserve">Plan addresses change impacts through targeted change solutions / activities (e.g., </w:t>
      </w:r>
      <w:r w:rsidR="000E6E7F" w:rsidRPr="000E6E7F">
        <w:rPr>
          <w:lang w:val="en-US"/>
        </w:rPr>
        <w:t>leadership alignment, communication, training and knowledge transfer activities</w:t>
      </w:r>
      <w:r w:rsidR="000E6E7F">
        <w:rPr>
          <w:lang w:val="en-US"/>
        </w:rPr>
        <w:t>)</w:t>
      </w:r>
      <w:r w:rsidR="000E6E7F" w:rsidRPr="000E6E7F">
        <w:rPr>
          <w:lang w:val="en-US"/>
        </w:rPr>
        <w:t xml:space="preserve"> designed to address each </w:t>
      </w:r>
      <w:r w:rsidR="000E6E7F">
        <w:rPr>
          <w:lang w:val="en-US"/>
        </w:rPr>
        <w:t xml:space="preserve">stakeholder </w:t>
      </w:r>
      <w:r w:rsidR="000E6E7F" w:rsidRPr="000E6E7F">
        <w:rPr>
          <w:lang w:val="en-US"/>
        </w:rPr>
        <w:t xml:space="preserve">group’s needs.  </w:t>
      </w:r>
    </w:p>
    <w:p w:rsidR="000E6E7F" w:rsidRPr="000E6E7F" w:rsidRDefault="00A705B0" w:rsidP="000E6E7F">
      <w:pPr>
        <w:pStyle w:val="Bodycopy"/>
        <w:rPr>
          <w:lang w:val="en-US"/>
        </w:rPr>
      </w:pPr>
      <w:r>
        <w:rPr>
          <w:color w:val="auto"/>
        </w:rPr>
        <w:t xml:space="preserve">This checklist is intended to provide a starting point for individual projects </w:t>
      </w:r>
      <w:r w:rsidR="000E6E7F">
        <w:rPr>
          <w:color w:val="auto"/>
        </w:rPr>
        <w:t xml:space="preserve">to support the development of a </w:t>
      </w:r>
      <w:r w:rsidR="00386838">
        <w:rPr>
          <w:color w:val="auto"/>
        </w:rPr>
        <w:t>detailed Organizational Change M</w:t>
      </w:r>
      <w:r>
        <w:rPr>
          <w:color w:val="auto"/>
        </w:rPr>
        <w:t xml:space="preserve">anagement </w:t>
      </w:r>
      <w:r w:rsidR="00386838">
        <w:rPr>
          <w:color w:val="auto"/>
        </w:rPr>
        <w:t>P</w:t>
      </w:r>
      <w:r>
        <w:rPr>
          <w:color w:val="auto"/>
        </w:rPr>
        <w:t xml:space="preserve">lan required </w:t>
      </w:r>
      <w:r w:rsidR="00167ECD">
        <w:rPr>
          <w:color w:val="auto"/>
        </w:rPr>
        <w:t xml:space="preserve">for </w:t>
      </w:r>
      <w:r>
        <w:rPr>
          <w:color w:val="auto"/>
        </w:rPr>
        <w:t>projects.</w:t>
      </w:r>
      <w:r w:rsidR="000E6E7F">
        <w:rPr>
          <w:color w:val="auto"/>
        </w:rPr>
        <w:t xml:space="preserve"> </w:t>
      </w:r>
      <w:r w:rsidR="000E6E7F">
        <w:rPr>
          <w:lang w:val="en-US"/>
        </w:rPr>
        <w:t>The Change Management</w:t>
      </w:r>
      <w:r w:rsidR="000E6E7F" w:rsidRPr="000E6E7F">
        <w:rPr>
          <w:lang w:val="en-US"/>
        </w:rPr>
        <w:t xml:space="preserve"> Plan is a </w:t>
      </w:r>
      <w:r w:rsidR="000E6E7F" w:rsidRPr="000E6E7F">
        <w:rPr>
          <w:bCs/>
          <w:lang w:val="en-US"/>
        </w:rPr>
        <w:t xml:space="preserve">living document </w:t>
      </w:r>
      <w:r w:rsidR="000E6E7F" w:rsidRPr="000E6E7F">
        <w:rPr>
          <w:lang w:val="en-US"/>
        </w:rPr>
        <w:t>that wil</w:t>
      </w:r>
      <w:r w:rsidR="000E6E7F">
        <w:rPr>
          <w:lang w:val="en-US"/>
        </w:rPr>
        <w:t xml:space="preserve">l evolve to meet the </w:t>
      </w:r>
      <w:r w:rsidR="000E6E7F" w:rsidRPr="000E6E7F">
        <w:rPr>
          <w:lang w:val="en-US"/>
        </w:rPr>
        <w:t xml:space="preserve">adapting needs of the </w:t>
      </w:r>
      <w:r w:rsidR="000E6E7F">
        <w:rPr>
          <w:lang w:val="en-US"/>
        </w:rPr>
        <w:t xml:space="preserve">project </w:t>
      </w:r>
      <w:r w:rsidR="000E6E7F" w:rsidRPr="000E6E7F">
        <w:rPr>
          <w:lang w:val="en-US"/>
        </w:rPr>
        <w:t>and impacted stakeholder groups.</w:t>
      </w:r>
    </w:p>
    <w:p w:rsidR="00A705B0" w:rsidRPr="00A705B0" w:rsidRDefault="00A705B0" w:rsidP="00A705B0">
      <w:pPr>
        <w:pStyle w:val="Bodycopy"/>
        <w:rPr>
          <w:b/>
          <w:color w:val="002776"/>
          <w:sz w:val="22"/>
          <w:lang w:val="en-US"/>
        </w:rPr>
      </w:pPr>
      <w:r w:rsidRPr="00A705B0">
        <w:rPr>
          <w:b/>
          <w:color w:val="002776"/>
          <w:sz w:val="22"/>
          <w:lang w:val="en-US"/>
        </w:rPr>
        <w:t>Key Section</w:t>
      </w:r>
      <w:r>
        <w:rPr>
          <w:b/>
          <w:color w:val="002776"/>
          <w:sz w:val="22"/>
          <w:lang w:val="en-US"/>
        </w:rPr>
        <w:t>s</w:t>
      </w:r>
    </w:p>
    <w:p w:rsidR="00386838" w:rsidRDefault="00A705B0" w:rsidP="00A705B0">
      <w:pPr>
        <w:pStyle w:val="Bodycopy"/>
        <w:rPr>
          <w:rFonts w:cs="Arial"/>
        </w:rPr>
      </w:pPr>
      <w:r>
        <w:t xml:space="preserve">The following table provides the suggested </w:t>
      </w:r>
      <w:r w:rsidR="00386838">
        <w:t xml:space="preserve">sections and sub-sections </w:t>
      </w:r>
      <w:r>
        <w:t xml:space="preserve">for the </w:t>
      </w:r>
      <w:r w:rsidR="00386838">
        <w:rPr>
          <w:rFonts w:cs="Arial"/>
        </w:rPr>
        <w:t>Organizational Change Management Plan.</w:t>
      </w:r>
      <w:r w:rsidR="00167ECD">
        <w:rPr>
          <w:rFonts w:cs="Arial"/>
        </w:rPr>
        <w:t xml:space="preserve"> Each project is responsible for tailoring and adapting the following outline to their specific project requirements and obtaining the level of expertise required for successful delivery.</w:t>
      </w:r>
    </w:p>
    <w:tbl>
      <w:tblPr>
        <w:tblStyle w:val="TableGrid"/>
        <w:tblW w:w="9576" w:type="dxa"/>
        <w:tblLayout w:type="fixed"/>
        <w:tblLook w:val="04A0" w:firstRow="1" w:lastRow="0" w:firstColumn="1" w:lastColumn="0" w:noHBand="0" w:noVBand="1"/>
      </w:tblPr>
      <w:tblGrid>
        <w:gridCol w:w="408"/>
        <w:gridCol w:w="378"/>
        <w:gridCol w:w="1799"/>
        <w:gridCol w:w="1889"/>
        <w:gridCol w:w="5102"/>
      </w:tblGrid>
      <w:tr w:rsidR="00325AAB" w:rsidTr="00023C3C">
        <w:trPr>
          <w:trHeight w:val="432"/>
          <w:tblHeader/>
        </w:trPr>
        <w:tc>
          <w:tcPr>
            <w:tcW w:w="408" w:type="dxa"/>
            <w:tcBorders>
              <w:top w:val="single" w:sz="4" w:space="0" w:color="FFFFFF" w:themeColor="background1"/>
              <w:left w:val="single" w:sz="4" w:space="0" w:color="007DC5"/>
              <w:bottom w:val="single" w:sz="4" w:space="0" w:color="auto"/>
              <w:right w:val="single" w:sz="4" w:space="0" w:color="FFFFFF" w:themeColor="background1"/>
            </w:tcBorders>
            <w:shd w:val="clear" w:color="auto" w:fill="0070C0"/>
            <w:vAlign w:val="center"/>
          </w:tcPr>
          <w:p w:rsidR="00325AAB" w:rsidRPr="00644636" w:rsidRDefault="00325AAB" w:rsidP="00325AAB">
            <w:pPr>
              <w:jc w:val="center"/>
              <w:rPr>
                <w:b/>
                <w:color w:val="FFFFFF" w:themeColor="background1"/>
              </w:rPr>
            </w:pPr>
            <w:r>
              <w:rPr>
                <w:b/>
                <w:color w:val="FFFFFF" w:themeColor="background1"/>
              </w:rPr>
              <w:sym w:font="Wingdings" w:char="F06F"/>
            </w:r>
          </w:p>
        </w:tc>
        <w:tc>
          <w:tcPr>
            <w:tcW w:w="37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tcPr>
          <w:p w:rsidR="00325AAB" w:rsidRPr="00644636" w:rsidRDefault="00325AAB" w:rsidP="00797766">
            <w:pPr>
              <w:jc w:val="center"/>
              <w:rPr>
                <w:b/>
                <w:color w:val="FFFFFF" w:themeColor="background1"/>
              </w:rPr>
            </w:pPr>
            <w:r w:rsidRPr="00644636">
              <w:rPr>
                <w:b/>
                <w:color w:val="FFFFFF" w:themeColor="background1"/>
              </w:rPr>
              <w:t>#</w:t>
            </w:r>
          </w:p>
        </w:tc>
        <w:tc>
          <w:tcPr>
            <w:tcW w:w="1799" w:type="dxa"/>
            <w:tcBorders>
              <w:top w:val="single" w:sz="4" w:space="0" w:color="FFFFFF" w:themeColor="background1"/>
              <w:left w:val="single" w:sz="4" w:space="0" w:color="FFFFFF" w:themeColor="background1"/>
              <w:right w:val="single" w:sz="4" w:space="0" w:color="FFFFFF" w:themeColor="background1"/>
            </w:tcBorders>
            <w:shd w:val="clear" w:color="auto" w:fill="0070C0"/>
            <w:vAlign w:val="center"/>
          </w:tcPr>
          <w:p w:rsidR="00325AAB" w:rsidRDefault="00325AAB" w:rsidP="00797766">
            <w:pPr>
              <w:jc w:val="center"/>
              <w:rPr>
                <w:b/>
                <w:color w:val="FFFFFF" w:themeColor="background1"/>
              </w:rPr>
            </w:pPr>
            <w:r>
              <w:rPr>
                <w:b/>
                <w:color w:val="FFFFFF" w:themeColor="background1"/>
              </w:rPr>
              <w:t>Section</w:t>
            </w:r>
          </w:p>
        </w:tc>
        <w:tc>
          <w:tcPr>
            <w:tcW w:w="188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tcPr>
          <w:p w:rsidR="00325AAB" w:rsidRPr="00644636" w:rsidRDefault="00325AAB" w:rsidP="00797766">
            <w:pPr>
              <w:jc w:val="center"/>
              <w:rPr>
                <w:b/>
                <w:color w:val="FFFFFF" w:themeColor="background1"/>
              </w:rPr>
            </w:pPr>
            <w:r>
              <w:rPr>
                <w:b/>
                <w:color w:val="FFFFFF" w:themeColor="background1"/>
              </w:rPr>
              <w:t>Sub-Section</w:t>
            </w:r>
          </w:p>
        </w:tc>
        <w:tc>
          <w:tcPr>
            <w:tcW w:w="5102" w:type="dxa"/>
            <w:tcBorders>
              <w:top w:val="single" w:sz="4" w:space="0" w:color="FFFFFF" w:themeColor="background1"/>
              <w:left w:val="single" w:sz="4" w:space="0" w:color="FFFFFF" w:themeColor="background1"/>
              <w:right w:val="single" w:sz="4" w:space="0" w:color="FFFFFF" w:themeColor="background1"/>
            </w:tcBorders>
            <w:shd w:val="clear" w:color="auto" w:fill="0070C0"/>
            <w:vAlign w:val="center"/>
          </w:tcPr>
          <w:p w:rsidR="00325AAB" w:rsidRDefault="00325AAB" w:rsidP="00797766">
            <w:pPr>
              <w:jc w:val="center"/>
              <w:rPr>
                <w:b/>
                <w:color w:val="FFFFFF" w:themeColor="background1"/>
              </w:rPr>
            </w:pPr>
            <w:r>
              <w:rPr>
                <w:b/>
                <w:color w:val="FFFFFF" w:themeColor="background1"/>
              </w:rPr>
              <w:t>Description</w:t>
            </w:r>
          </w:p>
        </w:tc>
      </w:tr>
      <w:tr w:rsidR="00325AAB" w:rsidTr="00023C3C">
        <w:trPr>
          <w:trHeight w:val="720"/>
          <w:tblHeader/>
        </w:trPr>
        <w:tc>
          <w:tcPr>
            <w:tcW w:w="408" w:type="dxa"/>
            <w:tcBorders>
              <w:top w:val="single" w:sz="4" w:space="0" w:color="auto"/>
            </w:tcBorders>
            <w:vAlign w:val="center"/>
          </w:tcPr>
          <w:p w:rsidR="00325AAB" w:rsidRDefault="00325AAB" w:rsidP="00325AAB">
            <w:pPr>
              <w:jc w:val="center"/>
              <w:rPr>
                <w:b/>
                <w:color w:val="007DC5"/>
              </w:rPr>
            </w:pPr>
            <w:r>
              <w:rPr>
                <w:b/>
                <w:color w:val="007DC5"/>
              </w:rPr>
              <w:sym w:font="Wingdings" w:char="F06F"/>
            </w:r>
          </w:p>
        </w:tc>
        <w:tc>
          <w:tcPr>
            <w:tcW w:w="378" w:type="dxa"/>
            <w:tcBorders>
              <w:top w:val="single" w:sz="4" w:space="0" w:color="auto"/>
            </w:tcBorders>
            <w:vAlign w:val="center"/>
          </w:tcPr>
          <w:p w:rsidR="00325AAB" w:rsidRPr="00937DE2" w:rsidRDefault="00325AAB" w:rsidP="00797766">
            <w:pPr>
              <w:jc w:val="center"/>
              <w:rPr>
                <w:b/>
                <w:color w:val="007DC5"/>
              </w:rPr>
            </w:pPr>
            <w:r>
              <w:rPr>
                <w:b/>
                <w:color w:val="007DC5"/>
              </w:rPr>
              <w:t>1</w:t>
            </w:r>
          </w:p>
        </w:tc>
        <w:tc>
          <w:tcPr>
            <w:tcW w:w="3688" w:type="dxa"/>
            <w:gridSpan w:val="2"/>
            <w:tcBorders>
              <w:top w:val="single" w:sz="4" w:space="0" w:color="FFFFFF" w:themeColor="background1"/>
            </w:tcBorders>
            <w:vAlign w:val="center"/>
          </w:tcPr>
          <w:p w:rsidR="00325AAB" w:rsidRPr="00B11769" w:rsidRDefault="00325AAB" w:rsidP="00797766">
            <w:pPr>
              <w:pStyle w:val="Bodycopy"/>
              <w:rPr>
                <w:b/>
                <w:color w:val="007DC5"/>
              </w:rPr>
            </w:pPr>
            <w:r>
              <w:rPr>
                <w:b/>
                <w:color w:val="007DC5"/>
              </w:rPr>
              <w:t>Purpose and Expectation</w:t>
            </w:r>
          </w:p>
        </w:tc>
        <w:tc>
          <w:tcPr>
            <w:tcW w:w="5102" w:type="dxa"/>
            <w:tcBorders>
              <w:top w:val="single" w:sz="4" w:space="0" w:color="FFFFFF" w:themeColor="background1"/>
            </w:tcBorders>
            <w:vAlign w:val="center"/>
          </w:tcPr>
          <w:p w:rsidR="00325AAB" w:rsidRPr="0055783E" w:rsidRDefault="00325AAB" w:rsidP="00A705B0">
            <w:pPr>
              <w:pStyle w:val="Instructions"/>
              <w:rPr>
                <w:color w:val="auto"/>
              </w:rPr>
            </w:pPr>
            <w:r w:rsidRPr="0055783E">
              <w:rPr>
                <w:color w:val="auto"/>
              </w:rPr>
              <w:t xml:space="preserve">Provide an overview of the </w:t>
            </w:r>
            <w:r>
              <w:rPr>
                <w:color w:val="auto"/>
              </w:rPr>
              <w:t>Organizational Change Management Plan.</w:t>
            </w:r>
          </w:p>
        </w:tc>
      </w:tr>
      <w:tr w:rsidR="00325AAB" w:rsidTr="00023C3C">
        <w:trPr>
          <w:trHeight w:val="1728"/>
          <w:tblHeader/>
        </w:trPr>
        <w:tc>
          <w:tcPr>
            <w:tcW w:w="408" w:type="dxa"/>
            <w:vMerge w:val="restart"/>
            <w:vAlign w:val="center"/>
          </w:tcPr>
          <w:p w:rsidR="00325AAB" w:rsidRDefault="00325AAB" w:rsidP="00CF1FAC">
            <w:pPr>
              <w:jc w:val="center"/>
              <w:rPr>
                <w:b/>
                <w:color w:val="007DC5"/>
              </w:rPr>
            </w:pPr>
            <w:r>
              <w:rPr>
                <w:b/>
                <w:color w:val="007DC5"/>
              </w:rPr>
              <w:sym w:font="Wingdings" w:char="F06F"/>
            </w:r>
          </w:p>
        </w:tc>
        <w:tc>
          <w:tcPr>
            <w:tcW w:w="378" w:type="dxa"/>
            <w:vMerge w:val="restart"/>
            <w:vAlign w:val="center"/>
          </w:tcPr>
          <w:p w:rsidR="00325AAB" w:rsidRDefault="00325AAB" w:rsidP="00797766">
            <w:pPr>
              <w:jc w:val="center"/>
            </w:pPr>
            <w:r w:rsidRPr="00325AAB">
              <w:rPr>
                <w:b/>
                <w:color w:val="007DC5"/>
              </w:rPr>
              <w:t>2</w:t>
            </w:r>
          </w:p>
        </w:tc>
        <w:tc>
          <w:tcPr>
            <w:tcW w:w="1799" w:type="dxa"/>
            <w:vMerge w:val="restart"/>
            <w:vAlign w:val="center"/>
          </w:tcPr>
          <w:p w:rsidR="00325AAB" w:rsidRDefault="00325AAB" w:rsidP="00797766">
            <w:pPr>
              <w:pStyle w:val="Bodycopy"/>
              <w:jc w:val="center"/>
              <w:rPr>
                <w:b/>
                <w:color w:val="007DC5"/>
              </w:rPr>
            </w:pPr>
            <w:r>
              <w:rPr>
                <w:b/>
                <w:color w:val="007DC5"/>
              </w:rPr>
              <w:t>Change Preparation</w:t>
            </w:r>
          </w:p>
        </w:tc>
        <w:tc>
          <w:tcPr>
            <w:tcW w:w="1889" w:type="dxa"/>
            <w:vAlign w:val="center"/>
          </w:tcPr>
          <w:p w:rsidR="00325AAB" w:rsidRDefault="00325AAB" w:rsidP="00376136">
            <w:pPr>
              <w:pStyle w:val="Bodycopy"/>
              <w:rPr>
                <w:b/>
                <w:color w:val="007DC5"/>
              </w:rPr>
            </w:pPr>
            <w:r>
              <w:rPr>
                <w:b/>
                <w:color w:val="007DC5"/>
              </w:rPr>
              <w:t>Stakeholder Identification and Analysis</w:t>
            </w:r>
          </w:p>
        </w:tc>
        <w:tc>
          <w:tcPr>
            <w:tcW w:w="5102" w:type="dxa"/>
            <w:vAlign w:val="center"/>
          </w:tcPr>
          <w:p w:rsidR="00325AAB" w:rsidRPr="0055783E" w:rsidRDefault="00325AAB" w:rsidP="00992168">
            <w:pPr>
              <w:rPr>
                <w:rFonts w:cstheme="minorHAnsi"/>
                <w:bCs/>
                <w:kern w:val="24"/>
                <w:lang w:val="en-AU"/>
              </w:rPr>
            </w:pPr>
            <w:r>
              <w:rPr>
                <w:rFonts w:cstheme="minorHAnsi"/>
                <w:bCs/>
                <w:kern w:val="24"/>
                <w:lang w:val="en-AU"/>
              </w:rPr>
              <w:t>I</w:t>
            </w:r>
            <w:r w:rsidRPr="0055783E">
              <w:rPr>
                <w:rFonts w:cstheme="minorHAnsi"/>
                <w:bCs/>
                <w:kern w:val="24"/>
                <w:lang w:val="en-AU"/>
              </w:rPr>
              <w:t xml:space="preserve">dentify all impacted </w:t>
            </w:r>
            <w:r>
              <w:rPr>
                <w:rFonts w:cstheme="minorHAnsi"/>
                <w:bCs/>
                <w:kern w:val="24"/>
                <w:lang w:val="en-AU"/>
              </w:rPr>
              <w:t>stakeholder groups</w:t>
            </w:r>
            <w:r w:rsidRPr="0055783E">
              <w:rPr>
                <w:rFonts w:cstheme="minorHAnsi"/>
                <w:bCs/>
                <w:kern w:val="24"/>
                <w:lang w:val="en-AU"/>
              </w:rPr>
              <w:t xml:space="preserve"> and assess each group’s level of influence on the </w:t>
            </w:r>
            <w:r>
              <w:rPr>
                <w:rFonts w:cstheme="minorHAnsi"/>
                <w:bCs/>
                <w:kern w:val="24"/>
                <w:lang w:val="en-AU"/>
              </w:rPr>
              <w:t xml:space="preserve">project, degree of impact and </w:t>
            </w:r>
            <w:r w:rsidRPr="0055783E">
              <w:rPr>
                <w:rFonts w:cstheme="minorHAnsi"/>
                <w:bCs/>
                <w:kern w:val="24"/>
                <w:lang w:val="en-AU"/>
              </w:rPr>
              <w:t>current level of engagement or support</w:t>
            </w:r>
            <w:r>
              <w:rPr>
                <w:rFonts w:cstheme="minorHAnsi"/>
                <w:bCs/>
                <w:kern w:val="24"/>
                <w:lang w:val="en-AU"/>
              </w:rPr>
              <w:t>. The f</w:t>
            </w:r>
            <w:r w:rsidRPr="0055783E">
              <w:rPr>
                <w:rFonts w:cstheme="minorHAnsi"/>
                <w:bCs/>
                <w:kern w:val="24"/>
                <w:lang w:val="en-AU"/>
              </w:rPr>
              <w:t>indings from the Stakeholder Assessment will help define how each stakeholder group should be engaged</w:t>
            </w:r>
            <w:r>
              <w:rPr>
                <w:rFonts w:cstheme="minorHAnsi"/>
                <w:bCs/>
                <w:kern w:val="24"/>
                <w:lang w:val="en-AU"/>
              </w:rPr>
              <w:t xml:space="preserve"> in the project. </w:t>
            </w:r>
          </w:p>
        </w:tc>
      </w:tr>
      <w:tr w:rsidR="00325AAB" w:rsidTr="00023C3C">
        <w:trPr>
          <w:trHeight w:val="1584"/>
          <w:tblHeader/>
        </w:trPr>
        <w:tc>
          <w:tcPr>
            <w:tcW w:w="408" w:type="dxa"/>
            <w:vMerge/>
          </w:tcPr>
          <w:p w:rsidR="00325AAB" w:rsidRDefault="00325AAB" w:rsidP="00797766">
            <w:pPr>
              <w:jc w:val="center"/>
            </w:pPr>
          </w:p>
        </w:tc>
        <w:tc>
          <w:tcPr>
            <w:tcW w:w="378" w:type="dxa"/>
            <w:vMerge/>
            <w:vAlign w:val="center"/>
          </w:tcPr>
          <w:p w:rsidR="00325AAB" w:rsidRDefault="00325AAB" w:rsidP="00797766">
            <w:pPr>
              <w:jc w:val="center"/>
            </w:pPr>
          </w:p>
        </w:tc>
        <w:tc>
          <w:tcPr>
            <w:tcW w:w="1799" w:type="dxa"/>
            <w:vMerge/>
            <w:vAlign w:val="center"/>
          </w:tcPr>
          <w:p w:rsidR="00325AAB" w:rsidRDefault="00325AAB" w:rsidP="00797766">
            <w:pPr>
              <w:pStyle w:val="Bodycopy"/>
              <w:jc w:val="center"/>
              <w:rPr>
                <w:b/>
                <w:color w:val="007DC5"/>
              </w:rPr>
            </w:pPr>
          </w:p>
        </w:tc>
        <w:tc>
          <w:tcPr>
            <w:tcW w:w="1889" w:type="dxa"/>
            <w:vAlign w:val="center"/>
          </w:tcPr>
          <w:p w:rsidR="00325AAB" w:rsidRPr="00937DE2" w:rsidRDefault="00325AAB" w:rsidP="00797766">
            <w:pPr>
              <w:pStyle w:val="Bodycopy"/>
              <w:rPr>
                <w:b/>
                <w:color w:val="007DC5"/>
              </w:rPr>
            </w:pPr>
            <w:r>
              <w:rPr>
                <w:b/>
                <w:color w:val="007DC5"/>
              </w:rPr>
              <w:t>Change Readiness Assessment</w:t>
            </w:r>
          </w:p>
        </w:tc>
        <w:tc>
          <w:tcPr>
            <w:tcW w:w="5102" w:type="dxa"/>
            <w:vAlign w:val="center"/>
          </w:tcPr>
          <w:p w:rsidR="00325AAB" w:rsidRPr="0055783E" w:rsidRDefault="00325AAB" w:rsidP="00FE77E9">
            <w:pPr>
              <w:rPr>
                <w:rFonts w:cstheme="minorHAnsi"/>
                <w:bCs/>
                <w:kern w:val="24"/>
                <w:lang w:val="en-AU"/>
              </w:rPr>
            </w:pPr>
            <w:r>
              <w:rPr>
                <w:rFonts w:cstheme="minorHAnsi"/>
                <w:bCs/>
                <w:kern w:val="24"/>
                <w:lang w:val="en-AU"/>
              </w:rPr>
              <w:t>Conduct a change readiness assessment that identifies the degree to which the organization is prepared to undergo the change in its current state. The assessment helps identify the level of effort required to implement change and the key areas of risk to inform the prioritization of change activities.</w:t>
            </w:r>
          </w:p>
        </w:tc>
      </w:tr>
      <w:tr w:rsidR="00325AAB" w:rsidTr="00023C3C">
        <w:trPr>
          <w:trHeight w:val="1872"/>
          <w:tblHeader/>
        </w:trPr>
        <w:tc>
          <w:tcPr>
            <w:tcW w:w="408" w:type="dxa"/>
            <w:vMerge/>
          </w:tcPr>
          <w:p w:rsidR="00325AAB" w:rsidRDefault="00325AAB" w:rsidP="00797766">
            <w:pPr>
              <w:jc w:val="center"/>
            </w:pPr>
          </w:p>
        </w:tc>
        <w:tc>
          <w:tcPr>
            <w:tcW w:w="378" w:type="dxa"/>
            <w:vMerge/>
            <w:vAlign w:val="center"/>
          </w:tcPr>
          <w:p w:rsidR="00325AAB" w:rsidRDefault="00325AAB" w:rsidP="00797766">
            <w:pPr>
              <w:jc w:val="center"/>
            </w:pPr>
          </w:p>
        </w:tc>
        <w:tc>
          <w:tcPr>
            <w:tcW w:w="1799" w:type="dxa"/>
            <w:vMerge/>
            <w:vAlign w:val="center"/>
          </w:tcPr>
          <w:p w:rsidR="00325AAB" w:rsidRDefault="00325AAB" w:rsidP="00797766">
            <w:pPr>
              <w:pStyle w:val="Bodycopy"/>
              <w:jc w:val="center"/>
              <w:rPr>
                <w:b/>
                <w:color w:val="007DC5"/>
              </w:rPr>
            </w:pPr>
          </w:p>
        </w:tc>
        <w:tc>
          <w:tcPr>
            <w:tcW w:w="1889" w:type="dxa"/>
            <w:vAlign w:val="center"/>
          </w:tcPr>
          <w:p w:rsidR="00325AAB" w:rsidRDefault="00325AAB" w:rsidP="00797766">
            <w:pPr>
              <w:pStyle w:val="Bodycopy"/>
              <w:rPr>
                <w:b/>
                <w:color w:val="007DC5"/>
              </w:rPr>
            </w:pPr>
            <w:r>
              <w:rPr>
                <w:b/>
                <w:color w:val="007DC5"/>
              </w:rPr>
              <w:t>Change Impact Assessment</w:t>
            </w:r>
          </w:p>
        </w:tc>
        <w:tc>
          <w:tcPr>
            <w:tcW w:w="5102" w:type="dxa"/>
            <w:vAlign w:val="center"/>
          </w:tcPr>
          <w:p w:rsidR="00325AAB" w:rsidRPr="0055783E" w:rsidRDefault="00325AAB" w:rsidP="00376136">
            <w:pPr>
              <w:rPr>
                <w:rFonts w:cstheme="minorHAnsi"/>
                <w:bCs/>
                <w:kern w:val="24"/>
                <w:lang w:val="en-AU"/>
              </w:rPr>
            </w:pPr>
            <w:r>
              <w:rPr>
                <w:rFonts w:cstheme="minorHAnsi"/>
                <w:bCs/>
                <w:kern w:val="24"/>
                <w:lang w:val="en-GB"/>
              </w:rPr>
              <w:t xml:space="preserve">Outline </w:t>
            </w:r>
            <w:r>
              <w:rPr>
                <w:rFonts w:cstheme="minorHAnsi"/>
                <w:bCs/>
                <w:kern w:val="24"/>
                <w:lang w:val="en-AU"/>
              </w:rPr>
              <w:t xml:space="preserve">change impacts (identified through Stakeholder Analysis and Change Readiness Assessment), including the assessment of changes to processes, people and technology. Each change impact will need to be addressed by the appropriate change management activities in order to mitigate associated risks and ensure successful implementation. </w:t>
            </w:r>
          </w:p>
        </w:tc>
      </w:tr>
      <w:tr w:rsidR="00325AAB" w:rsidTr="00023C3C">
        <w:trPr>
          <w:trHeight w:val="1584"/>
          <w:tblHeader/>
        </w:trPr>
        <w:tc>
          <w:tcPr>
            <w:tcW w:w="408" w:type="dxa"/>
            <w:vMerge/>
          </w:tcPr>
          <w:p w:rsidR="00325AAB" w:rsidRDefault="00325AAB" w:rsidP="00797766">
            <w:pPr>
              <w:jc w:val="center"/>
            </w:pPr>
          </w:p>
        </w:tc>
        <w:tc>
          <w:tcPr>
            <w:tcW w:w="378" w:type="dxa"/>
            <w:vMerge/>
            <w:vAlign w:val="center"/>
          </w:tcPr>
          <w:p w:rsidR="00325AAB" w:rsidRDefault="00325AAB" w:rsidP="00797766">
            <w:pPr>
              <w:jc w:val="center"/>
            </w:pPr>
          </w:p>
        </w:tc>
        <w:tc>
          <w:tcPr>
            <w:tcW w:w="1799" w:type="dxa"/>
            <w:vMerge/>
            <w:vAlign w:val="center"/>
          </w:tcPr>
          <w:p w:rsidR="00325AAB" w:rsidRDefault="00325AAB" w:rsidP="00797766">
            <w:pPr>
              <w:pStyle w:val="Bodycopy"/>
              <w:jc w:val="center"/>
              <w:rPr>
                <w:b/>
                <w:color w:val="007DC5"/>
              </w:rPr>
            </w:pPr>
          </w:p>
        </w:tc>
        <w:tc>
          <w:tcPr>
            <w:tcW w:w="1889" w:type="dxa"/>
            <w:vAlign w:val="center"/>
          </w:tcPr>
          <w:p w:rsidR="00325AAB" w:rsidRPr="00937DE2" w:rsidRDefault="00325AAB" w:rsidP="006761FB">
            <w:pPr>
              <w:pStyle w:val="Bodycopy"/>
              <w:rPr>
                <w:b/>
                <w:color w:val="007DC5"/>
              </w:rPr>
            </w:pPr>
            <w:r>
              <w:rPr>
                <w:b/>
                <w:color w:val="007DC5"/>
              </w:rPr>
              <w:t>Leadership Alignment</w:t>
            </w:r>
          </w:p>
        </w:tc>
        <w:tc>
          <w:tcPr>
            <w:tcW w:w="5102" w:type="dxa"/>
            <w:vAlign w:val="center"/>
          </w:tcPr>
          <w:p w:rsidR="00325AAB" w:rsidRPr="0055783E" w:rsidRDefault="00325AAB" w:rsidP="006761FB">
            <w:pPr>
              <w:pStyle w:val="Bodycopy"/>
              <w:rPr>
                <w:color w:val="auto"/>
              </w:rPr>
            </w:pPr>
            <w:r>
              <w:rPr>
                <w:color w:val="auto"/>
              </w:rPr>
              <w:br/>
              <w:t>Design and conduct activities that</w:t>
            </w:r>
            <w:r w:rsidRPr="0055783E">
              <w:rPr>
                <w:color w:val="auto"/>
              </w:rPr>
              <w:t xml:space="preserve"> align leaders</w:t>
            </w:r>
            <w:r>
              <w:rPr>
                <w:color w:val="auto"/>
              </w:rPr>
              <w:t xml:space="preserve"> around the proposed changes. </w:t>
            </w:r>
            <w:r w:rsidRPr="00E6291A">
              <w:rPr>
                <w:color w:val="auto"/>
              </w:rPr>
              <w:t xml:space="preserve">Create a </w:t>
            </w:r>
            <w:r>
              <w:rPr>
                <w:color w:val="auto"/>
              </w:rPr>
              <w:t xml:space="preserve">shared </w:t>
            </w:r>
            <w:r w:rsidRPr="00E6291A">
              <w:rPr>
                <w:color w:val="auto"/>
              </w:rPr>
              <w:t>and comprehensive project understanding among leaders</w:t>
            </w:r>
            <w:r>
              <w:rPr>
                <w:color w:val="auto"/>
              </w:rPr>
              <w:t xml:space="preserve">. Organizational change requires visible leadership </w:t>
            </w:r>
            <w:proofErr w:type="spellStart"/>
            <w:r>
              <w:rPr>
                <w:color w:val="auto"/>
              </w:rPr>
              <w:t>sponshorship</w:t>
            </w:r>
            <w:proofErr w:type="spellEnd"/>
            <w:r>
              <w:rPr>
                <w:color w:val="auto"/>
              </w:rPr>
              <w:t xml:space="preserve"> and commitment. Assessment and ongoing alignment of key leaders is a critical success factor to initiate and sustain change. </w:t>
            </w:r>
          </w:p>
        </w:tc>
      </w:tr>
      <w:tr w:rsidR="00325AAB" w:rsidTr="00023C3C">
        <w:trPr>
          <w:trHeight w:val="2016"/>
          <w:tblHeader/>
        </w:trPr>
        <w:tc>
          <w:tcPr>
            <w:tcW w:w="408" w:type="dxa"/>
            <w:vMerge/>
          </w:tcPr>
          <w:p w:rsidR="00325AAB" w:rsidRDefault="00325AAB" w:rsidP="00797766">
            <w:pPr>
              <w:jc w:val="center"/>
            </w:pPr>
          </w:p>
        </w:tc>
        <w:tc>
          <w:tcPr>
            <w:tcW w:w="378" w:type="dxa"/>
            <w:vMerge/>
            <w:vAlign w:val="center"/>
          </w:tcPr>
          <w:p w:rsidR="00325AAB" w:rsidRDefault="00325AAB" w:rsidP="00797766">
            <w:pPr>
              <w:jc w:val="center"/>
            </w:pPr>
          </w:p>
        </w:tc>
        <w:tc>
          <w:tcPr>
            <w:tcW w:w="1799" w:type="dxa"/>
            <w:vMerge/>
            <w:vAlign w:val="center"/>
          </w:tcPr>
          <w:p w:rsidR="00325AAB" w:rsidRDefault="00325AAB" w:rsidP="00797766">
            <w:pPr>
              <w:pStyle w:val="Bodycopy"/>
              <w:jc w:val="center"/>
              <w:rPr>
                <w:b/>
                <w:color w:val="007DC5"/>
              </w:rPr>
            </w:pPr>
          </w:p>
        </w:tc>
        <w:tc>
          <w:tcPr>
            <w:tcW w:w="1889" w:type="dxa"/>
            <w:vAlign w:val="center"/>
          </w:tcPr>
          <w:p w:rsidR="00325AAB" w:rsidRDefault="00325AAB" w:rsidP="00797766">
            <w:pPr>
              <w:pStyle w:val="Bodycopy"/>
              <w:rPr>
                <w:b/>
                <w:color w:val="007DC5"/>
              </w:rPr>
            </w:pPr>
            <w:r>
              <w:rPr>
                <w:b/>
                <w:color w:val="007DC5"/>
              </w:rPr>
              <w:t>Change Agent Preparation / Program</w:t>
            </w:r>
          </w:p>
        </w:tc>
        <w:tc>
          <w:tcPr>
            <w:tcW w:w="5102" w:type="dxa"/>
            <w:vAlign w:val="center"/>
          </w:tcPr>
          <w:p w:rsidR="00325AAB" w:rsidRPr="0055783E" w:rsidRDefault="00325AAB" w:rsidP="00167ECD">
            <w:pPr>
              <w:rPr>
                <w:rFonts w:cstheme="minorHAnsi"/>
                <w:bCs/>
                <w:kern w:val="24"/>
                <w:lang w:val="en-AU"/>
              </w:rPr>
            </w:pPr>
            <w:r>
              <w:rPr>
                <w:rFonts w:cstheme="minorHAnsi"/>
                <w:bCs/>
                <w:kern w:val="24"/>
                <w:lang w:val="en-AU"/>
              </w:rPr>
              <w:t>I</w:t>
            </w:r>
            <w:r w:rsidRPr="0055783E">
              <w:rPr>
                <w:rFonts w:cstheme="minorHAnsi"/>
                <w:bCs/>
                <w:kern w:val="24"/>
                <w:lang w:val="en-AU"/>
              </w:rPr>
              <w:t>nitiate the engagement of change agents in the project by selecting</w:t>
            </w:r>
            <w:r>
              <w:rPr>
                <w:rFonts w:cstheme="minorHAnsi"/>
                <w:bCs/>
                <w:kern w:val="24"/>
                <w:lang w:val="en-AU"/>
              </w:rPr>
              <w:t xml:space="preserve">, </w:t>
            </w:r>
            <w:r w:rsidRPr="0055783E">
              <w:rPr>
                <w:rFonts w:cstheme="minorHAnsi"/>
                <w:bCs/>
                <w:kern w:val="24"/>
                <w:lang w:val="en-AU"/>
              </w:rPr>
              <w:t>recruiting, and educating them on their role. Change agents are stakeholders in the organization, selected to acquire deep knowledge and expertise on the new system and processes so that they can support testing, training, go-live, and post go-live activities.</w:t>
            </w:r>
          </w:p>
        </w:tc>
      </w:tr>
      <w:tr w:rsidR="00325AAB" w:rsidTr="00023C3C">
        <w:trPr>
          <w:trHeight w:val="1296"/>
          <w:tblHeader/>
        </w:trPr>
        <w:tc>
          <w:tcPr>
            <w:tcW w:w="408" w:type="dxa"/>
            <w:vAlign w:val="center"/>
          </w:tcPr>
          <w:p w:rsidR="00325AAB" w:rsidRDefault="00325AAB" w:rsidP="00CF1FAC">
            <w:pPr>
              <w:jc w:val="center"/>
              <w:rPr>
                <w:b/>
                <w:color w:val="007DC5"/>
              </w:rPr>
            </w:pPr>
            <w:r>
              <w:rPr>
                <w:b/>
                <w:color w:val="007DC5"/>
              </w:rPr>
              <w:sym w:font="Wingdings" w:char="F06F"/>
            </w:r>
          </w:p>
        </w:tc>
        <w:tc>
          <w:tcPr>
            <w:tcW w:w="378" w:type="dxa"/>
            <w:vAlign w:val="center"/>
          </w:tcPr>
          <w:p w:rsidR="00325AAB" w:rsidRPr="00325AAB" w:rsidRDefault="00325AAB" w:rsidP="00797766">
            <w:pPr>
              <w:jc w:val="center"/>
              <w:rPr>
                <w:b/>
                <w:color w:val="007DC5"/>
              </w:rPr>
            </w:pPr>
            <w:r w:rsidRPr="00325AAB">
              <w:rPr>
                <w:b/>
                <w:color w:val="007DC5"/>
              </w:rPr>
              <w:t>3</w:t>
            </w:r>
          </w:p>
        </w:tc>
        <w:tc>
          <w:tcPr>
            <w:tcW w:w="1799" w:type="dxa"/>
            <w:vAlign w:val="center"/>
          </w:tcPr>
          <w:p w:rsidR="00325AAB" w:rsidRDefault="00325AAB" w:rsidP="00797766">
            <w:pPr>
              <w:pStyle w:val="Bodycopy"/>
              <w:rPr>
                <w:b/>
                <w:color w:val="007DC5"/>
              </w:rPr>
            </w:pPr>
            <w:r>
              <w:rPr>
                <w:b/>
                <w:color w:val="007DC5"/>
              </w:rPr>
              <w:t>Communication Strategy</w:t>
            </w:r>
            <w:r w:rsidR="00023C3C">
              <w:rPr>
                <w:b/>
                <w:color w:val="007DC5"/>
              </w:rPr>
              <w:t xml:space="preserve"> and Plan</w:t>
            </w:r>
          </w:p>
        </w:tc>
        <w:tc>
          <w:tcPr>
            <w:tcW w:w="1889" w:type="dxa"/>
            <w:vAlign w:val="center"/>
          </w:tcPr>
          <w:p w:rsidR="00325AAB" w:rsidRDefault="00023C3C" w:rsidP="00797766">
            <w:pPr>
              <w:pStyle w:val="Bodycopy"/>
              <w:rPr>
                <w:b/>
                <w:color w:val="007DC5"/>
              </w:rPr>
            </w:pPr>
            <w:r w:rsidRPr="00023C3C">
              <w:rPr>
                <w:b/>
                <w:color w:val="000000" w:themeColor="text1"/>
              </w:rPr>
              <w:t>See Communication Plan Checklist and Tracker</w:t>
            </w:r>
            <w:r>
              <w:rPr>
                <w:b/>
                <w:color w:val="000000" w:themeColor="text1"/>
              </w:rPr>
              <w:t xml:space="preserve"> &lt;</w:t>
            </w:r>
            <w:r w:rsidRPr="00023C3C">
              <w:rPr>
                <w:b/>
                <w:color w:val="FF0000"/>
              </w:rPr>
              <w:t>link TBD</w:t>
            </w:r>
            <w:r>
              <w:rPr>
                <w:b/>
                <w:color w:val="000000" w:themeColor="text1"/>
              </w:rPr>
              <w:t>&gt;</w:t>
            </w:r>
          </w:p>
        </w:tc>
        <w:tc>
          <w:tcPr>
            <w:tcW w:w="5102" w:type="dxa"/>
            <w:vAlign w:val="center"/>
          </w:tcPr>
          <w:p w:rsidR="00325AAB" w:rsidRPr="0055783E" w:rsidRDefault="00325AAB" w:rsidP="00386838">
            <w:pPr>
              <w:rPr>
                <w:rFonts w:cstheme="minorHAnsi"/>
                <w:bCs/>
                <w:kern w:val="24"/>
                <w:lang w:val="en-AU"/>
              </w:rPr>
            </w:pPr>
            <w:bookmarkStart w:id="7" w:name="_GoBack"/>
            <w:bookmarkEnd w:id="7"/>
          </w:p>
        </w:tc>
      </w:tr>
      <w:tr w:rsidR="00325AAB" w:rsidTr="00023C3C">
        <w:trPr>
          <w:trHeight w:val="1296"/>
          <w:tblHeader/>
        </w:trPr>
        <w:tc>
          <w:tcPr>
            <w:tcW w:w="408" w:type="dxa"/>
            <w:vAlign w:val="center"/>
          </w:tcPr>
          <w:p w:rsidR="00325AAB" w:rsidRDefault="00325AAB" w:rsidP="00CF1FAC">
            <w:pPr>
              <w:jc w:val="center"/>
              <w:rPr>
                <w:b/>
                <w:color w:val="007DC5"/>
              </w:rPr>
            </w:pPr>
            <w:r>
              <w:rPr>
                <w:b/>
                <w:color w:val="007DC5"/>
              </w:rPr>
              <w:sym w:font="Wingdings" w:char="F06F"/>
            </w:r>
          </w:p>
        </w:tc>
        <w:tc>
          <w:tcPr>
            <w:tcW w:w="378" w:type="dxa"/>
            <w:vAlign w:val="center"/>
          </w:tcPr>
          <w:p w:rsidR="00325AAB" w:rsidRPr="00325AAB" w:rsidRDefault="00325AAB" w:rsidP="00797766">
            <w:pPr>
              <w:jc w:val="center"/>
              <w:rPr>
                <w:b/>
                <w:color w:val="007DC5"/>
              </w:rPr>
            </w:pPr>
            <w:r w:rsidRPr="00325AAB">
              <w:rPr>
                <w:b/>
                <w:color w:val="007DC5"/>
              </w:rPr>
              <w:t>4</w:t>
            </w:r>
          </w:p>
        </w:tc>
        <w:tc>
          <w:tcPr>
            <w:tcW w:w="3688" w:type="dxa"/>
            <w:gridSpan w:val="2"/>
            <w:vAlign w:val="center"/>
          </w:tcPr>
          <w:p w:rsidR="00325AAB" w:rsidRDefault="00325AAB" w:rsidP="00797766">
            <w:pPr>
              <w:pStyle w:val="Bodycopy"/>
              <w:rPr>
                <w:b/>
                <w:color w:val="007DC5"/>
              </w:rPr>
            </w:pPr>
            <w:r>
              <w:rPr>
                <w:b/>
                <w:color w:val="007DC5"/>
              </w:rPr>
              <w:t>End User Training and Support</w:t>
            </w:r>
          </w:p>
        </w:tc>
        <w:tc>
          <w:tcPr>
            <w:tcW w:w="5102" w:type="dxa"/>
            <w:vAlign w:val="center"/>
          </w:tcPr>
          <w:p w:rsidR="00325AAB" w:rsidRPr="0055783E" w:rsidRDefault="00325AAB" w:rsidP="00A311E5">
            <w:pPr>
              <w:rPr>
                <w:rFonts w:cstheme="minorHAnsi"/>
                <w:bCs/>
                <w:kern w:val="24"/>
                <w:lang w:val="en-AU"/>
              </w:rPr>
            </w:pPr>
            <w:r>
              <w:rPr>
                <w:rFonts w:cstheme="minorHAnsi"/>
                <w:bCs/>
                <w:kern w:val="24"/>
                <w:lang w:val="en-AU"/>
              </w:rPr>
              <w:t>End user training and s</w:t>
            </w:r>
            <w:r w:rsidRPr="0055783E">
              <w:rPr>
                <w:rFonts w:cstheme="minorHAnsi"/>
                <w:bCs/>
                <w:kern w:val="24"/>
                <w:lang w:val="en-AU"/>
              </w:rPr>
              <w:t xml:space="preserve">upport is critical in enabling employees with the skills and knowledge they need to be able to adapt </w:t>
            </w:r>
            <w:r>
              <w:rPr>
                <w:rFonts w:cstheme="minorHAnsi"/>
                <w:bCs/>
                <w:kern w:val="24"/>
                <w:lang w:val="en-AU"/>
              </w:rPr>
              <w:t>to the change</w:t>
            </w:r>
            <w:r w:rsidRPr="0055783E">
              <w:rPr>
                <w:rFonts w:cstheme="minorHAnsi"/>
                <w:bCs/>
                <w:kern w:val="24"/>
                <w:lang w:val="en-AU"/>
              </w:rPr>
              <w:t>. This includes the planning, designing, development and delivering of end user training program and support.</w:t>
            </w:r>
          </w:p>
        </w:tc>
      </w:tr>
    </w:tbl>
    <w:p w:rsidR="00A705B0" w:rsidRPr="00A705B0" w:rsidRDefault="00A705B0" w:rsidP="00940AAD">
      <w:pPr>
        <w:pStyle w:val="Bodycopy"/>
        <w:jc w:val="center"/>
        <w:rPr>
          <w:rFonts w:cs="Arial"/>
          <w:b/>
          <w:sz w:val="24"/>
          <w:lang w:val="en-US"/>
        </w:rPr>
      </w:pPr>
    </w:p>
    <w:p w:rsidR="00940AAD" w:rsidRPr="002B4E28" w:rsidRDefault="00940AAD" w:rsidP="00940AAD">
      <w:pPr>
        <w:pStyle w:val="Bodycopy"/>
        <w:jc w:val="center"/>
        <w:rPr>
          <w:rFonts w:cs="Arial"/>
          <w:b/>
          <w:sz w:val="24"/>
        </w:rPr>
      </w:pPr>
      <w:r w:rsidRPr="002B4E28">
        <w:rPr>
          <w:rFonts w:cs="Arial"/>
          <w:b/>
          <w:sz w:val="24"/>
        </w:rPr>
        <w:t>---- END DOCUMENT ----</w:t>
      </w:r>
      <w:bookmarkEnd w:id="0"/>
      <w:bookmarkEnd w:id="1"/>
      <w:bookmarkEnd w:id="2"/>
      <w:bookmarkEnd w:id="3"/>
      <w:bookmarkEnd w:id="4"/>
      <w:bookmarkEnd w:id="5"/>
      <w:bookmarkEnd w:id="6"/>
    </w:p>
    <w:sectPr w:rsidR="00940AAD" w:rsidRPr="002B4E28" w:rsidSect="00940AAD">
      <w:headerReference w:type="default" r:id="rId9"/>
      <w:footerReference w:type="default" r:id="rId10"/>
      <w:headerReference w:type="first" r:id="rId11"/>
      <w:pgSz w:w="12240" w:h="15840" w:code="1"/>
      <w:pgMar w:top="1440" w:right="1440" w:bottom="63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4F" w:rsidRDefault="0003234F">
      <w:r>
        <w:separator/>
      </w:r>
    </w:p>
    <w:p w:rsidR="0003234F" w:rsidRDefault="0003234F"/>
    <w:p w:rsidR="0003234F" w:rsidRDefault="0003234F"/>
  </w:endnote>
  <w:endnote w:type="continuationSeparator" w:id="0">
    <w:p w:rsidR="0003234F" w:rsidRDefault="0003234F">
      <w:r>
        <w:continuationSeparator/>
      </w:r>
    </w:p>
    <w:p w:rsidR="0003234F" w:rsidRDefault="0003234F"/>
    <w:p w:rsidR="0003234F" w:rsidRDefault="00032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aramond 3">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Borders>
        <w:top w:val="single" w:sz="8" w:space="0" w:color="002776"/>
      </w:tblBorders>
      <w:tblLayout w:type="fixed"/>
      <w:tblCellMar>
        <w:top w:w="14" w:type="dxa"/>
        <w:left w:w="115" w:type="dxa"/>
        <w:right w:w="115" w:type="dxa"/>
      </w:tblCellMar>
      <w:tblLook w:val="0000" w:firstRow="0" w:lastRow="0" w:firstColumn="0" w:lastColumn="0" w:noHBand="0" w:noVBand="0"/>
    </w:tblPr>
    <w:tblGrid>
      <w:gridCol w:w="3768"/>
      <w:gridCol w:w="2200"/>
      <w:gridCol w:w="3660"/>
    </w:tblGrid>
    <w:tr w:rsidR="005E1A9B" w:rsidTr="000F1D88">
      <w:trPr>
        <w:tblCellSpacing w:w="20" w:type="dxa"/>
      </w:trPr>
      <w:tc>
        <w:tcPr>
          <w:tcW w:w="3708" w:type="dxa"/>
        </w:tcPr>
        <w:p w:rsidR="005E1A9B" w:rsidRPr="004A3C97" w:rsidRDefault="005E1A9B" w:rsidP="00B0223A">
          <w:pPr>
            <w:pStyle w:val="Footer"/>
            <w:spacing w:after="100" w:afterAutospacing="1"/>
            <w:rPr>
              <w:rFonts w:cs="Arial"/>
              <w:b/>
              <w:szCs w:val="18"/>
            </w:rPr>
          </w:pPr>
          <w:r>
            <w:fldChar w:fldCharType="begin"/>
          </w:r>
          <w:r>
            <w:instrText xml:space="preserve"> DATE  \@ "d-MMM-yy" </w:instrText>
          </w:r>
          <w:r>
            <w:fldChar w:fldCharType="separate"/>
          </w:r>
          <w:r w:rsidR="00514463">
            <w:rPr>
              <w:noProof/>
            </w:rPr>
            <w:t>22-Apr-15</w:t>
          </w:r>
          <w:r>
            <w:fldChar w:fldCharType="end"/>
          </w:r>
        </w:p>
      </w:tc>
      <w:tc>
        <w:tcPr>
          <w:tcW w:w="2160" w:type="dxa"/>
        </w:tcPr>
        <w:p w:rsidR="005E1A9B" w:rsidRPr="00894E56" w:rsidRDefault="005E1A9B" w:rsidP="00B0223A">
          <w:pPr>
            <w:pStyle w:val="Footer"/>
            <w:spacing w:after="100" w:afterAutospacing="1"/>
            <w:jc w:val="center"/>
            <w:rPr>
              <w:rFonts w:cs="Arial"/>
              <w:szCs w:val="18"/>
            </w:rPr>
          </w:pPr>
          <w:r w:rsidRPr="00894E56">
            <w:rPr>
              <w:rFonts w:cs="Arial"/>
              <w:szCs w:val="18"/>
            </w:rPr>
            <w:t xml:space="preserve">Page </w:t>
          </w:r>
          <w:r w:rsidRPr="00894E56">
            <w:rPr>
              <w:rFonts w:cs="Arial"/>
              <w:szCs w:val="18"/>
            </w:rPr>
            <w:fldChar w:fldCharType="begin"/>
          </w:r>
          <w:r w:rsidRPr="00894E56">
            <w:rPr>
              <w:rFonts w:cs="Arial"/>
              <w:szCs w:val="18"/>
            </w:rPr>
            <w:instrText xml:space="preserve"> PAGE </w:instrText>
          </w:r>
          <w:r w:rsidRPr="00894E56">
            <w:rPr>
              <w:rFonts w:cs="Arial"/>
              <w:szCs w:val="18"/>
            </w:rPr>
            <w:fldChar w:fldCharType="separate"/>
          </w:r>
          <w:r w:rsidR="00514463">
            <w:rPr>
              <w:rFonts w:cs="Arial"/>
              <w:noProof/>
              <w:szCs w:val="18"/>
            </w:rPr>
            <w:t>4</w:t>
          </w:r>
          <w:r w:rsidRPr="00894E56">
            <w:rPr>
              <w:rFonts w:cs="Arial"/>
              <w:szCs w:val="18"/>
            </w:rPr>
            <w:fldChar w:fldCharType="end"/>
          </w:r>
          <w:r w:rsidRPr="00894E56">
            <w:rPr>
              <w:rFonts w:cs="Arial"/>
              <w:szCs w:val="18"/>
            </w:rPr>
            <w:t xml:space="preserve"> of </w:t>
          </w:r>
          <w:r w:rsidRPr="00894E56">
            <w:rPr>
              <w:rFonts w:cs="Arial"/>
              <w:szCs w:val="18"/>
            </w:rPr>
            <w:fldChar w:fldCharType="begin"/>
          </w:r>
          <w:r w:rsidRPr="00894E56">
            <w:rPr>
              <w:rFonts w:cs="Arial"/>
              <w:szCs w:val="18"/>
            </w:rPr>
            <w:instrText xml:space="preserve"> NUMPAGES </w:instrText>
          </w:r>
          <w:r w:rsidRPr="00894E56">
            <w:rPr>
              <w:rFonts w:cs="Arial"/>
              <w:szCs w:val="18"/>
            </w:rPr>
            <w:fldChar w:fldCharType="separate"/>
          </w:r>
          <w:r w:rsidR="00514463">
            <w:rPr>
              <w:rFonts w:cs="Arial"/>
              <w:noProof/>
              <w:szCs w:val="18"/>
            </w:rPr>
            <w:t>4</w:t>
          </w:r>
          <w:r w:rsidRPr="00894E56">
            <w:rPr>
              <w:rFonts w:cs="Arial"/>
              <w:szCs w:val="18"/>
            </w:rPr>
            <w:fldChar w:fldCharType="end"/>
          </w:r>
        </w:p>
      </w:tc>
      <w:tc>
        <w:tcPr>
          <w:tcW w:w="3600" w:type="dxa"/>
        </w:tcPr>
        <w:p w:rsidR="005E1A9B" w:rsidRPr="00894E56" w:rsidRDefault="0003234F" w:rsidP="0066473D">
          <w:pPr>
            <w:pStyle w:val="Footer"/>
            <w:jc w:val="right"/>
            <w:rPr>
              <w:rFonts w:cs="Arial"/>
              <w:szCs w:val="18"/>
            </w:rPr>
          </w:pPr>
          <w:fldSimple w:instr=" FILENAME   \* MERGEFORMAT ">
            <w:r w:rsidR="0066473D">
              <w:rPr>
                <w:noProof/>
              </w:rPr>
              <w:t xml:space="preserve">Organizational Change Management </w:t>
            </w:r>
            <w:r w:rsidR="005E1A9B">
              <w:rPr>
                <w:noProof/>
              </w:rPr>
              <w:t>P</w:t>
            </w:r>
          </w:fldSimple>
          <w:r w:rsidR="005E1A9B">
            <w:rPr>
              <w:noProof/>
            </w:rPr>
            <w:t>lan</w:t>
          </w:r>
        </w:p>
      </w:tc>
    </w:tr>
  </w:tbl>
  <w:p w:rsidR="005E1A9B" w:rsidRDefault="005E1A9B" w:rsidP="00B466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4F" w:rsidRDefault="0003234F">
      <w:r>
        <w:separator/>
      </w:r>
    </w:p>
    <w:p w:rsidR="0003234F" w:rsidRDefault="0003234F"/>
    <w:p w:rsidR="0003234F" w:rsidRDefault="0003234F"/>
  </w:footnote>
  <w:footnote w:type="continuationSeparator" w:id="0">
    <w:p w:rsidR="0003234F" w:rsidRDefault="0003234F">
      <w:r>
        <w:continuationSeparator/>
      </w:r>
    </w:p>
    <w:p w:rsidR="0003234F" w:rsidRDefault="0003234F"/>
    <w:p w:rsidR="0003234F" w:rsidRDefault="000323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088"/>
      <w:gridCol w:w="5220"/>
      <w:gridCol w:w="2160"/>
    </w:tblGrid>
    <w:tr w:rsidR="005E1A9B" w:rsidTr="00325AAB">
      <w:tc>
        <w:tcPr>
          <w:tcW w:w="2088" w:type="dxa"/>
        </w:tcPr>
        <w:p w:rsidR="005E1A9B" w:rsidRPr="00E03656" w:rsidRDefault="005E1A9B" w:rsidP="00B0223A">
          <w:pPr>
            <w:spacing w:after="60"/>
            <w:rPr>
              <w:rFonts w:cs="Arial"/>
              <w:b/>
              <w:bCs/>
              <w:sz w:val="28"/>
              <w:szCs w:val="28"/>
            </w:rPr>
          </w:pPr>
        </w:p>
      </w:tc>
      <w:tc>
        <w:tcPr>
          <w:tcW w:w="5220" w:type="dxa"/>
        </w:tcPr>
        <w:p w:rsidR="005E1A9B" w:rsidRPr="0000589C" w:rsidRDefault="0066473D" w:rsidP="008521BA">
          <w:pPr>
            <w:pStyle w:val="Header"/>
            <w:rPr>
              <w:rFonts w:cs="Arial"/>
              <w:b w:val="0"/>
              <w:bCs/>
              <w:smallCaps/>
              <w14:shadow w14:blurRad="50800" w14:dist="38100" w14:dir="2700000" w14:sx="100000" w14:sy="100000" w14:kx="0" w14:ky="0" w14:algn="tl">
                <w14:srgbClr w14:val="000000">
                  <w14:alpha w14:val="60000"/>
                </w14:srgbClr>
              </w14:shadow>
            </w:rPr>
          </w:pPr>
          <w:r>
            <w:t xml:space="preserve">Organizational Change Management </w:t>
          </w:r>
          <w:r w:rsidR="005E1A9B">
            <w:t>Plan</w:t>
          </w:r>
          <w:r w:rsidR="00325AAB">
            <w:t xml:space="preserve"> Checklist</w:t>
          </w:r>
          <w:r w:rsidR="005E1A9B" w:rsidRPr="0049677E">
            <w:rPr>
              <w:b w:val="0"/>
            </w:rPr>
            <w:fldChar w:fldCharType="begin"/>
          </w:r>
          <w:r w:rsidR="005E1A9B" w:rsidRPr="0049677E">
            <w:instrText xml:space="preserve"> TITLE   \* MERGEFORMAT </w:instrText>
          </w:r>
          <w:r w:rsidR="005E1A9B" w:rsidRPr="0049677E">
            <w:rPr>
              <w:b w:val="0"/>
            </w:rPr>
            <w:fldChar w:fldCharType="end"/>
          </w:r>
        </w:p>
      </w:tc>
      <w:tc>
        <w:tcPr>
          <w:tcW w:w="2160" w:type="dxa"/>
        </w:tcPr>
        <w:p w:rsidR="005E1A9B" w:rsidRPr="0049677E" w:rsidRDefault="005E1A9B" w:rsidP="00FF14E1">
          <w:pPr>
            <w:pStyle w:val="Header"/>
            <w:jc w:val="right"/>
            <w:rPr>
              <w:b w:val="0"/>
            </w:rPr>
          </w:pPr>
        </w:p>
      </w:tc>
    </w:tr>
  </w:tbl>
  <w:p w:rsidR="005E1A9B" w:rsidRDefault="00514463" w:rsidP="00D93098">
    <w:pPr>
      <w:tabs>
        <w:tab w:val="left" w:pos="7230"/>
      </w:tabs>
    </w:pPr>
    <w:r>
      <w:pict>
        <v:rect id="_x0000_i1025" style="width:540pt;height:1pt" o:hralign="center" o:hrstd="t" o:hrnoshade="t" o:hr="t" fillcolor="#002776"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AD" w:rsidRDefault="00940AAD" w:rsidP="00940AAD">
    <w:pPr>
      <w:pStyle w:val="Header"/>
      <w:jc w:val="right"/>
    </w:pPr>
    <w:r>
      <w:rPr>
        <w:noProof/>
        <w:lang w:val="en-CA" w:eastAsia="en-CA"/>
      </w:rPr>
      <w:drawing>
        <wp:inline distT="0" distB="0" distL="0" distR="0" wp14:anchorId="6AF5597D" wp14:editId="6176FBC8">
          <wp:extent cx="2683510" cy="1021080"/>
          <wp:effectExtent l="0" t="0" r="2540" b="7620"/>
          <wp:docPr id="1" name="Picture 1" descr="C:\Users\BBahari\Desktop\Temp\O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BBahari\Desktop\Temp\OC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6089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E208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76EB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188D52"/>
    <w:lvl w:ilvl="0">
      <w:start w:val="1"/>
      <w:numFmt w:val="lowerLetter"/>
      <w:pStyle w:val="ListNumber2"/>
      <w:lvlText w:val="%1."/>
      <w:lvlJc w:val="left"/>
      <w:pPr>
        <w:ind w:left="720" w:hanging="360"/>
      </w:pPr>
    </w:lvl>
  </w:abstractNum>
  <w:abstractNum w:abstractNumId="4">
    <w:nsid w:val="FFFFFF80"/>
    <w:multiLevelType w:val="singleLevel"/>
    <w:tmpl w:val="0B760F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6C7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24C8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3E546C"/>
    <w:lvl w:ilvl="0">
      <w:start w:val="1"/>
      <w:numFmt w:val="bullet"/>
      <w:pStyle w:val="ListBullet2"/>
      <w:lvlText w:val=""/>
      <w:lvlJc w:val="left"/>
      <w:pPr>
        <w:ind w:left="720" w:hanging="360"/>
      </w:pPr>
      <w:rPr>
        <w:rFonts w:ascii="Symbol" w:hAnsi="Symbol" w:hint="default"/>
        <w:sz w:val="14"/>
      </w:rPr>
    </w:lvl>
  </w:abstractNum>
  <w:abstractNum w:abstractNumId="8">
    <w:nsid w:val="FFFFFF89"/>
    <w:multiLevelType w:val="singleLevel"/>
    <w:tmpl w:val="F236A04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3830E2"/>
    <w:multiLevelType w:val="hybridMultilevel"/>
    <w:tmpl w:val="7C847ACA"/>
    <w:lvl w:ilvl="0" w:tplc="D674ADA6">
      <w:start w:val="1"/>
      <w:numFmt w:val="bullet"/>
      <w:pStyle w:val="Bullet2"/>
      <w:lvlText w:val="o"/>
      <w:lvlJc w:val="left"/>
      <w:pPr>
        <w:ind w:left="1080" w:hanging="360"/>
      </w:pPr>
      <w:rPr>
        <w:rFonts w:ascii="Courier New" w:hAnsi="Courier New" w:hint="default"/>
        <w:sz w:val="14"/>
      </w:rPr>
    </w:lvl>
    <w:lvl w:ilvl="1" w:tplc="3E70BB6E" w:tentative="1">
      <w:start w:val="1"/>
      <w:numFmt w:val="bullet"/>
      <w:lvlText w:val="o"/>
      <w:lvlJc w:val="left"/>
      <w:pPr>
        <w:ind w:left="1800" w:hanging="360"/>
      </w:pPr>
      <w:rPr>
        <w:rFonts w:ascii="Courier New" w:hAnsi="Courier New" w:cs="Courier New" w:hint="default"/>
      </w:rPr>
    </w:lvl>
    <w:lvl w:ilvl="2" w:tplc="FE44222C" w:tentative="1">
      <w:start w:val="1"/>
      <w:numFmt w:val="bullet"/>
      <w:lvlText w:val=""/>
      <w:lvlJc w:val="left"/>
      <w:pPr>
        <w:ind w:left="2520" w:hanging="360"/>
      </w:pPr>
      <w:rPr>
        <w:rFonts w:ascii="Wingdings" w:hAnsi="Wingdings" w:hint="default"/>
      </w:rPr>
    </w:lvl>
    <w:lvl w:ilvl="3" w:tplc="55FE8D36" w:tentative="1">
      <w:start w:val="1"/>
      <w:numFmt w:val="bullet"/>
      <w:lvlText w:val=""/>
      <w:lvlJc w:val="left"/>
      <w:pPr>
        <w:ind w:left="3240" w:hanging="360"/>
      </w:pPr>
      <w:rPr>
        <w:rFonts w:ascii="Symbol" w:hAnsi="Symbol" w:hint="default"/>
      </w:rPr>
    </w:lvl>
    <w:lvl w:ilvl="4" w:tplc="C9BA5E4C" w:tentative="1">
      <w:start w:val="1"/>
      <w:numFmt w:val="bullet"/>
      <w:lvlText w:val="o"/>
      <w:lvlJc w:val="left"/>
      <w:pPr>
        <w:ind w:left="3960" w:hanging="360"/>
      </w:pPr>
      <w:rPr>
        <w:rFonts w:ascii="Courier New" w:hAnsi="Courier New" w:cs="Courier New" w:hint="default"/>
      </w:rPr>
    </w:lvl>
    <w:lvl w:ilvl="5" w:tplc="E482F424" w:tentative="1">
      <w:start w:val="1"/>
      <w:numFmt w:val="bullet"/>
      <w:lvlText w:val=""/>
      <w:lvlJc w:val="left"/>
      <w:pPr>
        <w:ind w:left="4680" w:hanging="360"/>
      </w:pPr>
      <w:rPr>
        <w:rFonts w:ascii="Wingdings" w:hAnsi="Wingdings" w:hint="default"/>
      </w:rPr>
    </w:lvl>
    <w:lvl w:ilvl="6" w:tplc="C0389932" w:tentative="1">
      <w:start w:val="1"/>
      <w:numFmt w:val="bullet"/>
      <w:lvlText w:val=""/>
      <w:lvlJc w:val="left"/>
      <w:pPr>
        <w:ind w:left="5400" w:hanging="360"/>
      </w:pPr>
      <w:rPr>
        <w:rFonts w:ascii="Symbol" w:hAnsi="Symbol" w:hint="default"/>
      </w:rPr>
    </w:lvl>
    <w:lvl w:ilvl="7" w:tplc="B77EDAE4" w:tentative="1">
      <w:start w:val="1"/>
      <w:numFmt w:val="bullet"/>
      <w:lvlText w:val="o"/>
      <w:lvlJc w:val="left"/>
      <w:pPr>
        <w:ind w:left="6120" w:hanging="360"/>
      </w:pPr>
      <w:rPr>
        <w:rFonts w:ascii="Courier New" w:hAnsi="Courier New" w:cs="Courier New" w:hint="default"/>
      </w:rPr>
    </w:lvl>
    <w:lvl w:ilvl="8" w:tplc="09D463A8" w:tentative="1">
      <w:start w:val="1"/>
      <w:numFmt w:val="bullet"/>
      <w:lvlText w:val=""/>
      <w:lvlJc w:val="left"/>
      <w:pPr>
        <w:ind w:left="6840" w:hanging="360"/>
      </w:pPr>
      <w:rPr>
        <w:rFonts w:ascii="Wingdings" w:hAnsi="Wingdings" w:hint="default"/>
      </w:rPr>
    </w:lvl>
  </w:abstractNum>
  <w:abstractNum w:abstractNumId="10">
    <w:nsid w:val="07975780"/>
    <w:multiLevelType w:val="hybridMultilevel"/>
    <w:tmpl w:val="C4A45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A16D4"/>
    <w:multiLevelType w:val="multilevel"/>
    <w:tmpl w:val="02364D62"/>
    <w:numStyleLink w:val="List1"/>
  </w:abstractNum>
  <w:abstractNum w:abstractNumId="12">
    <w:nsid w:val="11701F15"/>
    <w:multiLevelType w:val="multilevel"/>
    <w:tmpl w:val="008C5ADE"/>
    <w:styleLink w:val="Style3"/>
    <w:lvl w:ilvl="0">
      <w:start w:val="1"/>
      <w:numFmt w:val="none"/>
      <w:pStyle w:val="FigureCaption"/>
      <w:suff w:val="space"/>
      <w:lvlText w:val="Figure 1:"/>
      <w:lvlJc w:val="center"/>
      <w:pPr>
        <w:ind w:left="216" w:firstLine="72"/>
      </w:pPr>
      <w:rPr>
        <w:rFonts w:ascii="Arial Bold" w:hAnsi="Arial Bold" w:hint="default"/>
        <w:b/>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AE64EA"/>
    <w:multiLevelType w:val="hybridMultilevel"/>
    <w:tmpl w:val="6F184B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270CC8"/>
    <w:multiLevelType w:val="hybridMultilevel"/>
    <w:tmpl w:val="F014E14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1AA97259"/>
    <w:multiLevelType w:val="multilevel"/>
    <w:tmpl w:val="E4A2D66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1D8811B5"/>
    <w:multiLevelType w:val="multilevel"/>
    <w:tmpl w:val="3E2207B0"/>
    <w:styleLink w:val="Style4"/>
    <w:lvl w:ilvl="0">
      <w:start w:val="1"/>
      <w:numFmt w:val="decimal"/>
      <w:lvlText w:val="%1."/>
      <w:lvlJc w:val="left"/>
      <w:pPr>
        <w:ind w:left="720" w:hanging="360"/>
      </w:pPr>
      <w:rPr>
        <w:rFonts w:ascii="Arial" w:hAnsi="Arial" w:cs="Times New Roman"/>
        <w:b w:val="0"/>
        <w:bCs w:val="0"/>
        <w:i w:val="0"/>
        <w:iCs w:val="0"/>
        <w:caps w:val="0"/>
        <w:smallCaps w:val="0"/>
        <w:strike w:val="0"/>
        <w:dstrike w:val="0"/>
        <w:noProof w:val="0"/>
        <w:snapToGrid w:val="0"/>
        <w:vanish w:val="0"/>
        <w:color w:val="000000"/>
        <w:spacing w:val="0"/>
        <w:w w:val="0"/>
        <w:kern w:val="0"/>
        <w:position w:val="0"/>
        <w:sz w:val="1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301061C"/>
    <w:multiLevelType w:val="hybridMultilevel"/>
    <w:tmpl w:val="8EAE0BF0"/>
    <w:lvl w:ilvl="0" w:tplc="C7104EDE">
      <w:start w:val="1"/>
      <w:numFmt w:val="bullet"/>
      <w:pStyle w:val="Bullet3Last"/>
      <w:lvlText w:val="-"/>
      <w:lvlJc w:val="left"/>
      <w:pPr>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DC538D"/>
    <w:multiLevelType w:val="multilevel"/>
    <w:tmpl w:val="02364D62"/>
    <w:styleLink w:val="List1"/>
    <w:lvl w:ilvl="0">
      <w:start w:val="1"/>
      <w:numFmt w:val="decimal"/>
      <w:pStyle w:val="ListLa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9671110"/>
    <w:multiLevelType w:val="hybridMultilevel"/>
    <w:tmpl w:val="B1F21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2525F"/>
    <w:multiLevelType w:val="multilevel"/>
    <w:tmpl w:val="008C5ADE"/>
    <w:numStyleLink w:val="Style3"/>
  </w:abstractNum>
  <w:abstractNum w:abstractNumId="22">
    <w:nsid w:val="34613346"/>
    <w:multiLevelType w:val="hybridMultilevel"/>
    <w:tmpl w:val="A2A4E334"/>
    <w:lvl w:ilvl="0" w:tplc="3476F1FA">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0C2F97"/>
    <w:multiLevelType w:val="hybridMultilevel"/>
    <w:tmpl w:val="1472D3DE"/>
    <w:lvl w:ilvl="0" w:tplc="09508554">
      <w:start w:val="1"/>
      <w:numFmt w:val="lowerLetter"/>
      <w:pStyle w:val="List2"/>
      <w:lvlText w:val="%1."/>
      <w:lvlJc w:val="left"/>
      <w:pPr>
        <w:ind w:left="720" w:hanging="360"/>
      </w:pPr>
    </w:lvl>
    <w:lvl w:ilvl="1" w:tplc="857A06FE" w:tentative="1">
      <w:start w:val="1"/>
      <w:numFmt w:val="lowerLetter"/>
      <w:lvlText w:val="%2."/>
      <w:lvlJc w:val="left"/>
      <w:pPr>
        <w:ind w:left="1440" w:hanging="360"/>
      </w:pPr>
    </w:lvl>
    <w:lvl w:ilvl="2" w:tplc="8FAEAEEA" w:tentative="1">
      <w:start w:val="1"/>
      <w:numFmt w:val="lowerRoman"/>
      <w:lvlText w:val="%3."/>
      <w:lvlJc w:val="right"/>
      <w:pPr>
        <w:ind w:left="2160" w:hanging="180"/>
      </w:pPr>
    </w:lvl>
    <w:lvl w:ilvl="3" w:tplc="BAF499AA" w:tentative="1">
      <w:start w:val="1"/>
      <w:numFmt w:val="decimal"/>
      <w:lvlText w:val="%4."/>
      <w:lvlJc w:val="left"/>
      <w:pPr>
        <w:ind w:left="2880" w:hanging="360"/>
      </w:pPr>
    </w:lvl>
    <w:lvl w:ilvl="4" w:tplc="954AAA02" w:tentative="1">
      <w:start w:val="1"/>
      <w:numFmt w:val="lowerLetter"/>
      <w:lvlText w:val="%5."/>
      <w:lvlJc w:val="left"/>
      <w:pPr>
        <w:ind w:left="3600" w:hanging="360"/>
      </w:pPr>
    </w:lvl>
    <w:lvl w:ilvl="5" w:tplc="7F9297AE" w:tentative="1">
      <w:start w:val="1"/>
      <w:numFmt w:val="lowerRoman"/>
      <w:lvlText w:val="%6."/>
      <w:lvlJc w:val="right"/>
      <w:pPr>
        <w:ind w:left="4320" w:hanging="180"/>
      </w:pPr>
    </w:lvl>
    <w:lvl w:ilvl="6" w:tplc="7A9ADBB2" w:tentative="1">
      <w:start w:val="1"/>
      <w:numFmt w:val="decimal"/>
      <w:lvlText w:val="%7."/>
      <w:lvlJc w:val="left"/>
      <w:pPr>
        <w:ind w:left="5040" w:hanging="360"/>
      </w:pPr>
    </w:lvl>
    <w:lvl w:ilvl="7" w:tplc="F33CDC0E" w:tentative="1">
      <w:start w:val="1"/>
      <w:numFmt w:val="lowerLetter"/>
      <w:lvlText w:val="%8."/>
      <w:lvlJc w:val="left"/>
      <w:pPr>
        <w:ind w:left="5760" w:hanging="360"/>
      </w:pPr>
    </w:lvl>
    <w:lvl w:ilvl="8" w:tplc="902C7BF4" w:tentative="1">
      <w:start w:val="1"/>
      <w:numFmt w:val="lowerRoman"/>
      <w:lvlText w:val="%9."/>
      <w:lvlJc w:val="right"/>
      <w:pPr>
        <w:ind w:left="6480" w:hanging="180"/>
      </w:pPr>
    </w:lvl>
  </w:abstractNum>
  <w:abstractNum w:abstractNumId="24">
    <w:nsid w:val="37E9307D"/>
    <w:multiLevelType w:val="multilevel"/>
    <w:tmpl w:val="87FEA96A"/>
    <w:styleLink w:val="Style5"/>
    <w:lvl w:ilvl="0">
      <w:start w:val="1"/>
      <w:numFmt w:val="decimal"/>
      <w:lvlText w:val="%1."/>
      <w:lvlJc w:val="left"/>
      <w:pPr>
        <w:ind w:left="360" w:hanging="360"/>
      </w:pPr>
      <w:rPr>
        <w:rFonts w:ascii="Arial" w:hAnsi="Arial"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EE76025"/>
    <w:multiLevelType w:val="hybridMultilevel"/>
    <w:tmpl w:val="6E0E9F66"/>
    <w:lvl w:ilvl="0" w:tplc="7AC0B51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030D24"/>
    <w:multiLevelType w:val="hybridMultilevel"/>
    <w:tmpl w:val="B7A0142A"/>
    <w:lvl w:ilvl="0" w:tplc="0A6AC5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764B5F"/>
    <w:multiLevelType w:val="hybridMultilevel"/>
    <w:tmpl w:val="62B40622"/>
    <w:lvl w:ilvl="0" w:tplc="CF488D8C">
      <w:start w:val="1"/>
      <w:numFmt w:val="bullet"/>
      <w:pStyle w:val="Tablebullet2"/>
      <w:lvlText w:val="o"/>
      <w:lvlJc w:val="left"/>
      <w:pPr>
        <w:ind w:left="1038" w:hanging="360"/>
      </w:pPr>
      <w:rPr>
        <w:rFonts w:ascii="Courier New" w:hAnsi="Courier New" w:hint="default"/>
        <w:color w:val="auto"/>
        <w:sz w:val="14"/>
      </w:rPr>
    </w:lvl>
    <w:lvl w:ilvl="1" w:tplc="C420AD7E"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8">
    <w:nsid w:val="463B0C8B"/>
    <w:multiLevelType w:val="hybridMultilevel"/>
    <w:tmpl w:val="1792BAAE"/>
    <w:lvl w:ilvl="0" w:tplc="01C42654">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16"/>
        <w:vertAlign w:val="baseline"/>
      </w:rPr>
    </w:lvl>
    <w:lvl w:ilvl="1" w:tplc="04090003">
      <w:start w:val="1"/>
      <w:numFmt w:val="bullet"/>
      <w:lvlText w:val="−"/>
      <w:lvlJc w:val="left"/>
      <w:pPr>
        <w:tabs>
          <w:tab w:val="num" w:pos="1440"/>
        </w:tabs>
        <w:ind w:left="1440" w:hanging="360"/>
      </w:pPr>
      <w:rPr>
        <w:rFonts w:ascii="Times New Roman" w:hAnsi="Times New Roman" w:hint="default"/>
        <w:b w:val="0"/>
        <w:i w:val="0"/>
        <w:caps w:val="0"/>
        <w:strike w:val="0"/>
        <w:dstrike w:val="0"/>
        <w:vanish w:val="0"/>
        <w:color w:val="000000"/>
        <w:sz w:val="16"/>
        <w:vertAlign w:val="baseline"/>
      </w:rPr>
    </w:lvl>
    <w:lvl w:ilvl="2" w:tplc="04090005">
      <w:start w:val="1"/>
      <w:numFmt w:val="bullet"/>
      <w:pStyle w:val="Bullet4"/>
      <w:lvlText w:val=""/>
      <w:lvlJc w:val="left"/>
      <w:pPr>
        <w:tabs>
          <w:tab w:val="num" w:pos="2160"/>
        </w:tabs>
        <w:ind w:left="2160" w:hanging="360"/>
      </w:pPr>
      <w:rPr>
        <w:rFonts w:ascii="Wingdings" w:hAnsi="Wingdings" w:hint="default"/>
        <w:b w:val="0"/>
        <w:i w:val="0"/>
        <w:caps w:val="0"/>
        <w:strike w:val="0"/>
        <w:dstrike w:val="0"/>
        <w:vanish w:val="0"/>
        <w:color w:val="000000"/>
        <w:sz w:val="22"/>
        <w:vertAlign w:val="baseline"/>
      </w:rPr>
    </w:lvl>
    <w:lvl w:ilvl="3" w:tplc="04090001">
      <w:start w:val="1"/>
      <w:numFmt w:val="decimal"/>
      <w:lvlText w:val="%4."/>
      <w:lvlJc w:val="left"/>
      <w:pPr>
        <w:tabs>
          <w:tab w:val="num" w:pos="2880"/>
        </w:tabs>
        <w:ind w:left="2880" w:hanging="360"/>
      </w:pPr>
      <w:rPr>
        <w:rFonts w:ascii="Arial" w:hAnsi="Arial" w:cs="Times New Roman" w:hint="default"/>
        <w:b w:val="0"/>
        <w:i w:val="0"/>
        <w:caps w:val="0"/>
        <w:strike w:val="0"/>
        <w:dstrike w:val="0"/>
        <w:vanish w:val="0"/>
        <w:color w:val="000000"/>
        <w:sz w:val="18"/>
        <w:vertAlign w:val="baseline"/>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ED2C3A"/>
    <w:multiLevelType w:val="hybridMultilevel"/>
    <w:tmpl w:val="F04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304E4"/>
    <w:multiLevelType w:val="hybridMultilevel"/>
    <w:tmpl w:val="3E2207B0"/>
    <w:lvl w:ilvl="0" w:tplc="B75A8F30">
      <w:start w:val="1"/>
      <w:numFmt w:val="decimal"/>
      <w:pStyle w:val="TableLis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607F2A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nsid w:val="62C4500A"/>
    <w:multiLevelType w:val="hybridMultilevel"/>
    <w:tmpl w:val="9502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2316B7"/>
    <w:multiLevelType w:val="hybridMultilevel"/>
    <w:tmpl w:val="4A40021A"/>
    <w:lvl w:ilvl="0" w:tplc="FFFFFFFF">
      <w:start w:val="1"/>
      <w:numFmt w:val="bullet"/>
      <w:lvlText w:val=""/>
      <w:lvlJc w:val="left"/>
      <w:pPr>
        <w:ind w:left="360" w:hanging="360"/>
      </w:pPr>
      <w:rPr>
        <w:rFonts w:ascii="Symbol" w:hAnsi="Symbol" w:hint="default"/>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57D48"/>
    <w:multiLevelType w:val="multilevel"/>
    <w:tmpl w:val="715076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8C0500E"/>
    <w:multiLevelType w:val="hybridMultilevel"/>
    <w:tmpl w:val="F14464E2"/>
    <w:lvl w:ilvl="0" w:tplc="2EFCC48E">
      <w:start w:val="1"/>
      <w:numFmt w:val="bullet"/>
      <w:lvlText w:val=""/>
      <w:lvlJc w:val="left"/>
      <w:pPr>
        <w:ind w:left="360" w:hanging="360"/>
      </w:pPr>
      <w:rPr>
        <w:rFonts w:ascii="Symbol" w:hAnsi="Symbol" w:hint="default"/>
        <w:color w:val="auto"/>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E510B"/>
    <w:multiLevelType w:val="hybridMultilevel"/>
    <w:tmpl w:val="9EC0A52E"/>
    <w:lvl w:ilvl="0" w:tplc="0616EB0A">
      <w:start w:val="1"/>
      <w:numFmt w:val="bullet"/>
      <w:pStyle w:val="numbullet2"/>
      <w:lvlText w:val="o"/>
      <w:lvlJc w:val="left"/>
      <w:pPr>
        <w:ind w:left="1440" w:hanging="360"/>
      </w:pPr>
      <w:rPr>
        <w:rFonts w:ascii="Courier New" w:hAnsi="Courier New"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3D3868"/>
    <w:multiLevelType w:val="multilevel"/>
    <w:tmpl w:val="715076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1C85744"/>
    <w:multiLevelType w:val="hybridMultilevel"/>
    <w:tmpl w:val="25D81108"/>
    <w:lvl w:ilvl="0" w:tplc="53264168">
      <w:start w:val="1"/>
      <w:numFmt w:val="bullet"/>
      <w:pStyle w:val="Bullet3"/>
      <w:lvlText w:val="-"/>
      <w:lvlJc w:val="left"/>
      <w:pPr>
        <w:ind w:left="1440" w:hanging="360"/>
      </w:pPr>
      <w:rPr>
        <w:rFonts w:ascii="Arial" w:hAnsi="Aria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9">
    <w:nsid w:val="71D95087"/>
    <w:multiLevelType w:val="hybridMultilevel"/>
    <w:tmpl w:val="0126688A"/>
    <w:lvl w:ilvl="0" w:tplc="04963790">
      <w:start w:val="1"/>
      <w:numFmt w:val="bullet"/>
      <w:pStyle w:val="numbullet1"/>
      <w:lvlText w:val=""/>
      <w:lvlJc w:val="left"/>
      <w:pPr>
        <w:ind w:left="1080" w:hanging="360"/>
      </w:pPr>
      <w:rPr>
        <w:rFonts w:ascii="Symbol" w:hAnsi="Symbol" w:hint="default"/>
      </w:rPr>
    </w:lvl>
    <w:lvl w:ilvl="1" w:tplc="1FE4BF9C" w:tentative="1">
      <w:start w:val="1"/>
      <w:numFmt w:val="bullet"/>
      <w:lvlText w:val="o"/>
      <w:lvlJc w:val="left"/>
      <w:pPr>
        <w:ind w:left="1800" w:hanging="360"/>
      </w:pPr>
      <w:rPr>
        <w:rFonts w:ascii="Courier New" w:hAnsi="Courier New" w:cs="Courier New" w:hint="default"/>
      </w:rPr>
    </w:lvl>
    <w:lvl w:ilvl="2" w:tplc="69427ACC" w:tentative="1">
      <w:start w:val="1"/>
      <w:numFmt w:val="bullet"/>
      <w:lvlText w:val=""/>
      <w:lvlJc w:val="left"/>
      <w:pPr>
        <w:ind w:left="2520" w:hanging="360"/>
      </w:pPr>
      <w:rPr>
        <w:rFonts w:ascii="Wingdings" w:hAnsi="Wingdings" w:hint="default"/>
      </w:rPr>
    </w:lvl>
    <w:lvl w:ilvl="3" w:tplc="7F2EADAE" w:tentative="1">
      <w:start w:val="1"/>
      <w:numFmt w:val="bullet"/>
      <w:lvlText w:val=""/>
      <w:lvlJc w:val="left"/>
      <w:pPr>
        <w:ind w:left="3240" w:hanging="360"/>
      </w:pPr>
      <w:rPr>
        <w:rFonts w:ascii="Symbol" w:hAnsi="Symbol" w:hint="default"/>
      </w:rPr>
    </w:lvl>
    <w:lvl w:ilvl="4" w:tplc="75629422" w:tentative="1">
      <w:start w:val="1"/>
      <w:numFmt w:val="bullet"/>
      <w:lvlText w:val="o"/>
      <w:lvlJc w:val="left"/>
      <w:pPr>
        <w:ind w:left="3960" w:hanging="360"/>
      </w:pPr>
      <w:rPr>
        <w:rFonts w:ascii="Courier New" w:hAnsi="Courier New" w:cs="Courier New" w:hint="default"/>
      </w:rPr>
    </w:lvl>
    <w:lvl w:ilvl="5" w:tplc="3F261CF6" w:tentative="1">
      <w:start w:val="1"/>
      <w:numFmt w:val="bullet"/>
      <w:lvlText w:val=""/>
      <w:lvlJc w:val="left"/>
      <w:pPr>
        <w:ind w:left="4680" w:hanging="360"/>
      </w:pPr>
      <w:rPr>
        <w:rFonts w:ascii="Wingdings" w:hAnsi="Wingdings" w:hint="default"/>
      </w:rPr>
    </w:lvl>
    <w:lvl w:ilvl="6" w:tplc="6D527EBA" w:tentative="1">
      <w:start w:val="1"/>
      <w:numFmt w:val="bullet"/>
      <w:lvlText w:val=""/>
      <w:lvlJc w:val="left"/>
      <w:pPr>
        <w:ind w:left="5400" w:hanging="360"/>
      </w:pPr>
      <w:rPr>
        <w:rFonts w:ascii="Symbol" w:hAnsi="Symbol" w:hint="default"/>
      </w:rPr>
    </w:lvl>
    <w:lvl w:ilvl="7" w:tplc="4B54288C" w:tentative="1">
      <w:start w:val="1"/>
      <w:numFmt w:val="bullet"/>
      <w:lvlText w:val="o"/>
      <w:lvlJc w:val="left"/>
      <w:pPr>
        <w:ind w:left="6120" w:hanging="360"/>
      </w:pPr>
      <w:rPr>
        <w:rFonts w:ascii="Courier New" w:hAnsi="Courier New" w:cs="Courier New" w:hint="default"/>
      </w:rPr>
    </w:lvl>
    <w:lvl w:ilvl="8" w:tplc="F5542EFA" w:tentative="1">
      <w:start w:val="1"/>
      <w:numFmt w:val="bullet"/>
      <w:lvlText w:val=""/>
      <w:lvlJc w:val="left"/>
      <w:pPr>
        <w:ind w:left="6840" w:hanging="360"/>
      </w:pPr>
      <w:rPr>
        <w:rFonts w:ascii="Wingdings" w:hAnsi="Wingdings" w:hint="default"/>
      </w:rPr>
    </w:lvl>
  </w:abstractNum>
  <w:abstractNum w:abstractNumId="40">
    <w:nsid w:val="74856B55"/>
    <w:multiLevelType w:val="hybridMultilevel"/>
    <w:tmpl w:val="A3FEBF16"/>
    <w:lvl w:ilvl="0" w:tplc="6534E564">
      <w:start w:val="1"/>
      <w:numFmt w:val="decimal"/>
      <w:pStyle w:val="TableNumber"/>
      <w:lvlText w:val="Table %1:"/>
      <w:lvlJc w:val="center"/>
      <w:pPr>
        <w:ind w:left="360" w:hanging="360"/>
      </w:pPr>
      <w:rPr>
        <w:rFonts w:ascii="Arial Bold" w:hAnsi="Arial Bold" w:hint="default"/>
        <w:b/>
        <w:i w:val="0"/>
        <w:sz w:val="18"/>
        <w:szCs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nsid w:val="75BD13BC"/>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7467D31"/>
    <w:multiLevelType w:val="multilevel"/>
    <w:tmpl w:val="6276E0F4"/>
    <w:lvl w:ilvl="0">
      <w:start w:val="1"/>
      <w:numFmt w:val="decimal"/>
      <w:pStyle w:val="Li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8273A32"/>
    <w:multiLevelType w:val="multilevel"/>
    <w:tmpl w:val="314C76C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83720AD"/>
    <w:multiLevelType w:val="hybridMultilevel"/>
    <w:tmpl w:val="4224DD20"/>
    <w:lvl w:ilvl="0" w:tplc="72328C38">
      <w:start w:val="1"/>
      <w:numFmt w:val="decimal"/>
      <w:pStyle w:val="ListNumber"/>
      <w:lvlText w:val="%1."/>
      <w:lvlJc w:val="left"/>
      <w:pPr>
        <w:ind w:left="360" w:hanging="360"/>
      </w:pPr>
      <w:rPr>
        <w:rFonts w:hint="default"/>
        <w:sz w:val="20"/>
        <w:szCs w:val="16"/>
      </w:rPr>
    </w:lvl>
    <w:lvl w:ilvl="1" w:tplc="A78EA36C" w:tentative="1">
      <w:start w:val="1"/>
      <w:numFmt w:val="lowerLetter"/>
      <w:lvlText w:val="%2."/>
      <w:lvlJc w:val="left"/>
      <w:pPr>
        <w:tabs>
          <w:tab w:val="num" w:pos="1440"/>
        </w:tabs>
        <w:ind w:left="1440" w:hanging="360"/>
      </w:pPr>
    </w:lvl>
    <w:lvl w:ilvl="2" w:tplc="18A27C52" w:tentative="1">
      <w:start w:val="1"/>
      <w:numFmt w:val="lowerRoman"/>
      <w:lvlText w:val="%3."/>
      <w:lvlJc w:val="right"/>
      <w:pPr>
        <w:tabs>
          <w:tab w:val="num" w:pos="2160"/>
        </w:tabs>
        <w:ind w:left="2160" w:hanging="180"/>
      </w:pPr>
    </w:lvl>
    <w:lvl w:ilvl="3" w:tplc="B5D89E96" w:tentative="1">
      <w:start w:val="1"/>
      <w:numFmt w:val="decimal"/>
      <w:lvlText w:val="%4."/>
      <w:lvlJc w:val="left"/>
      <w:pPr>
        <w:tabs>
          <w:tab w:val="num" w:pos="2880"/>
        </w:tabs>
        <w:ind w:left="2880" w:hanging="360"/>
      </w:pPr>
    </w:lvl>
    <w:lvl w:ilvl="4" w:tplc="76843FFE" w:tentative="1">
      <w:start w:val="1"/>
      <w:numFmt w:val="lowerLetter"/>
      <w:lvlText w:val="%5."/>
      <w:lvlJc w:val="left"/>
      <w:pPr>
        <w:tabs>
          <w:tab w:val="num" w:pos="3600"/>
        </w:tabs>
        <w:ind w:left="3600" w:hanging="360"/>
      </w:pPr>
    </w:lvl>
    <w:lvl w:ilvl="5" w:tplc="86E6C172" w:tentative="1">
      <w:start w:val="1"/>
      <w:numFmt w:val="lowerRoman"/>
      <w:lvlText w:val="%6."/>
      <w:lvlJc w:val="right"/>
      <w:pPr>
        <w:tabs>
          <w:tab w:val="num" w:pos="4320"/>
        </w:tabs>
        <w:ind w:left="4320" w:hanging="180"/>
      </w:pPr>
    </w:lvl>
    <w:lvl w:ilvl="6" w:tplc="A68236F8" w:tentative="1">
      <w:start w:val="1"/>
      <w:numFmt w:val="decimal"/>
      <w:lvlText w:val="%7."/>
      <w:lvlJc w:val="left"/>
      <w:pPr>
        <w:tabs>
          <w:tab w:val="num" w:pos="5040"/>
        </w:tabs>
        <w:ind w:left="5040" w:hanging="360"/>
      </w:pPr>
    </w:lvl>
    <w:lvl w:ilvl="7" w:tplc="34EA7EFA" w:tentative="1">
      <w:start w:val="1"/>
      <w:numFmt w:val="lowerLetter"/>
      <w:lvlText w:val="%8."/>
      <w:lvlJc w:val="left"/>
      <w:pPr>
        <w:tabs>
          <w:tab w:val="num" w:pos="5760"/>
        </w:tabs>
        <w:ind w:left="5760" w:hanging="360"/>
      </w:pPr>
    </w:lvl>
    <w:lvl w:ilvl="8" w:tplc="AAEC92B2" w:tentative="1">
      <w:start w:val="1"/>
      <w:numFmt w:val="lowerRoman"/>
      <w:lvlText w:val="%9."/>
      <w:lvlJc w:val="right"/>
      <w:pPr>
        <w:tabs>
          <w:tab w:val="num" w:pos="6480"/>
        </w:tabs>
        <w:ind w:left="6480" w:hanging="180"/>
      </w:pPr>
    </w:lvl>
  </w:abstractNum>
  <w:abstractNum w:abstractNumId="45">
    <w:nsid w:val="78E823FF"/>
    <w:multiLevelType w:val="hybridMultilevel"/>
    <w:tmpl w:val="31AA9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96CB9"/>
    <w:multiLevelType w:val="multilevel"/>
    <w:tmpl w:val="BACA7F84"/>
    <w:styleLink w:val="Style2"/>
    <w:lvl w:ilvl="0">
      <w:start w:val="1"/>
      <w:numFmt w:val="decimal"/>
      <w:suff w:val="space"/>
      <w:lvlText w:val="Table %1:"/>
      <w:lvlJc w:val="center"/>
      <w:pPr>
        <w:ind w:left="216" w:hanging="216"/>
      </w:pPr>
      <w:rPr>
        <w:rFonts w:hint="default"/>
        <w:b/>
        <w:i w:val="0"/>
        <w:sz w:val="18"/>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FAE016F"/>
    <w:multiLevelType w:val="hybridMultilevel"/>
    <w:tmpl w:val="71507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13"/>
  </w:num>
  <w:num w:numId="4">
    <w:abstractNumId w:val="41"/>
  </w:num>
  <w:num w:numId="5">
    <w:abstractNumId w:val="8"/>
  </w:num>
  <w:num w:numId="6">
    <w:abstractNumId w:val="7"/>
  </w:num>
  <w:num w:numId="7">
    <w:abstractNumId w:val="6"/>
  </w:num>
  <w:num w:numId="8">
    <w:abstractNumId w:val="5"/>
  </w:num>
  <w:num w:numId="9">
    <w:abstractNumId w:val="4"/>
  </w:num>
  <w:num w:numId="10">
    <w:abstractNumId w:val="2"/>
  </w:num>
  <w:num w:numId="11">
    <w:abstractNumId w:val="1"/>
  </w:num>
  <w:num w:numId="12">
    <w:abstractNumId w:val="0"/>
  </w:num>
  <w:num w:numId="13">
    <w:abstractNumId w:val="44"/>
  </w:num>
  <w:num w:numId="14">
    <w:abstractNumId w:val="16"/>
  </w:num>
  <w:num w:numId="15">
    <w:abstractNumId w:val="23"/>
  </w:num>
  <w:num w:numId="16">
    <w:abstractNumId w:val="43"/>
  </w:num>
  <w:num w:numId="17">
    <w:abstractNumId w:val="19"/>
  </w:num>
  <w:num w:numId="18">
    <w:abstractNumId w:val="11"/>
  </w:num>
  <w:num w:numId="19">
    <w:abstractNumId w:val="9"/>
  </w:num>
  <w:num w:numId="20">
    <w:abstractNumId w:val="42"/>
  </w:num>
  <w:num w:numId="21">
    <w:abstractNumId w:val="39"/>
  </w:num>
  <w:num w:numId="22">
    <w:abstractNumId w:val="36"/>
  </w:num>
  <w:num w:numId="23">
    <w:abstractNumId w:val="3"/>
  </w:num>
  <w:num w:numId="24">
    <w:abstractNumId w:val="22"/>
  </w:num>
  <w:num w:numId="25">
    <w:abstractNumId w:val="44"/>
  </w:num>
  <w:num w:numId="26">
    <w:abstractNumId w:val="40"/>
  </w:num>
  <w:num w:numId="27">
    <w:abstractNumId w:val="30"/>
  </w:num>
  <w:num w:numId="28">
    <w:abstractNumId w:val="38"/>
  </w:num>
  <w:num w:numId="29">
    <w:abstractNumId w:val="27"/>
  </w:num>
  <w:num w:numId="30">
    <w:abstractNumId w:val="46"/>
  </w:num>
  <w:num w:numId="31">
    <w:abstractNumId w:val="12"/>
  </w:num>
  <w:num w:numId="32">
    <w:abstractNumId w:val="17"/>
  </w:num>
  <w:num w:numId="33">
    <w:abstractNumId w:val="24"/>
  </w:num>
  <w:num w:numId="34">
    <w:abstractNumId w:val="21"/>
  </w:num>
  <w:num w:numId="35">
    <w:abstractNumId w:val="10"/>
  </w:num>
  <w:num w:numId="36">
    <w:abstractNumId w:val="33"/>
  </w:num>
  <w:num w:numId="37">
    <w:abstractNumId w:val="35"/>
  </w:num>
  <w:num w:numId="38">
    <w:abstractNumId w:val="26"/>
  </w:num>
  <w:num w:numId="39">
    <w:abstractNumId w:val="14"/>
  </w:num>
  <w:num w:numId="40">
    <w:abstractNumId w:val="29"/>
  </w:num>
  <w:num w:numId="41">
    <w:abstractNumId w:val="25"/>
  </w:num>
  <w:num w:numId="42">
    <w:abstractNumId w:val="45"/>
  </w:num>
  <w:num w:numId="43">
    <w:abstractNumId w:val="47"/>
  </w:num>
  <w:num w:numId="44">
    <w:abstractNumId w:val="32"/>
  </w:num>
  <w:num w:numId="45">
    <w:abstractNumId w:val="37"/>
  </w:num>
  <w:num w:numId="46">
    <w:abstractNumId w:val="34"/>
  </w:num>
  <w:num w:numId="47">
    <w:abstractNumId w:val="28"/>
  </w:num>
  <w:num w:numId="48">
    <w:abstractNumId w:val="20"/>
  </w:num>
  <w:num w:numId="49">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intFractionalCharacterWidth/>
  <w:hideSpellingError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AU" w:vendorID="64" w:dllVersion="131078" w:nlCheck="1" w:checkStyle="1"/>
  <w:proofState w:spelling="clean" w:grammar="clean"/>
  <w:stylePaneFormatFilter w:val="8221" w:allStyles="1" w:customStyles="0" w:latentStyles="0" w:stylesInUse="0" w:headingStyles="1" w:numberingStyles="0" w:tableStyles="0" w:directFormattingOnRuns="0" w:directFormattingOnParagraphs="1" w:directFormattingOnNumbering="0" w:directFormattingOnTables="0" w:clearFormatting="0" w:top3HeadingStyles="0" w:visibleStyles="0" w:alternateStyleNames="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55"/>
    <w:rsid w:val="000006EA"/>
    <w:rsid w:val="00001175"/>
    <w:rsid w:val="00003274"/>
    <w:rsid w:val="0000589C"/>
    <w:rsid w:val="00006C5E"/>
    <w:rsid w:val="000070C0"/>
    <w:rsid w:val="00012065"/>
    <w:rsid w:val="000125D5"/>
    <w:rsid w:val="00013317"/>
    <w:rsid w:val="00015418"/>
    <w:rsid w:val="00022760"/>
    <w:rsid w:val="000228FD"/>
    <w:rsid w:val="0002381C"/>
    <w:rsid w:val="00023C3C"/>
    <w:rsid w:val="00027470"/>
    <w:rsid w:val="0003234F"/>
    <w:rsid w:val="00033139"/>
    <w:rsid w:val="0003318C"/>
    <w:rsid w:val="0003495A"/>
    <w:rsid w:val="00034BA5"/>
    <w:rsid w:val="00036FF6"/>
    <w:rsid w:val="00042038"/>
    <w:rsid w:val="00042B3B"/>
    <w:rsid w:val="000430CE"/>
    <w:rsid w:val="000447F2"/>
    <w:rsid w:val="00054C83"/>
    <w:rsid w:val="000556BB"/>
    <w:rsid w:val="000564E7"/>
    <w:rsid w:val="000609AB"/>
    <w:rsid w:val="00061C11"/>
    <w:rsid w:val="0006203A"/>
    <w:rsid w:val="00062751"/>
    <w:rsid w:val="00067498"/>
    <w:rsid w:val="000702F4"/>
    <w:rsid w:val="000708B4"/>
    <w:rsid w:val="000762ED"/>
    <w:rsid w:val="0007689F"/>
    <w:rsid w:val="0007733A"/>
    <w:rsid w:val="00077738"/>
    <w:rsid w:val="00080DA3"/>
    <w:rsid w:val="000839ED"/>
    <w:rsid w:val="00083AEA"/>
    <w:rsid w:val="00084E59"/>
    <w:rsid w:val="000850D5"/>
    <w:rsid w:val="00094AEC"/>
    <w:rsid w:val="0009600C"/>
    <w:rsid w:val="000A1684"/>
    <w:rsid w:val="000A4074"/>
    <w:rsid w:val="000A651D"/>
    <w:rsid w:val="000B00EF"/>
    <w:rsid w:val="000B7120"/>
    <w:rsid w:val="000B7CD0"/>
    <w:rsid w:val="000C37AC"/>
    <w:rsid w:val="000C6CE8"/>
    <w:rsid w:val="000C7704"/>
    <w:rsid w:val="000D1627"/>
    <w:rsid w:val="000D6566"/>
    <w:rsid w:val="000D76B2"/>
    <w:rsid w:val="000E0112"/>
    <w:rsid w:val="000E1F25"/>
    <w:rsid w:val="000E286A"/>
    <w:rsid w:val="000E3648"/>
    <w:rsid w:val="000E3CE2"/>
    <w:rsid w:val="000E6E7F"/>
    <w:rsid w:val="000F07B8"/>
    <w:rsid w:val="000F1D88"/>
    <w:rsid w:val="0010050A"/>
    <w:rsid w:val="00100F4B"/>
    <w:rsid w:val="001054A8"/>
    <w:rsid w:val="00105EBC"/>
    <w:rsid w:val="00107A26"/>
    <w:rsid w:val="00110018"/>
    <w:rsid w:val="00115412"/>
    <w:rsid w:val="001168D6"/>
    <w:rsid w:val="00116B96"/>
    <w:rsid w:val="00116FE3"/>
    <w:rsid w:val="00120898"/>
    <w:rsid w:val="001223D8"/>
    <w:rsid w:val="0012250A"/>
    <w:rsid w:val="00125C8B"/>
    <w:rsid w:val="00130689"/>
    <w:rsid w:val="0013198F"/>
    <w:rsid w:val="00131FB9"/>
    <w:rsid w:val="00132797"/>
    <w:rsid w:val="00132E97"/>
    <w:rsid w:val="00134B41"/>
    <w:rsid w:val="00134F1E"/>
    <w:rsid w:val="00136306"/>
    <w:rsid w:val="00136E8B"/>
    <w:rsid w:val="00150FAD"/>
    <w:rsid w:val="00151E9F"/>
    <w:rsid w:val="0015255D"/>
    <w:rsid w:val="00161E54"/>
    <w:rsid w:val="001653A4"/>
    <w:rsid w:val="00166687"/>
    <w:rsid w:val="00166A9C"/>
    <w:rsid w:val="0016735B"/>
    <w:rsid w:val="00167ECD"/>
    <w:rsid w:val="00171560"/>
    <w:rsid w:val="00173EC8"/>
    <w:rsid w:val="0017588B"/>
    <w:rsid w:val="00175AD0"/>
    <w:rsid w:val="001766A9"/>
    <w:rsid w:val="00176BE9"/>
    <w:rsid w:val="0017789E"/>
    <w:rsid w:val="00181DC9"/>
    <w:rsid w:val="00183CBF"/>
    <w:rsid w:val="00186645"/>
    <w:rsid w:val="00187FEC"/>
    <w:rsid w:val="0019046D"/>
    <w:rsid w:val="00195B91"/>
    <w:rsid w:val="001968E2"/>
    <w:rsid w:val="00196A42"/>
    <w:rsid w:val="001A083A"/>
    <w:rsid w:val="001A37FC"/>
    <w:rsid w:val="001A3CFC"/>
    <w:rsid w:val="001A40DE"/>
    <w:rsid w:val="001A473F"/>
    <w:rsid w:val="001A47AB"/>
    <w:rsid w:val="001A4A58"/>
    <w:rsid w:val="001A747E"/>
    <w:rsid w:val="001A75DB"/>
    <w:rsid w:val="001B21DA"/>
    <w:rsid w:val="001B2423"/>
    <w:rsid w:val="001B5B36"/>
    <w:rsid w:val="001C0C74"/>
    <w:rsid w:val="001C3436"/>
    <w:rsid w:val="001C6CEB"/>
    <w:rsid w:val="001D2004"/>
    <w:rsid w:val="001D5846"/>
    <w:rsid w:val="001E1996"/>
    <w:rsid w:val="001E26F2"/>
    <w:rsid w:val="001E4D2A"/>
    <w:rsid w:val="001E5894"/>
    <w:rsid w:val="001E7498"/>
    <w:rsid w:val="001F078E"/>
    <w:rsid w:val="001F11B1"/>
    <w:rsid w:val="001F6BD3"/>
    <w:rsid w:val="001F6D0E"/>
    <w:rsid w:val="00200E22"/>
    <w:rsid w:val="002048B1"/>
    <w:rsid w:val="00205933"/>
    <w:rsid w:val="002104FE"/>
    <w:rsid w:val="00210E72"/>
    <w:rsid w:val="002125D5"/>
    <w:rsid w:val="00214E73"/>
    <w:rsid w:val="002156A3"/>
    <w:rsid w:val="002216FD"/>
    <w:rsid w:val="002274B9"/>
    <w:rsid w:val="00227EC1"/>
    <w:rsid w:val="002335EC"/>
    <w:rsid w:val="002348A3"/>
    <w:rsid w:val="0024299A"/>
    <w:rsid w:val="00243861"/>
    <w:rsid w:val="00247E06"/>
    <w:rsid w:val="0025004E"/>
    <w:rsid w:val="00250797"/>
    <w:rsid w:val="00252C3E"/>
    <w:rsid w:val="0025627D"/>
    <w:rsid w:val="002634A4"/>
    <w:rsid w:val="00263887"/>
    <w:rsid w:val="00264FFA"/>
    <w:rsid w:val="00273451"/>
    <w:rsid w:val="00277388"/>
    <w:rsid w:val="00281E52"/>
    <w:rsid w:val="00282CDB"/>
    <w:rsid w:val="002851D7"/>
    <w:rsid w:val="002860B5"/>
    <w:rsid w:val="002865A0"/>
    <w:rsid w:val="00286CCE"/>
    <w:rsid w:val="002873D8"/>
    <w:rsid w:val="002909C7"/>
    <w:rsid w:val="00291323"/>
    <w:rsid w:val="00296835"/>
    <w:rsid w:val="00296F00"/>
    <w:rsid w:val="002A00BD"/>
    <w:rsid w:val="002A08E5"/>
    <w:rsid w:val="002A527E"/>
    <w:rsid w:val="002B40F1"/>
    <w:rsid w:val="002B4216"/>
    <w:rsid w:val="002B4BE2"/>
    <w:rsid w:val="002B6AA1"/>
    <w:rsid w:val="002D0567"/>
    <w:rsid w:val="002D1BA1"/>
    <w:rsid w:val="002D2519"/>
    <w:rsid w:val="002D5C35"/>
    <w:rsid w:val="002E11C4"/>
    <w:rsid w:val="002E1297"/>
    <w:rsid w:val="002E68EB"/>
    <w:rsid w:val="002E71D8"/>
    <w:rsid w:val="002E73BC"/>
    <w:rsid w:val="002F016D"/>
    <w:rsid w:val="00305EB5"/>
    <w:rsid w:val="003073B5"/>
    <w:rsid w:val="0031023E"/>
    <w:rsid w:val="00310DAE"/>
    <w:rsid w:val="003111A4"/>
    <w:rsid w:val="00311598"/>
    <w:rsid w:val="00313719"/>
    <w:rsid w:val="003146F0"/>
    <w:rsid w:val="00317735"/>
    <w:rsid w:val="00322429"/>
    <w:rsid w:val="003226A0"/>
    <w:rsid w:val="00322C4C"/>
    <w:rsid w:val="00325A9A"/>
    <w:rsid w:val="00325AAB"/>
    <w:rsid w:val="00330C58"/>
    <w:rsid w:val="00330D8B"/>
    <w:rsid w:val="00334F07"/>
    <w:rsid w:val="00334FDD"/>
    <w:rsid w:val="003376D8"/>
    <w:rsid w:val="00340740"/>
    <w:rsid w:val="00342664"/>
    <w:rsid w:val="003431D5"/>
    <w:rsid w:val="00344BD6"/>
    <w:rsid w:val="00347207"/>
    <w:rsid w:val="003557BD"/>
    <w:rsid w:val="0035633C"/>
    <w:rsid w:val="0035666E"/>
    <w:rsid w:val="003566C3"/>
    <w:rsid w:val="00357772"/>
    <w:rsid w:val="003625AC"/>
    <w:rsid w:val="003626EC"/>
    <w:rsid w:val="00363F8F"/>
    <w:rsid w:val="00371384"/>
    <w:rsid w:val="00375056"/>
    <w:rsid w:val="0037576F"/>
    <w:rsid w:val="00376136"/>
    <w:rsid w:val="003779F7"/>
    <w:rsid w:val="00384004"/>
    <w:rsid w:val="00386838"/>
    <w:rsid w:val="003922B9"/>
    <w:rsid w:val="00393A06"/>
    <w:rsid w:val="003961A5"/>
    <w:rsid w:val="00396265"/>
    <w:rsid w:val="00397326"/>
    <w:rsid w:val="0039747F"/>
    <w:rsid w:val="00397AFF"/>
    <w:rsid w:val="003A4052"/>
    <w:rsid w:val="003A5542"/>
    <w:rsid w:val="003A6EBC"/>
    <w:rsid w:val="003A7442"/>
    <w:rsid w:val="003B0BB9"/>
    <w:rsid w:val="003B0FB9"/>
    <w:rsid w:val="003B4D52"/>
    <w:rsid w:val="003B5C63"/>
    <w:rsid w:val="003B744D"/>
    <w:rsid w:val="003B7919"/>
    <w:rsid w:val="003C2AC2"/>
    <w:rsid w:val="003C30F2"/>
    <w:rsid w:val="003C603D"/>
    <w:rsid w:val="003C75A7"/>
    <w:rsid w:val="003C7AAA"/>
    <w:rsid w:val="003D083F"/>
    <w:rsid w:val="003D400C"/>
    <w:rsid w:val="003D4EF1"/>
    <w:rsid w:val="003E02E9"/>
    <w:rsid w:val="003E3420"/>
    <w:rsid w:val="003E4160"/>
    <w:rsid w:val="003E4D15"/>
    <w:rsid w:val="003E6C9E"/>
    <w:rsid w:val="003F14D8"/>
    <w:rsid w:val="003F4877"/>
    <w:rsid w:val="003F49F0"/>
    <w:rsid w:val="0040305D"/>
    <w:rsid w:val="00411211"/>
    <w:rsid w:val="00412530"/>
    <w:rsid w:val="00413A42"/>
    <w:rsid w:val="00414DC8"/>
    <w:rsid w:val="004165D6"/>
    <w:rsid w:val="0041721B"/>
    <w:rsid w:val="00420264"/>
    <w:rsid w:val="00420277"/>
    <w:rsid w:val="0042365E"/>
    <w:rsid w:val="004249CA"/>
    <w:rsid w:val="00427E66"/>
    <w:rsid w:val="004341F7"/>
    <w:rsid w:val="004372AF"/>
    <w:rsid w:val="00437DC0"/>
    <w:rsid w:val="00441C1C"/>
    <w:rsid w:val="00442C60"/>
    <w:rsid w:val="00443A9C"/>
    <w:rsid w:val="00445650"/>
    <w:rsid w:val="004506E7"/>
    <w:rsid w:val="004541B2"/>
    <w:rsid w:val="00460FC2"/>
    <w:rsid w:val="004630CF"/>
    <w:rsid w:val="00477AC0"/>
    <w:rsid w:val="0048064A"/>
    <w:rsid w:val="00482B08"/>
    <w:rsid w:val="00483718"/>
    <w:rsid w:val="004911D3"/>
    <w:rsid w:val="00494670"/>
    <w:rsid w:val="0049677E"/>
    <w:rsid w:val="004A218B"/>
    <w:rsid w:val="004A24EC"/>
    <w:rsid w:val="004A26FF"/>
    <w:rsid w:val="004A389E"/>
    <w:rsid w:val="004A5DA4"/>
    <w:rsid w:val="004B4090"/>
    <w:rsid w:val="004B515C"/>
    <w:rsid w:val="004B647E"/>
    <w:rsid w:val="004C471D"/>
    <w:rsid w:val="004C7572"/>
    <w:rsid w:val="004D144C"/>
    <w:rsid w:val="004D3EFB"/>
    <w:rsid w:val="004D4BEA"/>
    <w:rsid w:val="004D5409"/>
    <w:rsid w:val="004D6A65"/>
    <w:rsid w:val="004D707C"/>
    <w:rsid w:val="004E08F5"/>
    <w:rsid w:val="004E5964"/>
    <w:rsid w:val="004E6976"/>
    <w:rsid w:val="004E73E1"/>
    <w:rsid w:val="004E78D9"/>
    <w:rsid w:val="004F773B"/>
    <w:rsid w:val="005004AF"/>
    <w:rsid w:val="0050573D"/>
    <w:rsid w:val="00514463"/>
    <w:rsid w:val="005161A7"/>
    <w:rsid w:val="00520F2D"/>
    <w:rsid w:val="00523B4A"/>
    <w:rsid w:val="00523F52"/>
    <w:rsid w:val="005254D0"/>
    <w:rsid w:val="005259D4"/>
    <w:rsid w:val="00526602"/>
    <w:rsid w:val="005318EC"/>
    <w:rsid w:val="0053204A"/>
    <w:rsid w:val="00536BDA"/>
    <w:rsid w:val="00537245"/>
    <w:rsid w:val="005375E5"/>
    <w:rsid w:val="00540CF7"/>
    <w:rsid w:val="00543213"/>
    <w:rsid w:val="00546982"/>
    <w:rsid w:val="00547187"/>
    <w:rsid w:val="00547DDE"/>
    <w:rsid w:val="005519A9"/>
    <w:rsid w:val="00553081"/>
    <w:rsid w:val="0055413B"/>
    <w:rsid w:val="00555352"/>
    <w:rsid w:val="00556AD5"/>
    <w:rsid w:val="00556C71"/>
    <w:rsid w:val="00556F37"/>
    <w:rsid w:val="00557100"/>
    <w:rsid w:val="0055783E"/>
    <w:rsid w:val="00572587"/>
    <w:rsid w:val="0057352F"/>
    <w:rsid w:val="005758AF"/>
    <w:rsid w:val="00580CB1"/>
    <w:rsid w:val="00582A0A"/>
    <w:rsid w:val="00582E63"/>
    <w:rsid w:val="00586346"/>
    <w:rsid w:val="00587B4A"/>
    <w:rsid w:val="00590344"/>
    <w:rsid w:val="005907C2"/>
    <w:rsid w:val="00593E93"/>
    <w:rsid w:val="005960C4"/>
    <w:rsid w:val="0059686B"/>
    <w:rsid w:val="00596B37"/>
    <w:rsid w:val="005A2CFC"/>
    <w:rsid w:val="005A665F"/>
    <w:rsid w:val="005B06E7"/>
    <w:rsid w:val="005B0707"/>
    <w:rsid w:val="005B1E3E"/>
    <w:rsid w:val="005B3804"/>
    <w:rsid w:val="005B40EA"/>
    <w:rsid w:val="005C0D07"/>
    <w:rsid w:val="005C5731"/>
    <w:rsid w:val="005C6454"/>
    <w:rsid w:val="005D103B"/>
    <w:rsid w:val="005D6FC4"/>
    <w:rsid w:val="005D78A3"/>
    <w:rsid w:val="005E07FA"/>
    <w:rsid w:val="005E0AE2"/>
    <w:rsid w:val="005E1A9B"/>
    <w:rsid w:val="005E41A0"/>
    <w:rsid w:val="005F2668"/>
    <w:rsid w:val="005F40BF"/>
    <w:rsid w:val="005F467C"/>
    <w:rsid w:val="005F7727"/>
    <w:rsid w:val="005F7A7A"/>
    <w:rsid w:val="00600E03"/>
    <w:rsid w:val="00601899"/>
    <w:rsid w:val="006027BE"/>
    <w:rsid w:val="006037D0"/>
    <w:rsid w:val="00607D55"/>
    <w:rsid w:val="00612EE4"/>
    <w:rsid w:val="00615015"/>
    <w:rsid w:val="0061526A"/>
    <w:rsid w:val="00616892"/>
    <w:rsid w:val="00617841"/>
    <w:rsid w:val="00617CAB"/>
    <w:rsid w:val="00620583"/>
    <w:rsid w:val="00621980"/>
    <w:rsid w:val="0062237E"/>
    <w:rsid w:val="006231CA"/>
    <w:rsid w:val="00626133"/>
    <w:rsid w:val="00626E85"/>
    <w:rsid w:val="00626F64"/>
    <w:rsid w:val="00627426"/>
    <w:rsid w:val="00630C59"/>
    <w:rsid w:val="006414E5"/>
    <w:rsid w:val="006415BB"/>
    <w:rsid w:val="006456C2"/>
    <w:rsid w:val="00645D22"/>
    <w:rsid w:val="00647250"/>
    <w:rsid w:val="00647EDD"/>
    <w:rsid w:val="00650A5D"/>
    <w:rsid w:val="006521BA"/>
    <w:rsid w:val="00655015"/>
    <w:rsid w:val="00660A55"/>
    <w:rsid w:val="00661483"/>
    <w:rsid w:val="0066428E"/>
    <w:rsid w:val="0066473D"/>
    <w:rsid w:val="00664F47"/>
    <w:rsid w:val="0067029F"/>
    <w:rsid w:val="00672539"/>
    <w:rsid w:val="0067387C"/>
    <w:rsid w:val="00674F7C"/>
    <w:rsid w:val="0067720A"/>
    <w:rsid w:val="00680F3F"/>
    <w:rsid w:val="00684B38"/>
    <w:rsid w:val="00685320"/>
    <w:rsid w:val="00686538"/>
    <w:rsid w:val="00686B70"/>
    <w:rsid w:val="0069235D"/>
    <w:rsid w:val="0069778F"/>
    <w:rsid w:val="006A4AC5"/>
    <w:rsid w:val="006A6700"/>
    <w:rsid w:val="006B40ED"/>
    <w:rsid w:val="006B5329"/>
    <w:rsid w:val="006C1F72"/>
    <w:rsid w:val="006C561A"/>
    <w:rsid w:val="006C583D"/>
    <w:rsid w:val="006C7867"/>
    <w:rsid w:val="006D130B"/>
    <w:rsid w:val="006E1D19"/>
    <w:rsid w:val="006E238D"/>
    <w:rsid w:val="006E26A5"/>
    <w:rsid w:val="006E5C3C"/>
    <w:rsid w:val="006F05B6"/>
    <w:rsid w:val="006F32CC"/>
    <w:rsid w:val="006F47F5"/>
    <w:rsid w:val="006F600A"/>
    <w:rsid w:val="006F6DCB"/>
    <w:rsid w:val="00703588"/>
    <w:rsid w:val="00704272"/>
    <w:rsid w:val="00704EA0"/>
    <w:rsid w:val="00706EA0"/>
    <w:rsid w:val="0071269F"/>
    <w:rsid w:val="007132B7"/>
    <w:rsid w:val="00713AE8"/>
    <w:rsid w:val="00713CA1"/>
    <w:rsid w:val="007150AF"/>
    <w:rsid w:val="00716241"/>
    <w:rsid w:val="007200AF"/>
    <w:rsid w:val="00721207"/>
    <w:rsid w:val="00724563"/>
    <w:rsid w:val="00725944"/>
    <w:rsid w:val="00725CEE"/>
    <w:rsid w:val="00726958"/>
    <w:rsid w:val="0073060D"/>
    <w:rsid w:val="00730AAF"/>
    <w:rsid w:val="00730E44"/>
    <w:rsid w:val="00730EE7"/>
    <w:rsid w:val="007350B6"/>
    <w:rsid w:val="0073535E"/>
    <w:rsid w:val="00737542"/>
    <w:rsid w:val="00737698"/>
    <w:rsid w:val="00743F5D"/>
    <w:rsid w:val="00744225"/>
    <w:rsid w:val="00747CC9"/>
    <w:rsid w:val="007514C3"/>
    <w:rsid w:val="00752896"/>
    <w:rsid w:val="007539DA"/>
    <w:rsid w:val="00754596"/>
    <w:rsid w:val="00754982"/>
    <w:rsid w:val="007557A2"/>
    <w:rsid w:val="00756CA5"/>
    <w:rsid w:val="00760700"/>
    <w:rsid w:val="00763F9C"/>
    <w:rsid w:val="00764B5E"/>
    <w:rsid w:val="00764E2D"/>
    <w:rsid w:val="00767D97"/>
    <w:rsid w:val="00771444"/>
    <w:rsid w:val="00771AB1"/>
    <w:rsid w:val="00771FE1"/>
    <w:rsid w:val="007724D9"/>
    <w:rsid w:val="007730A6"/>
    <w:rsid w:val="007740DB"/>
    <w:rsid w:val="0077689A"/>
    <w:rsid w:val="00777BD4"/>
    <w:rsid w:val="007807A2"/>
    <w:rsid w:val="00781360"/>
    <w:rsid w:val="00781E15"/>
    <w:rsid w:val="00782991"/>
    <w:rsid w:val="00785909"/>
    <w:rsid w:val="00786B4A"/>
    <w:rsid w:val="00786B66"/>
    <w:rsid w:val="00793684"/>
    <w:rsid w:val="007A3451"/>
    <w:rsid w:val="007A4793"/>
    <w:rsid w:val="007A548C"/>
    <w:rsid w:val="007A67F7"/>
    <w:rsid w:val="007B00A7"/>
    <w:rsid w:val="007B21B0"/>
    <w:rsid w:val="007B6EA6"/>
    <w:rsid w:val="007B7C21"/>
    <w:rsid w:val="007C2893"/>
    <w:rsid w:val="007C2A3B"/>
    <w:rsid w:val="007C4472"/>
    <w:rsid w:val="007C4851"/>
    <w:rsid w:val="007D1036"/>
    <w:rsid w:val="007D2207"/>
    <w:rsid w:val="007D2443"/>
    <w:rsid w:val="007D3673"/>
    <w:rsid w:val="007D403C"/>
    <w:rsid w:val="007D6391"/>
    <w:rsid w:val="007E3FAE"/>
    <w:rsid w:val="007E4991"/>
    <w:rsid w:val="007F64A1"/>
    <w:rsid w:val="00800EEB"/>
    <w:rsid w:val="008015A9"/>
    <w:rsid w:val="00806D92"/>
    <w:rsid w:val="0082154E"/>
    <w:rsid w:val="00827085"/>
    <w:rsid w:val="0083694D"/>
    <w:rsid w:val="0083787D"/>
    <w:rsid w:val="0084165C"/>
    <w:rsid w:val="00843C92"/>
    <w:rsid w:val="0084565A"/>
    <w:rsid w:val="00845A4E"/>
    <w:rsid w:val="008521BA"/>
    <w:rsid w:val="008554EE"/>
    <w:rsid w:val="00856820"/>
    <w:rsid w:val="00860B65"/>
    <w:rsid w:val="00860C1A"/>
    <w:rsid w:val="00863969"/>
    <w:rsid w:val="00864A4F"/>
    <w:rsid w:val="00865124"/>
    <w:rsid w:val="008658F1"/>
    <w:rsid w:val="0086679E"/>
    <w:rsid w:val="00867766"/>
    <w:rsid w:val="00870FC8"/>
    <w:rsid w:val="0087112C"/>
    <w:rsid w:val="00871375"/>
    <w:rsid w:val="0087176B"/>
    <w:rsid w:val="00872655"/>
    <w:rsid w:val="0087422F"/>
    <w:rsid w:val="008747E0"/>
    <w:rsid w:val="00875CEF"/>
    <w:rsid w:val="0087668A"/>
    <w:rsid w:val="00882B38"/>
    <w:rsid w:val="00882DF1"/>
    <w:rsid w:val="00883138"/>
    <w:rsid w:val="0088455A"/>
    <w:rsid w:val="00885BF8"/>
    <w:rsid w:val="00886087"/>
    <w:rsid w:val="00887006"/>
    <w:rsid w:val="00890B54"/>
    <w:rsid w:val="008945BA"/>
    <w:rsid w:val="0089478F"/>
    <w:rsid w:val="008947A1"/>
    <w:rsid w:val="00894E56"/>
    <w:rsid w:val="00896E02"/>
    <w:rsid w:val="00897785"/>
    <w:rsid w:val="008A77C5"/>
    <w:rsid w:val="008B0FE0"/>
    <w:rsid w:val="008B53AC"/>
    <w:rsid w:val="008B7FD5"/>
    <w:rsid w:val="008C5FA3"/>
    <w:rsid w:val="008C7AF2"/>
    <w:rsid w:val="008D047B"/>
    <w:rsid w:val="008D72F6"/>
    <w:rsid w:val="008E0443"/>
    <w:rsid w:val="008E10B7"/>
    <w:rsid w:val="008E1CBB"/>
    <w:rsid w:val="008E2339"/>
    <w:rsid w:val="008E2E66"/>
    <w:rsid w:val="008E3100"/>
    <w:rsid w:val="008E3135"/>
    <w:rsid w:val="008F43CD"/>
    <w:rsid w:val="009041FE"/>
    <w:rsid w:val="00910167"/>
    <w:rsid w:val="0091071F"/>
    <w:rsid w:val="0091546E"/>
    <w:rsid w:val="00916E52"/>
    <w:rsid w:val="00916F08"/>
    <w:rsid w:val="00921BFC"/>
    <w:rsid w:val="00921E32"/>
    <w:rsid w:val="00921F40"/>
    <w:rsid w:val="00922EB4"/>
    <w:rsid w:val="009309F7"/>
    <w:rsid w:val="009315BD"/>
    <w:rsid w:val="00932B0E"/>
    <w:rsid w:val="00940AAD"/>
    <w:rsid w:val="009430E2"/>
    <w:rsid w:val="00943A8C"/>
    <w:rsid w:val="00950626"/>
    <w:rsid w:val="00953EFA"/>
    <w:rsid w:val="00953FE3"/>
    <w:rsid w:val="00954E51"/>
    <w:rsid w:val="009622BF"/>
    <w:rsid w:val="009622F1"/>
    <w:rsid w:val="0096603E"/>
    <w:rsid w:val="0096635F"/>
    <w:rsid w:val="00974DCD"/>
    <w:rsid w:val="00975AF1"/>
    <w:rsid w:val="00977201"/>
    <w:rsid w:val="00980C23"/>
    <w:rsid w:val="00981C70"/>
    <w:rsid w:val="00983CB2"/>
    <w:rsid w:val="00985BD7"/>
    <w:rsid w:val="00990C3E"/>
    <w:rsid w:val="00991979"/>
    <w:rsid w:val="00992168"/>
    <w:rsid w:val="00992FE9"/>
    <w:rsid w:val="00993DCC"/>
    <w:rsid w:val="009978FD"/>
    <w:rsid w:val="00997AC0"/>
    <w:rsid w:val="009A1ED0"/>
    <w:rsid w:val="009A457D"/>
    <w:rsid w:val="009B2C61"/>
    <w:rsid w:val="009B46EC"/>
    <w:rsid w:val="009B49B2"/>
    <w:rsid w:val="009B79A1"/>
    <w:rsid w:val="009C578B"/>
    <w:rsid w:val="009C5E2D"/>
    <w:rsid w:val="009C636D"/>
    <w:rsid w:val="009C7737"/>
    <w:rsid w:val="009D020B"/>
    <w:rsid w:val="009D2889"/>
    <w:rsid w:val="009D4ADE"/>
    <w:rsid w:val="009D52E8"/>
    <w:rsid w:val="009D5A94"/>
    <w:rsid w:val="009E18C6"/>
    <w:rsid w:val="009E3E8B"/>
    <w:rsid w:val="009F1747"/>
    <w:rsid w:val="009F1DA4"/>
    <w:rsid w:val="009F3936"/>
    <w:rsid w:val="009F4702"/>
    <w:rsid w:val="009F7A9D"/>
    <w:rsid w:val="00A01B8A"/>
    <w:rsid w:val="00A0269D"/>
    <w:rsid w:val="00A0347F"/>
    <w:rsid w:val="00A06000"/>
    <w:rsid w:val="00A06A32"/>
    <w:rsid w:val="00A07EAB"/>
    <w:rsid w:val="00A140BF"/>
    <w:rsid w:val="00A14415"/>
    <w:rsid w:val="00A204A8"/>
    <w:rsid w:val="00A23B4C"/>
    <w:rsid w:val="00A24121"/>
    <w:rsid w:val="00A242A0"/>
    <w:rsid w:val="00A30C28"/>
    <w:rsid w:val="00A30D62"/>
    <w:rsid w:val="00A311E5"/>
    <w:rsid w:val="00A3350A"/>
    <w:rsid w:val="00A3605D"/>
    <w:rsid w:val="00A36320"/>
    <w:rsid w:val="00A41C4A"/>
    <w:rsid w:val="00A44E29"/>
    <w:rsid w:val="00A473CF"/>
    <w:rsid w:val="00A50154"/>
    <w:rsid w:val="00A51416"/>
    <w:rsid w:val="00A5513D"/>
    <w:rsid w:val="00A5761B"/>
    <w:rsid w:val="00A608A3"/>
    <w:rsid w:val="00A6145D"/>
    <w:rsid w:val="00A61555"/>
    <w:rsid w:val="00A63A58"/>
    <w:rsid w:val="00A7053D"/>
    <w:rsid w:val="00A705B0"/>
    <w:rsid w:val="00A71829"/>
    <w:rsid w:val="00A718BD"/>
    <w:rsid w:val="00A72482"/>
    <w:rsid w:val="00A756E1"/>
    <w:rsid w:val="00A77542"/>
    <w:rsid w:val="00A77B37"/>
    <w:rsid w:val="00A8449A"/>
    <w:rsid w:val="00A86A05"/>
    <w:rsid w:val="00A87990"/>
    <w:rsid w:val="00A96539"/>
    <w:rsid w:val="00A96D0C"/>
    <w:rsid w:val="00A9719A"/>
    <w:rsid w:val="00AA1DC1"/>
    <w:rsid w:val="00AA50AC"/>
    <w:rsid w:val="00AA7FDA"/>
    <w:rsid w:val="00AB0CBD"/>
    <w:rsid w:val="00AB231B"/>
    <w:rsid w:val="00AB2C64"/>
    <w:rsid w:val="00AB6529"/>
    <w:rsid w:val="00AB6909"/>
    <w:rsid w:val="00AC1626"/>
    <w:rsid w:val="00AC3574"/>
    <w:rsid w:val="00AC4650"/>
    <w:rsid w:val="00AD02AF"/>
    <w:rsid w:val="00AD35F5"/>
    <w:rsid w:val="00AD6AAB"/>
    <w:rsid w:val="00AD74BB"/>
    <w:rsid w:val="00AD7E7B"/>
    <w:rsid w:val="00AE074A"/>
    <w:rsid w:val="00AE2381"/>
    <w:rsid w:val="00AE3DF7"/>
    <w:rsid w:val="00AE74C2"/>
    <w:rsid w:val="00AF207F"/>
    <w:rsid w:val="00AF242C"/>
    <w:rsid w:val="00AF29A6"/>
    <w:rsid w:val="00AF32A5"/>
    <w:rsid w:val="00AF5131"/>
    <w:rsid w:val="00AF6622"/>
    <w:rsid w:val="00AF735A"/>
    <w:rsid w:val="00B00391"/>
    <w:rsid w:val="00B01CD5"/>
    <w:rsid w:val="00B0223A"/>
    <w:rsid w:val="00B04C16"/>
    <w:rsid w:val="00B04E9F"/>
    <w:rsid w:val="00B0604E"/>
    <w:rsid w:val="00B06C2A"/>
    <w:rsid w:val="00B104A4"/>
    <w:rsid w:val="00B1388A"/>
    <w:rsid w:val="00B163D0"/>
    <w:rsid w:val="00B24B2B"/>
    <w:rsid w:val="00B25FA0"/>
    <w:rsid w:val="00B273A1"/>
    <w:rsid w:val="00B30EF7"/>
    <w:rsid w:val="00B36B3B"/>
    <w:rsid w:val="00B406CA"/>
    <w:rsid w:val="00B409C7"/>
    <w:rsid w:val="00B42FE0"/>
    <w:rsid w:val="00B437DB"/>
    <w:rsid w:val="00B46687"/>
    <w:rsid w:val="00B47931"/>
    <w:rsid w:val="00B502FA"/>
    <w:rsid w:val="00B51647"/>
    <w:rsid w:val="00B51751"/>
    <w:rsid w:val="00B533A8"/>
    <w:rsid w:val="00B56DD6"/>
    <w:rsid w:val="00B576C0"/>
    <w:rsid w:val="00B60D96"/>
    <w:rsid w:val="00B61188"/>
    <w:rsid w:val="00B65468"/>
    <w:rsid w:val="00B703DF"/>
    <w:rsid w:val="00B71711"/>
    <w:rsid w:val="00B7174E"/>
    <w:rsid w:val="00B7514C"/>
    <w:rsid w:val="00B8060A"/>
    <w:rsid w:val="00B81051"/>
    <w:rsid w:val="00B83239"/>
    <w:rsid w:val="00B838FD"/>
    <w:rsid w:val="00B83EBD"/>
    <w:rsid w:val="00B856EA"/>
    <w:rsid w:val="00B91B37"/>
    <w:rsid w:val="00B938D0"/>
    <w:rsid w:val="00B93A66"/>
    <w:rsid w:val="00B951F9"/>
    <w:rsid w:val="00B95F6A"/>
    <w:rsid w:val="00B97BF3"/>
    <w:rsid w:val="00B97E3E"/>
    <w:rsid w:val="00BA0134"/>
    <w:rsid w:val="00BA2A56"/>
    <w:rsid w:val="00BA43D7"/>
    <w:rsid w:val="00BA7C1A"/>
    <w:rsid w:val="00BB2DF1"/>
    <w:rsid w:val="00BB2FBD"/>
    <w:rsid w:val="00BB3A43"/>
    <w:rsid w:val="00BB3D1E"/>
    <w:rsid w:val="00BB53A3"/>
    <w:rsid w:val="00BB58AB"/>
    <w:rsid w:val="00BB67E0"/>
    <w:rsid w:val="00BB792D"/>
    <w:rsid w:val="00BC112D"/>
    <w:rsid w:val="00BC64E3"/>
    <w:rsid w:val="00BD2A13"/>
    <w:rsid w:val="00BD528D"/>
    <w:rsid w:val="00BD58C9"/>
    <w:rsid w:val="00BD7D62"/>
    <w:rsid w:val="00BD7E20"/>
    <w:rsid w:val="00BE0228"/>
    <w:rsid w:val="00BE09B4"/>
    <w:rsid w:val="00BE1656"/>
    <w:rsid w:val="00BE2B67"/>
    <w:rsid w:val="00BE4D64"/>
    <w:rsid w:val="00BE560B"/>
    <w:rsid w:val="00BE5711"/>
    <w:rsid w:val="00BE5A8D"/>
    <w:rsid w:val="00BF2D39"/>
    <w:rsid w:val="00BF44B4"/>
    <w:rsid w:val="00C11539"/>
    <w:rsid w:val="00C12D02"/>
    <w:rsid w:val="00C168DD"/>
    <w:rsid w:val="00C21566"/>
    <w:rsid w:val="00C224D9"/>
    <w:rsid w:val="00C23014"/>
    <w:rsid w:val="00C27311"/>
    <w:rsid w:val="00C3259F"/>
    <w:rsid w:val="00C3321D"/>
    <w:rsid w:val="00C33639"/>
    <w:rsid w:val="00C33861"/>
    <w:rsid w:val="00C345F6"/>
    <w:rsid w:val="00C35F12"/>
    <w:rsid w:val="00C3770F"/>
    <w:rsid w:val="00C436F9"/>
    <w:rsid w:val="00C45A4A"/>
    <w:rsid w:val="00C50933"/>
    <w:rsid w:val="00C50C52"/>
    <w:rsid w:val="00C50EF3"/>
    <w:rsid w:val="00C53786"/>
    <w:rsid w:val="00C55E4A"/>
    <w:rsid w:val="00C622D1"/>
    <w:rsid w:val="00C634A2"/>
    <w:rsid w:val="00C64677"/>
    <w:rsid w:val="00C657A3"/>
    <w:rsid w:val="00C703A4"/>
    <w:rsid w:val="00C73B39"/>
    <w:rsid w:val="00C75E5C"/>
    <w:rsid w:val="00C818DC"/>
    <w:rsid w:val="00C8284F"/>
    <w:rsid w:val="00C830F6"/>
    <w:rsid w:val="00C83B8C"/>
    <w:rsid w:val="00C86C0D"/>
    <w:rsid w:val="00C87873"/>
    <w:rsid w:val="00C925C1"/>
    <w:rsid w:val="00C92E76"/>
    <w:rsid w:val="00CA14A7"/>
    <w:rsid w:val="00CA7863"/>
    <w:rsid w:val="00CA7DC3"/>
    <w:rsid w:val="00CB0467"/>
    <w:rsid w:val="00CB0B16"/>
    <w:rsid w:val="00CB0CDC"/>
    <w:rsid w:val="00CB514C"/>
    <w:rsid w:val="00CB5B33"/>
    <w:rsid w:val="00CB7FB1"/>
    <w:rsid w:val="00CC44F1"/>
    <w:rsid w:val="00CD340E"/>
    <w:rsid w:val="00CE2C5D"/>
    <w:rsid w:val="00CE3A4D"/>
    <w:rsid w:val="00CF0395"/>
    <w:rsid w:val="00CF0494"/>
    <w:rsid w:val="00CF1D73"/>
    <w:rsid w:val="00CF6A27"/>
    <w:rsid w:val="00D00181"/>
    <w:rsid w:val="00D0158D"/>
    <w:rsid w:val="00D01E94"/>
    <w:rsid w:val="00D0205B"/>
    <w:rsid w:val="00D04755"/>
    <w:rsid w:val="00D055FB"/>
    <w:rsid w:val="00D0629D"/>
    <w:rsid w:val="00D12199"/>
    <w:rsid w:val="00D1247E"/>
    <w:rsid w:val="00D12F16"/>
    <w:rsid w:val="00D13832"/>
    <w:rsid w:val="00D13B35"/>
    <w:rsid w:val="00D16435"/>
    <w:rsid w:val="00D16834"/>
    <w:rsid w:val="00D174F7"/>
    <w:rsid w:val="00D2035B"/>
    <w:rsid w:val="00D25E5D"/>
    <w:rsid w:val="00D27C1B"/>
    <w:rsid w:val="00D3073A"/>
    <w:rsid w:val="00D309B7"/>
    <w:rsid w:val="00D32305"/>
    <w:rsid w:val="00D32B4D"/>
    <w:rsid w:val="00D43870"/>
    <w:rsid w:val="00D43EC7"/>
    <w:rsid w:val="00D45E70"/>
    <w:rsid w:val="00D470F4"/>
    <w:rsid w:val="00D50AD4"/>
    <w:rsid w:val="00D578A3"/>
    <w:rsid w:val="00D61644"/>
    <w:rsid w:val="00D634F4"/>
    <w:rsid w:val="00D65A59"/>
    <w:rsid w:val="00D67BDE"/>
    <w:rsid w:val="00D70A17"/>
    <w:rsid w:val="00D758B8"/>
    <w:rsid w:val="00D75F33"/>
    <w:rsid w:val="00D77B06"/>
    <w:rsid w:val="00D801B0"/>
    <w:rsid w:val="00D8324C"/>
    <w:rsid w:val="00D83767"/>
    <w:rsid w:val="00D83A96"/>
    <w:rsid w:val="00D843BD"/>
    <w:rsid w:val="00D91DFA"/>
    <w:rsid w:val="00D93098"/>
    <w:rsid w:val="00D9440F"/>
    <w:rsid w:val="00D9644B"/>
    <w:rsid w:val="00D975DF"/>
    <w:rsid w:val="00DA0FD4"/>
    <w:rsid w:val="00DA1B19"/>
    <w:rsid w:val="00DA2F5D"/>
    <w:rsid w:val="00DA4057"/>
    <w:rsid w:val="00DA478A"/>
    <w:rsid w:val="00DA4805"/>
    <w:rsid w:val="00DA4A87"/>
    <w:rsid w:val="00DA78ED"/>
    <w:rsid w:val="00DB01FA"/>
    <w:rsid w:val="00DB2F5E"/>
    <w:rsid w:val="00DC0913"/>
    <w:rsid w:val="00DC1550"/>
    <w:rsid w:val="00DC4EB6"/>
    <w:rsid w:val="00DC7C51"/>
    <w:rsid w:val="00DD0FB0"/>
    <w:rsid w:val="00DD5275"/>
    <w:rsid w:val="00DE00CE"/>
    <w:rsid w:val="00DE0E92"/>
    <w:rsid w:val="00DE196A"/>
    <w:rsid w:val="00DE1DC5"/>
    <w:rsid w:val="00DE39A9"/>
    <w:rsid w:val="00DE5298"/>
    <w:rsid w:val="00DE7156"/>
    <w:rsid w:val="00DE7A34"/>
    <w:rsid w:val="00DF3601"/>
    <w:rsid w:val="00DF5764"/>
    <w:rsid w:val="00DF6649"/>
    <w:rsid w:val="00DF69F5"/>
    <w:rsid w:val="00E05D24"/>
    <w:rsid w:val="00E1311F"/>
    <w:rsid w:val="00E13154"/>
    <w:rsid w:val="00E177E5"/>
    <w:rsid w:val="00E24955"/>
    <w:rsid w:val="00E26AC7"/>
    <w:rsid w:val="00E2762B"/>
    <w:rsid w:val="00E303F5"/>
    <w:rsid w:val="00E3043D"/>
    <w:rsid w:val="00E31B90"/>
    <w:rsid w:val="00E33D7E"/>
    <w:rsid w:val="00E3450D"/>
    <w:rsid w:val="00E35074"/>
    <w:rsid w:val="00E40BE8"/>
    <w:rsid w:val="00E4122B"/>
    <w:rsid w:val="00E47BE2"/>
    <w:rsid w:val="00E501F6"/>
    <w:rsid w:val="00E50882"/>
    <w:rsid w:val="00E51049"/>
    <w:rsid w:val="00E5344E"/>
    <w:rsid w:val="00E53729"/>
    <w:rsid w:val="00E6291A"/>
    <w:rsid w:val="00E66048"/>
    <w:rsid w:val="00E66427"/>
    <w:rsid w:val="00E7289A"/>
    <w:rsid w:val="00E7292C"/>
    <w:rsid w:val="00E7306A"/>
    <w:rsid w:val="00E74F07"/>
    <w:rsid w:val="00E7568F"/>
    <w:rsid w:val="00E757EE"/>
    <w:rsid w:val="00E77FFB"/>
    <w:rsid w:val="00E82132"/>
    <w:rsid w:val="00E8387A"/>
    <w:rsid w:val="00E8735A"/>
    <w:rsid w:val="00E909CE"/>
    <w:rsid w:val="00E97BD2"/>
    <w:rsid w:val="00EA1BAC"/>
    <w:rsid w:val="00EA1FCA"/>
    <w:rsid w:val="00EA346B"/>
    <w:rsid w:val="00EA5763"/>
    <w:rsid w:val="00EA7F5F"/>
    <w:rsid w:val="00EB07AE"/>
    <w:rsid w:val="00EB3CD0"/>
    <w:rsid w:val="00EB5C52"/>
    <w:rsid w:val="00EB62C6"/>
    <w:rsid w:val="00EB648A"/>
    <w:rsid w:val="00EB6BFB"/>
    <w:rsid w:val="00EC7156"/>
    <w:rsid w:val="00EC7715"/>
    <w:rsid w:val="00ED0BC8"/>
    <w:rsid w:val="00ED2E32"/>
    <w:rsid w:val="00EE015B"/>
    <w:rsid w:val="00EE3D57"/>
    <w:rsid w:val="00EE56A1"/>
    <w:rsid w:val="00EF1D17"/>
    <w:rsid w:val="00EF4DB7"/>
    <w:rsid w:val="00EF5D44"/>
    <w:rsid w:val="00EF656E"/>
    <w:rsid w:val="00EF73B9"/>
    <w:rsid w:val="00F023A2"/>
    <w:rsid w:val="00F03B48"/>
    <w:rsid w:val="00F04185"/>
    <w:rsid w:val="00F04864"/>
    <w:rsid w:val="00F049AC"/>
    <w:rsid w:val="00F052B5"/>
    <w:rsid w:val="00F0634C"/>
    <w:rsid w:val="00F11103"/>
    <w:rsid w:val="00F11252"/>
    <w:rsid w:val="00F12B88"/>
    <w:rsid w:val="00F17B9F"/>
    <w:rsid w:val="00F2340F"/>
    <w:rsid w:val="00F24363"/>
    <w:rsid w:val="00F256DD"/>
    <w:rsid w:val="00F27A23"/>
    <w:rsid w:val="00F27B20"/>
    <w:rsid w:val="00F27FAE"/>
    <w:rsid w:val="00F3111B"/>
    <w:rsid w:val="00F315FE"/>
    <w:rsid w:val="00F326FE"/>
    <w:rsid w:val="00F327FC"/>
    <w:rsid w:val="00F34292"/>
    <w:rsid w:val="00F35AC3"/>
    <w:rsid w:val="00F42F93"/>
    <w:rsid w:val="00F45107"/>
    <w:rsid w:val="00F45820"/>
    <w:rsid w:val="00F45E62"/>
    <w:rsid w:val="00F462CA"/>
    <w:rsid w:val="00F472F6"/>
    <w:rsid w:val="00F50825"/>
    <w:rsid w:val="00F54A71"/>
    <w:rsid w:val="00F55AB3"/>
    <w:rsid w:val="00F56A34"/>
    <w:rsid w:val="00F62B96"/>
    <w:rsid w:val="00F62D5E"/>
    <w:rsid w:val="00F64A48"/>
    <w:rsid w:val="00F660C5"/>
    <w:rsid w:val="00F666D2"/>
    <w:rsid w:val="00F667AE"/>
    <w:rsid w:val="00F67CC2"/>
    <w:rsid w:val="00F71BA4"/>
    <w:rsid w:val="00F7212D"/>
    <w:rsid w:val="00F721DC"/>
    <w:rsid w:val="00F72904"/>
    <w:rsid w:val="00F765C2"/>
    <w:rsid w:val="00F76C06"/>
    <w:rsid w:val="00F844E2"/>
    <w:rsid w:val="00F87B6C"/>
    <w:rsid w:val="00F95D04"/>
    <w:rsid w:val="00F96402"/>
    <w:rsid w:val="00FA3E96"/>
    <w:rsid w:val="00FA5924"/>
    <w:rsid w:val="00FB4D0E"/>
    <w:rsid w:val="00FB55B2"/>
    <w:rsid w:val="00FB5D85"/>
    <w:rsid w:val="00FB64F4"/>
    <w:rsid w:val="00FB7AB1"/>
    <w:rsid w:val="00FC3214"/>
    <w:rsid w:val="00FC5A80"/>
    <w:rsid w:val="00FC6AF0"/>
    <w:rsid w:val="00FD000E"/>
    <w:rsid w:val="00FD27CC"/>
    <w:rsid w:val="00FD2A7C"/>
    <w:rsid w:val="00FD2C5F"/>
    <w:rsid w:val="00FD306D"/>
    <w:rsid w:val="00FD36D3"/>
    <w:rsid w:val="00FD3A45"/>
    <w:rsid w:val="00FD3B69"/>
    <w:rsid w:val="00FD4884"/>
    <w:rsid w:val="00FD571E"/>
    <w:rsid w:val="00FE1422"/>
    <w:rsid w:val="00FE381D"/>
    <w:rsid w:val="00FE433C"/>
    <w:rsid w:val="00FE77E9"/>
    <w:rsid w:val="00FE7D45"/>
    <w:rsid w:val="00FF14E1"/>
    <w:rsid w:val="00FF59A9"/>
    <w:rsid w:val="00FF640D"/>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w:qFormat="1"/>
    <w:lsdException w:name="List Number" w:semiHidden="0" w:unhideWhenUsed="0" w:qFormat="1"/>
    <w:lsdException w:name="List 2" w:qFormat="1"/>
    <w:lsdException w:name="List 4" w:semiHidden="0" w:unhideWhenUsed="0"/>
    <w:lsdException w:name="List 5" w:semiHidden="0" w:unhideWhenUsed="0"/>
    <w:lsdException w:name="List Number 2"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112D"/>
    <w:rPr>
      <w:rFonts w:ascii="Arial" w:hAnsi="Arial"/>
    </w:rPr>
  </w:style>
  <w:style w:type="paragraph" w:styleId="Heading1">
    <w:name w:val="heading 1"/>
    <w:aliases w:val="SAHeading 1"/>
    <w:next w:val="Bodycopy"/>
    <w:link w:val="Heading1Char"/>
    <w:autoRedefine/>
    <w:uiPriority w:val="9"/>
    <w:qFormat/>
    <w:rsid w:val="001F11B1"/>
    <w:pPr>
      <w:pageBreakBefore/>
      <w:numPr>
        <w:numId w:val="14"/>
      </w:numPr>
      <w:spacing w:before="120" w:after="180"/>
      <w:ind w:left="576" w:hanging="576"/>
      <w:outlineLvl w:val="0"/>
    </w:pPr>
    <w:rPr>
      <w:rFonts w:ascii="Arial Bold" w:hAnsi="Arial Bold" w:cs="Arial"/>
      <w:b/>
      <w:color w:val="004B8D"/>
      <w:sz w:val="24"/>
      <w:szCs w:val="24"/>
    </w:rPr>
  </w:style>
  <w:style w:type="paragraph" w:styleId="Heading2">
    <w:name w:val="heading 2"/>
    <w:next w:val="Bodycopy"/>
    <w:autoRedefine/>
    <w:uiPriority w:val="9"/>
    <w:qFormat/>
    <w:rsid w:val="006E238D"/>
    <w:pPr>
      <w:spacing w:before="120" w:after="120"/>
      <w:outlineLvl w:val="1"/>
    </w:pPr>
    <w:rPr>
      <w:rFonts w:ascii="Arial" w:eastAsia="Times" w:hAnsi="Arial"/>
      <w:b/>
      <w:color w:val="007DC5"/>
    </w:rPr>
  </w:style>
  <w:style w:type="paragraph" w:styleId="Heading3">
    <w:name w:val="heading 3"/>
    <w:aliases w:val="Heading 3 (no number),Heading 3 (no number)1"/>
    <w:next w:val="Bodycopy"/>
    <w:link w:val="Heading3Char"/>
    <w:autoRedefine/>
    <w:uiPriority w:val="9"/>
    <w:qFormat/>
    <w:rsid w:val="001F11B1"/>
    <w:pPr>
      <w:numPr>
        <w:ilvl w:val="2"/>
        <w:numId w:val="14"/>
      </w:numPr>
      <w:spacing w:before="60" w:after="120"/>
      <w:ind w:left="576" w:hanging="576"/>
      <w:outlineLvl w:val="2"/>
    </w:pPr>
    <w:rPr>
      <w:rFonts w:ascii="Arial Bold" w:hAnsi="Arial Bold" w:cs="Arial"/>
      <w:b/>
      <w:color w:val="00AAD7"/>
    </w:rPr>
  </w:style>
  <w:style w:type="paragraph" w:styleId="Heading4">
    <w:name w:val="heading 4"/>
    <w:next w:val="Bodycopy"/>
    <w:uiPriority w:val="9"/>
    <w:qFormat/>
    <w:rsid w:val="00186645"/>
    <w:pPr>
      <w:keepNext/>
      <w:numPr>
        <w:ilvl w:val="3"/>
        <w:numId w:val="14"/>
      </w:numPr>
      <w:spacing w:before="120" w:after="120"/>
      <w:outlineLvl w:val="3"/>
    </w:pPr>
    <w:rPr>
      <w:rFonts w:ascii="Arial Bold" w:hAnsi="Arial Bold"/>
      <w:b/>
      <w:i/>
      <w:szCs w:val="18"/>
    </w:rPr>
  </w:style>
  <w:style w:type="paragraph" w:styleId="Heading5">
    <w:name w:val="heading 5"/>
    <w:basedOn w:val="Normal"/>
    <w:next w:val="Bodycopy"/>
    <w:rsid w:val="00A140BF"/>
    <w:pPr>
      <w:numPr>
        <w:ilvl w:val="4"/>
        <w:numId w:val="14"/>
      </w:numPr>
      <w:outlineLvl w:val="4"/>
    </w:pPr>
    <w:rPr>
      <w:i/>
    </w:rPr>
  </w:style>
  <w:style w:type="paragraph" w:styleId="Heading6">
    <w:name w:val="heading 6"/>
    <w:basedOn w:val="Normal"/>
    <w:next w:val="Normal"/>
    <w:rsid w:val="00726958"/>
    <w:pPr>
      <w:numPr>
        <w:ilvl w:val="5"/>
        <w:numId w:val="14"/>
      </w:numPr>
      <w:outlineLvl w:val="5"/>
    </w:pPr>
    <w:rPr>
      <w:i/>
    </w:rPr>
  </w:style>
  <w:style w:type="paragraph" w:styleId="Heading7">
    <w:name w:val="heading 7"/>
    <w:basedOn w:val="Normal"/>
    <w:next w:val="Normal"/>
    <w:rsid w:val="00726958"/>
    <w:pPr>
      <w:numPr>
        <w:ilvl w:val="6"/>
        <w:numId w:val="14"/>
      </w:numPr>
      <w:outlineLvl w:val="6"/>
    </w:pPr>
    <w:rPr>
      <w:rFonts w:ascii="Times New Roman" w:hAnsi="Times New Roman"/>
      <w:i/>
    </w:rPr>
  </w:style>
  <w:style w:type="paragraph" w:styleId="Heading8">
    <w:name w:val="heading 8"/>
    <w:basedOn w:val="Normal"/>
    <w:next w:val="Normal"/>
    <w:rsid w:val="00726958"/>
    <w:pPr>
      <w:numPr>
        <w:ilvl w:val="7"/>
        <w:numId w:val="14"/>
      </w:numPr>
      <w:outlineLvl w:val="7"/>
    </w:pPr>
    <w:rPr>
      <w:rFonts w:ascii="Times New Roman" w:hAnsi="Times New Roman"/>
      <w:i/>
    </w:rPr>
  </w:style>
  <w:style w:type="paragraph" w:styleId="Heading9">
    <w:name w:val="heading 9"/>
    <w:basedOn w:val="Normal"/>
    <w:next w:val="Normal"/>
    <w:rsid w:val="00726958"/>
    <w:pPr>
      <w:numPr>
        <w:ilvl w:val="8"/>
        <w:numId w:val="14"/>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ld">
    <w:name w:val="Body copy bold"/>
    <w:autoRedefine/>
    <w:rsid w:val="00F667AE"/>
    <w:pPr>
      <w:spacing w:after="120" w:line="240" w:lineRule="exact"/>
    </w:pPr>
    <w:rPr>
      <w:rFonts w:ascii="Arial" w:eastAsia="Times" w:hAnsi="Arial"/>
      <w:b/>
      <w:color w:val="000000"/>
      <w:lang w:val="en-GB"/>
    </w:rPr>
  </w:style>
  <w:style w:type="paragraph" w:styleId="Footer">
    <w:name w:val="footer"/>
    <w:basedOn w:val="Normal"/>
    <w:link w:val="FooterChar"/>
    <w:uiPriority w:val="99"/>
    <w:rsid w:val="00FF14E1"/>
    <w:pPr>
      <w:tabs>
        <w:tab w:val="center" w:pos="4680"/>
        <w:tab w:val="right" w:pos="9360"/>
      </w:tabs>
    </w:pPr>
    <w:rPr>
      <w:snapToGrid w:val="0"/>
      <w:sz w:val="16"/>
    </w:rPr>
  </w:style>
  <w:style w:type="character" w:styleId="Hyperlink">
    <w:name w:val="Hyperlink"/>
    <w:uiPriority w:val="99"/>
    <w:rsid w:val="00B42FE0"/>
    <w:rPr>
      <w:rFonts w:ascii="Arial" w:hAnsi="Arial"/>
      <w:b/>
      <w:color w:val="002776"/>
      <w:sz w:val="20"/>
      <w:u w:val="none"/>
    </w:rPr>
  </w:style>
  <w:style w:type="paragraph" w:customStyle="1" w:styleId="Bullet2">
    <w:name w:val="Bullet 2"/>
    <w:basedOn w:val="ListBullet2"/>
    <w:autoRedefine/>
    <w:qFormat/>
    <w:rsid w:val="00E757EE"/>
    <w:pPr>
      <w:numPr>
        <w:numId w:val="19"/>
      </w:numPr>
      <w:spacing w:after="60"/>
      <w:ind w:left="720"/>
    </w:pPr>
    <w:rPr>
      <w:sz w:val="20"/>
    </w:rPr>
  </w:style>
  <w:style w:type="paragraph" w:customStyle="1" w:styleId="Bullet1">
    <w:name w:val="Bullet 1"/>
    <w:basedOn w:val="ListBullet"/>
    <w:autoRedefine/>
    <w:qFormat/>
    <w:rsid w:val="00E757EE"/>
    <w:pPr>
      <w:spacing w:after="60"/>
    </w:pPr>
  </w:style>
  <w:style w:type="paragraph" w:styleId="TOC1">
    <w:name w:val="toc 1"/>
    <w:basedOn w:val="Normal"/>
    <w:next w:val="Normal"/>
    <w:autoRedefine/>
    <w:uiPriority w:val="39"/>
    <w:rsid w:val="00661483"/>
    <w:pPr>
      <w:tabs>
        <w:tab w:val="left" w:pos="360"/>
        <w:tab w:val="right" w:leader="dot" w:pos="9360"/>
        <w:tab w:val="right" w:pos="10080"/>
      </w:tabs>
      <w:spacing w:before="120"/>
    </w:pPr>
    <w:rPr>
      <w:b/>
    </w:rPr>
  </w:style>
  <w:style w:type="paragraph" w:styleId="TOC2">
    <w:name w:val="toc 2"/>
    <w:basedOn w:val="Normal"/>
    <w:next w:val="Normal"/>
    <w:autoRedefine/>
    <w:uiPriority w:val="39"/>
    <w:rsid w:val="00A41C4A"/>
    <w:pPr>
      <w:tabs>
        <w:tab w:val="left" w:pos="360"/>
        <w:tab w:val="left" w:pos="800"/>
        <w:tab w:val="right" w:leader="dot" w:pos="9360"/>
      </w:tabs>
      <w:ind w:left="360"/>
    </w:pPr>
    <w:rPr>
      <w:noProof/>
    </w:rPr>
  </w:style>
  <w:style w:type="paragraph" w:styleId="TOC3">
    <w:name w:val="toc 3"/>
    <w:basedOn w:val="Normal"/>
    <w:next w:val="Normal"/>
    <w:autoRedefine/>
    <w:uiPriority w:val="39"/>
    <w:rsid w:val="00B273A1"/>
    <w:pPr>
      <w:tabs>
        <w:tab w:val="left" w:pos="1325"/>
        <w:tab w:val="right" w:leader="dot" w:pos="9360"/>
      </w:tabs>
      <w:ind w:left="763"/>
    </w:pPr>
  </w:style>
  <w:style w:type="paragraph" w:styleId="TOC4">
    <w:name w:val="toc 4"/>
    <w:basedOn w:val="Normal"/>
    <w:next w:val="Normal"/>
    <w:uiPriority w:val="39"/>
    <w:rsid w:val="003F14D8"/>
    <w:pPr>
      <w:tabs>
        <w:tab w:val="left" w:pos="2088"/>
        <w:tab w:val="right" w:leader="dot" w:pos="9360"/>
      </w:tabs>
      <w:ind w:left="1325"/>
    </w:pPr>
    <w:rPr>
      <w:sz w:val="18"/>
    </w:rPr>
  </w:style>
  <w:style w:type="paragraph" w:styleId="TOC5">
    <w:name w:val="toc 5"/>
    <w:basedOn w:val="Normal"/>
    <w:next w:val="Normal"/>
    <w:uiPriority w:val="39"/>
    <w:rsid w:val="00176BE9"/>
    <w:pPr>
      <w:ind w:left="800"/>
    </w:pPr>
    <w:rPr>
      <w:sz w:val="18"/>
    </w:rPr>
  </w:style>
  <w:style w:type="paragraph" w:styleId="TOC6">
    <w:name w:val="toc 6"/>
    <w:basedOn w:val="Normal"/>
    <w:next w:val="Normal"/>
    <w:uiPriority w:val="39"/>
    <w:rsid w:val="00176BE9"/>
    <w:pPr>
      <w:ind w:left="1000"/>
    </w:pPr>
    <w:rPr>
      <w:sz w:val="18"/>
    </w:rPr>
  </w:style>
  <w:style w:type="paragraph" w:styleId="TOC7">
    <w:name w:val="toc 7"/>
    <w:basedOn w:val="Normal"/>
    <w:next w:val="Normal"/>
    <w:uiPriority w:val="39"/>
    <w:rsid w:val="00176BE9"/>
    <w:pPr>
      <w:ind w:left="1200"/>
    </w:pPr>
    <w:rPr>
      <w:sz w:val="18"/>
    </w:rPr>
  </w:style>
  <w:style w:type="paragraph" w:styleId="TOC8">
    <w:name w:val="toc 8"/>
    <w:basedOn w:val="Normal"/>
    <w:next w:val="Normal"/>
    <w:uiPriority w:val="39"/>
    <w:rsid w:val="00176BE9"/>
    <w:pPr>
      <w:ind w:left="1400"/>
    </w:pPr>
    <w:rPr>
      <w:sz w:val="18"/>
    </w:rPr>
  </w:style>
  <w:style w:type="paragraph" w:styleId="TOC9">
    <w:name w:val="toc 9"/>
    <w:basedOn w:val="Normal"/>
    <w:next w:val="Normal"/>
    <w:uiPriority w:val="39"/>
    <w:rsid w:val="00176BE9"/>
    <w:pPr>
      <w:ind w:left="1600"/>
    </w:pPr>
    <w:rPr>
      <w:sz w:val="18"/>
    </w:rPr>
  </w:style>
  <w:style w:type="paragraph" w:customStyle="1" w:styleId="Table">
    <w:name w:val="Table"/>
    <w:basedOn w:val="Normal"/>
    <w:semiHidden/>
    <w:rsid w:val="00176BE9"/>
    <w:pPr>
      <w:framePr w:hSpace="187" w:wrap="around" w:vAnchor="text" w:hAnchor="text" w:y="1"/>
    </w:pPr>
    <w:rPr>
      <w:rFonts w:ascii="Times New Roman" w:hAnsi="Times New Roman"/>
    </w:rPr>
  </w:style>
  <w:style w:type="paragraph" w:customStyle="1" w:styleId="DocumentControlInformation">
    <w:name w:val="Document Control Information"/>
    <w:autoRedefine/>
    <w:rsid w:val="001F11B1"/>
    <w:pPr>
      <w:pageBreakBefore/>
      <w:spacing w:after="240"/>
    </w:pPr>
    <w:rPr>
      <w:rFonts w:ascii="Arial" w:hAnsi="Arial" w:cs="Arial"/>
      <w:b/>
      <w:color w:val="004B8D"/>
      <w:sz w:val="24"/>
      <w:szCs w:val="24"/>
      <w:lang w:val="fr-FR"/>
    </w:rPr>
  </w:style>
  <w:style w:type="paragraph" w:customStyle="1" w:styleId="Tabletext">
    <w:name w:val="Tabletext"/>
    <w:basedOn w:val="Normal"/>
    <w:autoRedefine/>
    <w:qFormat/>
    <w:rsid w:val="001F11B1"/>
    <w:pPr>
      <w:spacing w:before="40" w:after="40"/>
    </w:pPr>
    <w:rPr>
      <w:color w:val="0000FF"/>
      <w:sz w:val="18"/>
    </w:rPr>
  </w:style>
  <w:style w:type="paragraph" w:customStyle="1" w:styleId="StyleTitleLeft281">
    <w:name w:val="Style Title + Left:  2.81&quot;"/>
    <w:basedOn w:val="Normal"/>
    <w:semiHidden/>
    <w:rsid w:val="0010050A"/>
    <w:pPr>
      <w:ind w:left="4050"/>
    </w:pPr>
    <w:rPr>
      <w:rFonts w:ascii="Garamond 3" w:hAnsi="Garamond 3"/>
      <w:bCs/>
      <w:sz w:val="48"/>
    </w:rPr>
  </w:style>
  <w:style w:type="paragraph" w:customStyle="1" w:styleId="FooterLandscape">
    <w:name w:val="FooterLandscape"/>
    <w:basedOn w:val="Footer"/>
    <w:semiHidden/>
    <w:rsid w:val="00176BE9"/>
    <w:pPr>
      <w:tabs>
        <w:tab w:val="clear" w:pos="4680"/>
        <w:tab w:val="clear" w:pos="9360"/>
        <w:tab w:val="center" w:pos="6480"/>
        <w:tab w:val="right" w:pos="12960"/>
      </w:tabs>
    </w:pPr>
  </w:style>
  <w:style w:type="paragraph" w:customStyle="1" w:styleId="Bullet3">
    <w:name w:val="Bullet 3"/>
    <w:basedOn w:val="Bullet2"/>
    <w:rsid w:val="003F14D8"/>
    <w:pPr>
      <w:numPr>
        <w:numId w:val="28"/>
      </w:numPr>
      <w:ind w:left="1080"/>
    </w:pPr>
  </w:style>
  <w:style w:type="paragraph" w:customStyle="1" w:styleId="Tablehead1">
    <w:name w:val="Tablehead1"/>
    <w:basedOn w:val="Normal"/>
    <w:qFormat/>
    <w:rsid w:val="0049677E"/>
    <w:pPr>
      <w:keepNext/>
      <w:pBdr>
        <w:top w:val="single" w:sz="4" w:space="1" w:color="002776"/>
        <w:left w:val="single" w:sz="4" w:space="4" w:color="002776"/>
        <w:bottom w:val="single" w:sz="4" w:space="1" w:color="002776"/>
        <w:right w:val="single" w:sz="4" w:space="4" w:color="FFFFFF"/>
        <w:between w:val="single" w:sz="4" w:space="1" w:color="FFFFFF"/>
      </w:pBdr>
      <w:spacing w:before="60" w:after="60"/>
      <w:jc w:val="center"/>
    </w:pPr>
    <w:rPr>
      <w:rFonts w:ascii="Arial Bold" w:hAnsi="Arial Bold"/>
      <w:b/>
      <w:bCs/>
      <w:color w:val="FFFFFF"/>
      <w:sz w:val="18"/>
    </w:rPr>
  </w:style>
  <w:style w:type="numbering" w:styleId="111111">
    <w:name w:val="Outline List 2"/>
    <w:basedOn w:val="NoList"/>
    <w:semiHidden/>
    <w:rsid w:val="00176BE9"/>
    <w:pPr>
      <w:numPr>
        <w:numId w:val="2"/>
      </w:numPr>
    </w:pPr>
  </w:style>
  <w:style w:type="numbering" w:styleId="1ai">
    <w:name w:val="Outline List 1"/>
    <w:basedOn w:val="NoList"/>
    <w:semiHidden/>
    <w:rsid w:val="00176BE9"/>
    <w:pPr>
      <w:numPr>
        <w:numId w:val="3"/>
      </w:numPr>
    </w:pPr>
  </w:style>
  <w:style w:type="numbering" w:styleId="ArticleSection">
    <w:name w:val="Outline List 3"/>
    <w:basedOn w:val="NoList"/>
    <w:semiHidden/>
    <w:rsid w:val="00176BE9"/>
    <w:pPr>
      <w:numPr>
        <w:numId w:val="4"/>
      </w:numPr>
    </w:pPr>
  </w:style>
  <w:style w:type="character" w:customStyle="1" w:styleId="BodyTextIndentChar">
    <w:name w:val="Body Text Indent Char"/>
    <w:link w:val="BodyTextIndent"/>
    <w:semiHidden/>
    <w:rsid w:val="00FC6AF0"/>
    <w:rPr>
      <w:rFonts w:ascii="Arial" w:hAnsi="Arial"/>
    </w:rPr>
  </w:style>
  <w:style w:type="paragraph" w:styleId="BodyTextIndent">
    <w:name w:val="Body Text Indent"/>
    <w:basedOn w:val="Normal"/>
    <w:link w:val="BodyTextIndentChar"/>
    <w:semiHidden/>
    <w:rsid w:val="00176BE9"/>
    <w:pPr>
      <w:spacing w:after="120"/>
      <w:ind w:left="360"/>
    </w:pPr>
  </w:style>
  <w:style w:type="paragraph" w:customStyle="1" w:styleId="TOC">
    <w:name w:val="TOC"/>
    <w:autoRedefine/>
    <w:rsid w:val="00B856EA"/>
    <w:pPr>
      <w:spacing w:after="240"/>
    </w:pPr>
    <w:rPr>
      <w:rFonts w:ascii="Arial" w:hAnsi="Arial" w:cs="Arial"/>
      <w:b/>
      <w:color w:val="002776"/>
      <w:sz w:val="24"/>
      <w:szCs w:val="24"/>
    </w:rPr>
  </w:style>
  <w:style w:type="paragraph" w:styleId="Closing">
    <w:name w:val="Closing"/>
    <w:basedOn w:val="Normal"/>
    <w:semiHidden/>
    <w:rsid w:val="00176BE9"/>
    <w:pPr>
      <w:ind w:left="4320"/>
    </w:pPr>
  </w:style>
  <w:style w:type="paragraph" w:styleId="Date">
    <w:name w:val="Date"/>
    <w:basedOn w:val="Normal"/>
    <w:next w:val="Normal"/>
    <w:semiHidden/>
    <w:rsid w:val="00176BE9"/>
  </w:style>
  <w:style w:type="paragraph" w:styleId="E-mailSignature">
    <w:name w:val="E-mail Signature"/>
    <w:basedOn w:val="Normal"/>
    <w:semiHidden/>
    <w:rsid w:val="00176BE9"/>
  </w:style>
  <w:style w:type="paragraph" w:styleId="EnvelopeAddress">
    <w:name w:val="envelope address"/>
    <w:basedOn w:val="Normal"/>
    <w:semiHidden/>
    <w:rsid w:val="00176BE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76BE9"/>
    <w:rPr>
      <w:rFonts w:cs="Arial"/>
    </w:rPr>
  </w:style>
  <w:style w:type="character" w:styleId="FollowedHyperlink">
    <w:name w:val="FollowedHyperlink"/>
    <w:semiHidden/>
    <w:rsid w:val="00176BE9"/>
    <w:rPr>
      <w:color w:val="800080"/>
      <w:u w:val="single"/>
    </w:rPr>
  </w:style>
  <w:style w:type="character" w:styleId="HTMLAcronym">
    <w:name w:val="HTML Acronym"/>
    <w:basedOn w:val="DefaultParagraphFont"/>
    <w:semiHidden/>
    <w:rsid w:val="00176BE9"/>
  </w:style>
  <w:style w:type="paragraph" w:styleId="HTMLAddress">
    <w:name w:val="HTML Address"/>
    <w:basedOn w:val="Normal"/>
    <w:semiHidden/>
    <w:rsid w:val="00176BE9"/>
    <w:rPr>
      <w:i/>
      <w:iCs/>
    </w:rPr>
  </w:style>
  <w:style w:type="character" w:styleId="HTMLCite">
    <w:name w:val="HTML Cite"/>
    <w:semiHidden/>
    <w:rsid w:val="00176BE9"/>
    <w:rPr>
      <w:i/>
      <w:iCs/>
    </w:rPr>
  </w:style>
  <w:style w:type="character" w:styleId="HTMLCode">
    <w:name w:val="HTML Code"/>
    <w:semiHidden/>
    <w:rsid w:val="00176BE9"/>
    <w:rPr>
      <w:rFonts w:ascii="Courier New" w:hAnsi="Courier New" w:cs="Courier New"/>
      <w:sz w:val="20"/>
      <w:szCs w:val="20"/>
    </w:rPr>
  </w:style>
  <w:style w:type="character" w:styleId="HTMLDefinition">
    <w:name w:val="HTML Definition"/>
    <w:semiHidden/>
    <w:rsid w:val="00176BE9"/>
    <w:rPr>
      <w:i/>
      <w:iCs/>
    </w:rPr>
  </w:style>
  <w:style w:type="character" w:styleId="HTMLKeyboard">
    <w:name w:val="HTML Keyboard"/>
    <w:semiHidden/>
    <w:rsid w:val="00176BE9"/>
    <w:rPr>
      <w:rFonts w:ascii="Courier New" w:hAnsi="Courier New" w:cs="Courier New"/>
      <w:sz w:val="20"/>
      <w:szCs w:val="20"/>
    </w:rPr>
  </w:style>
  <w:style w:type="paragraph" w:styleId="HTMLPreformatted">
    <w:name w:val="HTML Preformatted"/>
    <w:basedOn w:val="Normal"/>
    <w:semiHidden/>
    <w:rsid w:val="00176BE9"/>
    <w:rPr>
      <w:rFonts w:ascii="Courier New" w:hAnsi="Courier New" w:cs="Courier New"/>
    </w:rPr>
  </w:style>
  <w:style w:type="character" w:styleId="HTMLSample">
    <w:name w:val="HTML Sample"/>
    <w:semiHidden/>
    <w:rsid w:val="00176BE9"/>
    <w:rPr>
      <w:rFonts w:ascii="Courier New" w:hAnsi="Courier New" w:cs="Courier New"/>
    </w:rPr>
  </w:style>
  <w:style w:type="character" w:styleId="HTMLTypewriter">
    <w:name w:val="HTML Typewriter"/>
    <w:semiHidden/>
    <w:rsid w:val="00176BE9"/>
    <w:rPr>
      <w:rFonts w:ascii="Courier New" w:hAnsi="Courier New" w:cs="Courier New"/>
      <w:sz w:val="20"/>
      <w:szCs w:val="20"/>
    </w:rPr>
  </w:style>
  <w:style w:type="character" w:styleId="HTMLVariable">
    <w:name w:val="HTML Variable"/>
    <w:semiHidden/>
    <w:rsid w:val="00176BE9"/>
    <w:rPr>
      <w:i/>
      <w:iCs/>
    </w:rPr>
  </w:style>
  <w:style w:type="character" w:styleId="LineNumber">
    <w:name w:val="line number"/>
    <w:basedOn w:val="DefaultParagraphFont"/>
    <w:semiHidden/>
    <w:rsid w:val="00176BE9"/>
  </w:style>
  <w:style w:type="paragraph" w:styleId="List">
    <w:name w:val="List"/>
    <w:basedOn w:val="Bodycopy"/>
    <w:autoRedefine/>
    <w:semiHidden/>
    <w:qFormat/>
    <w:rsid w:val="00BB2DF1"/>
    <w:pPr>
      <w:numPr>
        <w:numId w:val="20"/>
      </w:numPr>
      <w:spacing w:after="0"/>
    </w:pPr>
  </w:style>
  <w:style w:type="paragraph" w:styleId="List2">
    <w:name w:val="List 2"/>
    <w:basedOn w:val="Bodycopy"/>
    <w:autoRedefine/>
    <w:semiHidden/>
    <w:qFormat/>
    <w:rsid w:val="00E33D7E"/>
    <w:pPr>
      <w:numPr>
        <w:numId w:val="15"/>
      </w:numPr>
      <w:spacing w:after="0"/>
    </w:pPr>
  </w:style>
  <w:style w:type="paragraph" w:styleId="List3">
    <w:name w:val="List 3"/>
    <w:basedOn w:val="Normal"/>
    <w:semiHidden/>
    <w:rsid w:val="00176BE9"/>
    <w:pPr>
      <w:ind w:left="1080" w:hanging="360"/>
    </w:pPr>
  </w:style>
  <w:style w:type="paragraph" w:styleId="List4">
    <w:name w:val="List 4"/>
    <w:basedOn w:val="Normal"/>
    <w:semiHidden/>
    <w:rsid w:val="00176BE9"/>
    <w:pPr>
      <w:ind w:left="1440" w:hanging="360"/>
    </w:pPr>
  </w:style>
  <w:style w:type="paragraph" w:styleId="List5">
    <w:name w:val="List 5"/>
    <w:basedOn w:val="Normal"/>
    <w:semiHidden/>
    <w:rsid w:val="00176BE9"/>
    <w:pPr>
      <w:ind w:left="1800" w:hanging="360"/>
    </w:pPr>
  </w:style>
  <w:style w:type="paragraph" w:styleId="ListBullet">
    <w:name w:val="List Bullet"/>
    <w:basedOn w:val="Bodycopy"/>
    <w:autoRedefine/>
    <w:semiHidden/>
    <w:rsid w:val="007A548C"/>
    <w:pPr>
      <w:numPr>
        <w:numId w:val="5"/>
      </w:numPr>
      <w:spacing w:after="0"/>
    </w:pPr>
  </w:style>
  <w:style w:type="paragraph" w:styleId="ListBullet2">
    <w:name w:val="List Bullet 2"/>
    <w:basedOn w:val="Bodycopy"/>
    <w:autoRedefine/>
    <w:semiHidden/>
    <w:rsid w:val="007350B6"/>
    <w:pPr>
      <w:numPr>
        <w:numId w:val="6"/>
      </w:numPr>
      <w:spacing w:after="0"/>
    </w:pPr>
    <w:rPr>
      <w:rFonts w:cs="Arial"/>
      <w:bCs/>
      <w:sz w:val="18"/>
      <w:szCs w:val="18"/>
    </w:rPr>
  </w:style>
  <w:style w:type="paragraph" w:styleId="ListBullet3">
    <w:name w:val="List Bullet 3"/>
    <w:basedOn w:val="Normal"/>
    <w:autoRedefine/>
    <w:semiHidden/>
    <w:rsid w:val="00176BE9"/>
    <w:pPr>
      <w:numPr>
        <w:numId w:val="7"/>
      </w:numPr>
    </w:pPr>
  </w:style>
  <w:style w:type="paragraph" w:styleId="ListBullet4">
    <w:name w:val="List Bullet 4"/>
    <w:basedOn w:val="Normal"/>
    <w:autoRedefine/>
    <w:semiHidden/>
    <w:rsid w:val="00176BE9"/>
    <w:pPr>
      <w:numPr>
        <w:numId w:val="8"/>
      </w:numPr>
    </w:pPr>
  </w:style>
  <w:style w:type="paragraph" w:styleId="ListBullet5">
    <w:name w:val="List Bullet 5"/>
    <w:basedOn w:val="Normal"/>
    <w:autoRedefine/>
    <w:semiHidden/>
    <w:rsid w:val="00176BE9"/>
    <w:pPr>
      <w:numPr>
        <w:numId w:val="9"/>
      </w:numPr>
    </w:pPr>
  </w:style>
  <w:style w:type="paragraph" w:styleId="ListContinue">
    <w:name w:val="List Continue"/>
    <w:basedOn w:val="Normal"/>
    <w:semiHidden/>
    <w:rsid w:val="00176BE9"/>
    <w:pPr>
      <w:spacing w:after="120"/>
      <w:ind w:left="360"/>
    </w:pPr>
  </w:style>
  <w:style w:type="paragraph" w:styleId="ListContinue2">
    <w:name w:val="List Continue 2"/>
    <w:basedOn w:val="Normal"/>
    <w:semiHidden/>
    <w:rsid w:val="00176BE9"/>
    <w:pPr>
      <w:spacing w:after="120"/>
      <w:ind w:left="720"/>
    </w:pPr>
  </w:style>
  <w:style w:type="paragraph" w:styleId="ListContinue3">
    <w:name w:val="List Continue 3"/>
    <w:basedOn w:val="Normal"/>
    <w:semiHidden/>
    <w:rsid w:val="00176BE9"/>
    <w:pPr>
      <w:spacing w:after="120"/>
      <w:ind w:left="1080"/>
    </w:pPr>
  </w:style>
  <w:style w:type="paragraph" w:styleId="ListContinue4">
    <w:name w:val="List Continue 4"/>
    <w:basedOn w:val="Normal"/>
    <w:semiHidden/>
    <w:rsid w:val="00176BE9"/>
    <w:pPr>
      <w:spacing w:after="120"/>
      <w:ind w:left="1440"/>
    </w:pPr>
  </w:style>
  <w:style w:type="paragraph" w:styleId="ListContinue5">
    <w:name w:val="List Continue 5"/>
    <w:basedOn w:val="Normal"/>
    <w:semiHidden/>
    <w:rsid w:val="00176BE9"/>
    <w:pPr>
      <w:spacing w:after="120"/>
      <w:ind w:left="1800"/>
    </w:pPr>
  </w:style>
  <w:style w:type="paragraph" w:styleId="ListNumber">
    <w:name w:val="List Number"/>
    <w:basedOn w:val="Normal"/>
    <w:link w:val="ListNumberChar"/>
    <w:qFormat/>
    <w:rsid w:val="00A61555"/>
    <w:pPr>
      <w:numPr>
        <w:numId w:val="25"/>
      </w:numPr>
      <w:spacing w:after="60"/>
    </w:pPr>
  </w:style>
  <w:style w:type="paragraph" w:styleId="ListNumber2">
    <w:name w:val="List Number 2"/>
    <w:basedOn w:val="Normal"/>
    <w:qFormat/>
    <w:rsid w:val="00800EEB"/>
    <w:pPr>
      <w:numPr>
        <w:numId w:val="23"/>
      </w:numPr>
      <w:spacing w:after="60"/>
    </w:pPr>
  </w:style>
  <w:style w:type="paragraph" w:styleId="ListNumber3">
    <w:name w:val="List Number 3"/>
    <w:basedOn w:val="Normal"/>
    <w:semiHidden/>
    <w:rsid w:val="00176BE9"/>
    <w:pPr>
      <w:numPr>
        <w:numId w:val="10"/>
      </w:numPr>
    </w:pPr>
  </w:style>
  <w:style w:type="paragraph" w:styleId="ListNumber4">
    <w:name w:val="List Number 4"/>
    <w:basedOn w:val="Normal"/>
    <w:semiHidden/>
    <w:rsid w:val="00176BE9"/>
    <w:pPr>
      <w:numPr>
        <w:numId w:val="11"/>
      </w:numPr>
    </w:pPr>
  </w:style>
  <w:style w:type="paragraph" w:styleId="ListNumber5">
    <w:name w:val="List Number 5"/>
    <w:basedOn w:val="Normal"/>
    <w:semiHidden/>
    <w:rsid w:val="00176BE9"/>
    <w:pPr>
      <w:numPr>
        <w:numId w:val="12"/>
      </w:numPr>
    </w:pPr>
  </w:style>
  <w:style w:type="paragraph" w:styleId="MessageHeader">
    <w:name w:val="Message Header"/>
    <w:basedOn w:val="Normal"/>
    <w:semiHidden/>
    <w:rsid w:val="00176BE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semiHidden/>
    <w:rsid w:val="00176BE9"/>
    <w:rPr>
      <w:rFonts w:ascii="Times New Roman" w:hAnsi="Times New Roman"/>
      <w:sz w:val="24"/>
      <w:szCs w:val="24"/>
    </w:rPr>
  </w:style>
  <w:style w:type="paragraph" w:styleId="NormalIndent">
    <w:name w:val="Normal Indent"/>
    <w:basedOn w:val="Normal"/>
    <w:semiHidden/>
    <w:rsid w:val="00176BE9"/>
    <w:pPr>
      <w:ind w:left="720"/>
    </w:pPr>
  </w:style>
  <w:style w:type="paragraph" w:styleId="NoteHeading">
    <w:name w:val="Note Heading"/>
    <w:basedOn w:val="Normal"/>
    <w:next w:val="Normal"/>
    <w:semiHidden/>
    <w:rsid w:val="00176BE9"/>
  </w:style>
  <w:style w:type="paragraph" w:styleId="PlainText">
    <w:name w:val="Plain Text"/>
    <w:basedOn w:val="Normal"/>
    <w:semiHidden/>
    <w:rsid w:val="00176BE9"/>
    <w:rPr>
      <w:rFonts w:ascii="Courier New" w:hAnsi="Courier New" w:cs="Courier New"/>
    </w:rPr>
  </w:style>
  <w:style w:type="paragraph" w:styleId="Salutation">
    <w:name w:val="Salutation"/>
    <w:basedOn w:val="Normal"/>
    <w:next w:val="Normal"/>
    <w:semiHidden/>
    <w:rsid w:val="00176BE9"/>
  </w:style>
  <w:style w:type="paragraph" w:styleId="Signature">
    <w:name w:val="Signature"/>
    <w:basedOn w:val="Normal"/>
    <w:semiHidden/>
    <w:rsid w:val="00176BE9"/>
    <w:pPr>
      <w:ind w:left="4320"/>
    </w:pPr>
  </w:style>
  <w:style w:type="table" w:styleId="Table3Deffects1">
    <w:name w:val="Table 3D effects 1"/>
    <w:basedOn w:val="TableNormal"/>
    <w:semiHidden/>
    <w:rsid w:val="00176B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6B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6B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6B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6B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6B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6B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6B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6B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6B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6B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6B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6B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6B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6B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6B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6B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6B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6B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6B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6B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6B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6B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6B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6B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6B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6B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6B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6B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6B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6B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6B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6B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6B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6B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6B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6B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Last">
    <w:name w:val="Bullet 3 Last"/>
    <w:basedOn w:val="Bullet3"/>
    <w:rsid w:val="003F14D8"/>
    <w:pPr>
      <w:numPr>
        <w:numId w:val="1"/>
      </w:numPr>
      <w:spacing w:after="120"/>
    </w:pPr>
  </w:style>
  <w:style w:type="paragraph" w:customStyle="1" w:styleId="FigureCaption0">
    <w:name w:val="Figure Caption"/>
    <w:basedOn w:val="Normal"/>
    <w:rsid w:val="00FC6AF0"/>
    <w:pPr>
      <w:spacing w:after="120"/>
      <w:jc w:val="center"/>
    </w:pPr>
    <w:rPr>
      <w:rFonts w:ascii="Times New Roman" w:hAnsi="Times New Roman"/>
      <w:sz w:val="18"/>
    </w:rPr>
  </w:style>
  <w:style w:type="paragraph" w:customStyle="1" w:styleId="ListNumberLast">
    <w:name w:val="List Number Last"/>
    <w:basedOn w:val="ListNumber"/>
    <w:link w:val="ListNumberLastChar"/>
    <w:rsid w:val="00187FEC"/>
  </w:style>
  <w:style w:type="character" w:customStyle="1" w:styleId="Heading1Char">
    <w:name w:val="Heading 1 Char"/>
    <w:aliases w:val="SAHeading 1 Char"/>
    <w:link w:val="Heading1"/>
    <w:uiPriority w:val="9"/>
    <w:rsid w:val="001F11B1"/>
    <w:rPr>
      <w:rFonts w:ascii="Arial Bold" w:hAnsi="Arial Bold" w:cs="Arial"/>
      <w:b/>
      <w:color w:val="004B8D"/>
      <w:sz w:val="24"/>
      <w:szCs w:val="24"/>
    </w:rPr>
  </w:style>
  <w:style w:type="character" w:customStyle="1" w:styleId="ListNumberChar">
    <w:name w:val="List Number Char"/>
    <w:link w:val="ListNumber"/>
    <w:rsid w:val="00A61555"/>
    <w:rPr>
      <w:rFonts w:ascii="Arial" w:hAnsi="Arial"/>
    </w:rPr>
  </w:style>
  <w:style w:type="character" w:customStyle="1" w:styleId="ListNumberLastChar">
    <w:name w:val="List Number Last Char"/>
    <w:basedOn w:val="ListNumberChar"/>
    <w:link w:val="ListNumberLast"/>
    <w:rsid w:val="00187FEC"/>
    <w:rPr>
      <w:rFonts w:ascii="Arial" w:hAnsi="Arial"/>
    </w:rPr>
  </w:style>
  <w:style w:type="paragraph" w:styleId="BalloonText">
    <w:name w:val="Balloon Text"/>
    <w:basedOn w:val="Normal"/>
    <w:link w:val="BalloonTextChar"/>
    <w:rsid w:val="0087668A"/>
    <w:rPr>
      <w:rFonts w:ascii="Tahoma" w:hAnsi="Tahoma" w:cs="Tahoma"/>
      <w:sz w:val="16"/>
      <w:szCs w:val="16"/>
    </w:rPr>
  </w:style>
  <w:style w:type="paragraph" w:customStyle="1" w:styleId="numbullet1">
    <w:name w:val="numbullet1"/>
    <w:basedOn w:val="Normal"/>
    <w:qFormat/>
    <w:rsid w:val="00E24955"/>
    <w:pPr>
      <w:numPr>
        <w:numId w:val="21"/>
      </w:numPr>
      <w:spacing w:after="60"/>
      <w:ind w:left="720"/>
    </w:pPr>
    <w:rPr>
      <w:szCs w:val="16"/>
    </w:rPr>
  </w:style>
  <w:style w:type="paragraph" w:customStyle="1" w:styleId="numbullet2">
    <w:name w:val="numbullet2"/>
    <w:basedOn w:val="Normal"/>
    <w:rsid w:val="00E24955"/>
    <w:pPr>
      <w:numPr>
        <w:numId w:val="22"/>
      </w:numPr>
      <w:spacing w:after="60"/>
      <w:ind w:left="1080"/>
    </w:pPr>
    <w:rPr>
      <w:szCs w:val="16"/>
    </w:rPr>
  </w:style>
  <w:style w:type="paragraph" w:customStyle="1" w:styleId="numbullet3">
    <w:name w:val="numbullet3"/>
    <w:basedOn w:val="Normal"/>
    <w:rsid w:val="000C7704"/>
    <w:pPr>
      <w:spacing w:after="60"/>
      <w:ind w:left="1440" w:hanging="360"/>
    </w:pPr>
    <w:rPr>
      <w:szCs w:val="16"/>
    </w:rPr>
  </w:style>
  <w:style w:type="paragraph" w:customStyle="1" w:styleId="DocumentInformation">
    <w:name w:val="Document Information"/>
    <w:link w:val="DocumentInformationChar"/>
    <w:autoRedefine/>
    <w:rsid w:val="00313719"/>
    <w:pPr>
      <w:spacing w:before="240" w:after="180"/>
    </w:pPr>
    <w:rPr>
      <w:rFonts w:ascii="Arial" w:hAnsi="Arial" w:cs="Arial"/>
      <w:b/>
      <w:color w:val="002776"/>
      <w:sz w:val="24"/>
      <w:szCs w:val="24"/>
    </w:rPr>
  </w:style>
  <w:style w:type="character" w:customStyle="1" w:styleId="DocumentInformationChar">
    <w:name w:val="Document Information Char"/>
    <w:link w:val="DocumentInformation"/>
    <w:rsid w:val="00313719"/>
    <w:rPr>
      <w:rFonts w:ascii="Arial" w:hAnsi="Arial" w:cs="Arial"/>
      <w:b/>
      <w:color w:val="002776"/>
      <w:sz w:val="24"/>
      <w:szCs w:val="24"/>
      <w:lang w:val="en-US" w:eastAsia="en-US" w:bidi="ar-SA"/>
    </w:rPr>
  </w:style>
  <w:style w:type="paragraph" w:customStyle="1" w:styleId="Bodycopy">
    <w:name w:val="Body copy"/>
    <w:link w:val="BodycopyChar"/>
    <w:qFormat/>
    <w:rsid w:val="00716241"/>
    <w:pPr>
      <w:spacing w:after="120"/>
    </w:pPr>
    <w:rPr>
      <w:rFonts w:ascii="Arial" w:eastAsia="Times" w:hAnsi="Arial"/>
      <w:color w:val="000000"/>
      <w:lang w:val="en-GB"/>
    </w:rPr>
  </w:style>
  <w:style w:type="character" w:customStyle="1" w:styleId="BodycopyChar">
    <w:name w:val="Body copy Char"/>
    <w:link w:val="Bodycopy"/>
    <w:rsid w:val="00716241"/>
    <w:rPr>
      <w:rFonts w:ascii="Arial" w:eastAsia="Times" w:hAnsi="Arial"/>
      <w:color w:val="000000"/>
      <w:lang w:val="en-GB" w:eastAsia="en-US" w:bidi="ar-SA"/>
    </w:rPr>
  </w:style>
  <w:style w:type="character" w:customStyle="1" w:styleId="FooterChar">
    <w:name w:val="Footer Char"/>
    <w:link w:val="Footer"/>
    <w:uiPriority w:val="99"/>
    <w:rsid w:val="00FF14E1"/>
    <w:rPr>
      <w:rFonts w:ascii="Arial" w:hAnsi="Arial"/>
      <w:snapToGrid w:val="0"/>
      <w:sz w:val="16"/>
    </w:rPr>
  </w:style>
  <w:style w:type="paragraph" w:customStyle="1" w:styleId="Projectname">
    <w:name w:val="Project name"/>
    <w:rsid w:val="00067498"/>
    <w:pPr>
      <w:pageBreakBefore/>
      <w:spacing w:before="2400"/>
      <w:ind w:left="1440"/>
    </w:pPr>
    <w:rPr>
      <w:color w:val="002776"/>
      <w:sz w:val="60"/>
      <w:szCs w:val="60"/>
    </w:rPr>
  </w:style>
  <w:style w:type="paragraph" w:customStyle="1" w:styleId="Toolordeliverablename">
    <w:name w:val="Tool or deliverable name"/>
    <w:rsid w:val="00067498"/>
    <w:pPr>
      <w:spacing w:before="360"/>
      <w:ind w:left="1440"/>
    </w:pPr>
    <w:rPr>
      <w:rFonts w:cs="Arial"/>
      <w:color w:val="92D400"/>
      <w:sz w:val="60"/>
      <w:szCs w:val="24"/>
    </w:rPr>
  </w:style>
  <w:style w:type="character" w:customStyle="1" w:styleId="BalloonTextChar">
    <w:name w:val="Balloon Text Char"/>
    <w:link w:val="BalloonText"/>
    <w:rsid w:val="0087668A"/>
    <w:rPr>
      <w:rFonts w:ascii="Tahoma" w:hAnsi="Tahoma" w:cs="Tahoma"/>
      <w:sz w:val="16"/>
      <w:szCs w:val="16"/>
    </w:rPr>
  </w:style>
  <w:style w:type="paragraph" w:customStyle="1" w:styleId="Copyright">
    <w:name w:val="Copyright"/>
    <w:autoRedefine/>
    <w:rsid w:val="0015255D"/>
    <w:pPr>
      <w:autoSpaceDE w:val="0"/>
      <w:autoSpaceDN w:val="0"/>
      <w:adjustRightInd w:val="0"/>
      <w:spacing w:after="120" w:line="276" w:lineRule="auto"/>
      <w:ind w:left="2880"/>
    </w:pPr>
    <w:rPr>
      <w:rFonts w:ascii="Arial" w:hAnsi="Arial" w:cs="Arial"/>
      <w:noProof/>
      <w:color w:val="333333"/>
      <w:sz w:val="16"/>
      <w:szCs w:val="18"/>
    </w:rPr>
  </w:style>
  <w:style w:type="paragraph" w:customStyle="1" w:styleId="CopyrightDeloitteBold">
    <w:name w:val="Copyright Deloitte Bold"/>
    <w:autoRedefine/>
    <w:rsid w:val="00F17B9F"/>
    <w:pPr>
      <w:pageBreakBefore/>
      <w:autoSpaceDE w:val="0"/>
      <w:autoSpaceDN w:val="0"/>
      <w:adjustRightInd w:val="0"/>
      <w:spacing w:before="4800" w:line="276" w:lineRule="auto"/>
      <w:ind w:left="2880"/>
    </w:pPr>
    <w:rPr>
      <w:rFonts w:ascii="Arial" w:hAnsi="Arial" w:cs="Arial"/>
      <w:b/>
      <w:color w:val="333333"/>
      <w:sz w:val="16"/>
    </w:rPr>
  </w:style>
  <w:style w:type="character" w:styleId="PlaceholderText">
    <w:name w:val="Placeholder Text"/>
    <w:uiPriority w:val="99"/>
    <w:semiHidden/>
    <w:rsid w:val="005B0707"/>
    <w:rPr>
      <w:color w:val="808080"/>
    </w:rPr>
  </w:style>
  <w:style w:type="paragraph" w:customStyle="1" w:styleId="DocumentIdentification">
    <w:name w:val="Document Identification"/>
    <w:autoRedefine/>
    <w:rsid w:val="003A5542"/>
    <w:pPr>
      <w:spacing w:after="120" w:line="280" w:lineRule="exact"/>
    </w:pPr>
    <w:rPr>
      <w:rFonts w:ascii="Arial" w:eastAsia="Times" w:hAnsi="Arial"/>
      <w:color w:val="000000"/>
      <w:lang w:val="en-GB"/>
    </w:rPr>
  </w:style>
  <w:style w:type="paragraph" w:customStyle="1" w:styleId="Documentname">
    <w:name w:val="Document name"/>
    <w:autoRedefine/>
    <w:rsid w:val="002E68EB"/>
    <w:pPr>
      <w:spacing w:after="120" w:line="280" w:lineRule="exact"/>
    </w:pPr>
    <w:rPr>
      <w:rFonts w:ascii="Arial" w:eastAsia="Times" w:hAnsi="Arial"/>
      <w:color w:val="000000"/>
      <w:lang w:val="en-GB"/>
    </w:rPr>
  </w:style>
  <w:style w:type="paragraph" w:customStyle="1" w:styleId="Insertnameoftheproject">
    <w:name w:val="&lt;Insert name of the project&gt;"/>
    <w:rsid w:val="0049677E"/>
    <w:pPr>
      <w:spacing w:after="120" w:line="280" w:lineRule="exact"/>
    </w:pPr>
    <w:rPr>
      <w:rFonts w:ascii="Arial" w:eastAsia="Times" w:hAnsi="Arial"/>
      <w:color w:val="000000"/>
      <w:lang w:val="en-GB"/>
    </w:rPr>
  </w:style>
  <w:style w:type="paragraph" w:customStyle="1" w:styleId="Bullet1Last">
    <w:name w:val="Bullet 1 Last"/>
    <w:basedOn w:val="Bullet1"/>
    <w:next w:val="Bodycopy"/>
    <w:autoRedefine/>
    <w:rsid w:val="00363F8F"/>
    <w:pPr>
      <w:spacing w:after="120"/>
    </w:pPr>
  </w:style>
  <w:style w:type="paragraph" w:customStyle="1" w:styleId="Bullet2Last">
    <w:name w:val="Bullet 2 Last"/>
    <w:basedOn w:val="Bullet2"/>
    <w:next w:val="Bodycopy"/>
    <w:autoRedefine/>
    <w:rsid w:val="00363F8F"/>
    <w:pPr>
      <w:spacing w:after="120"/>
    </w:pPr>
  </w:style>
  <w:style w:type="paragraph" w:customStyle="1" w:styleId="Copyrightsubhead">
    <w:name w:val="Copyright subhead"/>
    <w:basedOn w:val="CopyrightDeloitteBold"/>
    <w:next w:val="Copyright"/>
    <w:rsid w:val="0015255D"/>
    <w:pPr>
      <w:pageBreakBefore w:val="0"/>
      <w:spacing w:before="120"/>
    </w:pPr>
    <w:rPr>
      <w:rFonts w:ascii="Arial Bold" w:hAnsi="Arial Bold"/>
    </w:rPr>
  </w:style>
  <w:style w:type="paragraph" w:customStyle="1" w:styleId="List2Last">
    <w:name w:val="List 2 Last"/>
    <w:basedOn w:val="List2"/>
    <w:next w:val="Bodycopy"/>
    <w:autoRedefine/>
    <w:rsid w:val="00BD58C9"/>
    <w:pPr>
      <w:spacing w:after="120"/>
    </w:pPr>
  </w:style>
  <w:style w:type="paragraph" w:customStyle="1" w:styleId="ListLast">
    <w:name w:val="List Last"/>
    <w:basedOn w:val="List"/>
    <w:autoRedefine/>
    <w:rsid w:val="00460FC2"/>
    <w:pPr>
      <w:numPr>
        <w:numId w:val="18"/>
      </w:numPr>
      <w:spacing w:after="120"/>
    </w:pPr>
  </w:style>
  <w:style w:type="numbering" w:customStyle="1" w:styleId="Style1">
    <w:name w:val="Style1"/>
    <w:uiPriority w:val="99"/>
    <w:rsid w:val="00E33D7E"/>
    <w:pPr>
      <w:numPr>
        <w:numId w:val="16"/>
      </w:numPr>
    </w:pPr>
  </w:style>
  <w:style w:type="numbering" w:customStyle="1" w:styleId="List1">
    <w:name w:val="List 1"/>
    <w:uiPriority w:val="99"/>
    <w:rsid w:val="00460FC2"/>
    <w:pPr>
      <w:numPr>
        <w:numId w:val="17"/>
      </w:numPr>
    </w:pPr>
  </w:style>
  <w:style w:type="character" w:customStyle="1" w:styleId="Heading3Char">
    <w:name w:val="Heading 3 Char"/>
    <w:aliases w:val="Heading 3 (no number) Char,Heading 3 (no number)1 Char"/>
    <w:link w:val="Heading3"/>
    <w:uiPriority w:val="9"/>
    <w:rsid w:val="001F11B1"/>
    <w:rPr>
      <w:rFonts w:ascii="Arial Bold" w:hAnsi="Arial Bold" w:cs="Arial"/>
      <w:b/>
      <w:color w:val="00AAD7"/>
    </w:rPr>
  </w:style>
  <w:style w:type="paragraph" w:customStyle="1" w:styleId="StyleToolordeliverablenameCustomColorRGB039118Left">
    <w:name w:val="Style Tool or deliverable name + Custom Color(RGB(039118)) Left:..."/>
    <w:basedOn w:val="Toolordeliverablename"/>
    <w:rsid w:val="00125C8B"/>
    <w:rPr>
      <w:rFonts w:cs="Times New Roman"/>
      <w:color w:val="002776"/>
      <w:szCs w:val="20"/>
    </w:rPr>
  </w:style>
  <w:style w:type="paragraph" w:customStyle="1" w:styleId="Tablebullet">
    <w:name w:val="Tablebullet"/>
    <w:basedOn w:val="Tabletext"/>
    <w:rsid w:val="00730AAF"/>
    <w:pPr>
      <w:numPr>
        <w:numId w:val="24"/>
      </w:numPr>
      <w:spacing w:before="20" w:after="20"/>
      <w:ind w:left="216" w:hanging="216"/>
    </w:pPr>
  </w:style>
  <w:style w:type="paragraph" w:styleId="Header">
    <w:name w:val="header"/>
    <w:basedOn w:val="Normal"/>
    <w:link w:val="HeaderChar"/>
    <w:rsid w:val="007807A2"/>
    <w:pPr>
      <w:tabs>
        <w:tab w:val="center" w:pos="4680"/>
        <w:tab w:val="right" w:pos="9360"/>
      </w:tabs>
      <w:jc w:val="center"/>
    </w:pPr>
    <w:rPr>
      <w:rFonts w:ascii="Arial Bold" w:hAnsi="Arial Bold"/>
      <w:b/>
    </w:rPr>
  </w:style>
  <w:style w:type="character" w:customStyle="1" w:styleId="HeaderChar">
    <w:name w:val="Header Char"/>
    <w:link w:val="Header"/>
    <w:rsid w:val="007807A2"/>
    <w:rPr>
      <w:rFonts w:ascii="Arial Bold" w:hAnsi="Arial Bold"/>
      <w:b/>
    </w:rPr>
  </w:style>
  <w:style w:type="paragraph" w:customStyle="1" w:styleId="TableNumber">
    <w:name w:val="TableNumber"/>
    <w:basedOn w:val="Tablehead1"/>
    <w:next w:val="Bodycopy"/>
    <w:rsid w:val="009F4702"/>
    <w:pPr>
      <w:numPr>
        <w:numId w:val="26"/>
      </w:num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TableList">
    <w:name w:val="TableList"/>
    <w:basedOn w:val="Tabletext"/>
    <w:rsid w:val="00003274"/>
    <w:pPr>
      <w:numPr>
        <w:numId w:val="27"/>
      </w:numPr>
      <w:ind w:left="216" w:hanging="216"/>
    </w:pPr>
  </w:style>
  <w:style w:type="paragraph" w:customStyle="1" w:styleId="Tablehead2">
    <w:name w:val="Tablehead2"/>
    <w:basedOn w:val="Tablehead1"/>
    <w:rsid w:val="00771AB1"/>
    <w:pPr>
      <w:pBdr>
        <w:top w:val="none" w:sz="0" w:space="0" w:color="auto"/>
        <w:left w:val="none" w:sz="0" w:space="0" w:color="auto"/>
        <w:bottom w:val="none" w:sz="0" w:space="0" w:color="auto"/>
        <w:right w:val="none" w:sz="0" w:space="0" w:color="auto"/>
        <w:between w:val="none" w:sz="0" w:space="0" w:color="auto"/>
      </w:pBdr>
    </w:pPr>
    <w:rPr>
      <w:color w:val="002776"/>
    </w:rPr>
  </w:style>
  <w:style w:type="paragraph" w:customStyle="1" w:styleId="Instructions">
    <w:name w:val="Instructions"/>
    <w:basedOn w:val="Bodycopy"/>
    <w:next w:val="Bodycopy"/>
    <w:link w:val="InstructionsChar"/>
    <w:qFormat/>
    <w:rsid w:val="002851D7"/>
    <w:rPr>
      <w:color w:val="0000FF"/>
    </w:rPr>
  </w:style>
  <w:style w:type="paragraph" w:customStyle="1" w:styleId="Tablebullet2">
    <w:name w:val="Tablebullet2"/>
    <w:basedOn w:val="Tablebullet"/>
    <w:rsid w:val="003F14D8"/>
    <w:pPr>
      <w:numPr>
        <w:numId w:val="29"/>
      </w:numPr>
      <w:ind w:left="418" w:hanging="216"/>
    </w:pPr>
  </w:style>
  <w:style w:type="paragraph" w:customStyle="1" w:styleId="figurecaption1">
    <w:name w:val="figurecaption"/>
    <w:basedOn w:val="Bodycopy"/>
    <w:rsid w:val="00F45107"/>
    <w:pPr>
      <w:jc w:val="center"/>
    </w:pPr>
    <w:rPr>
      <w:b/>
      <w:sz w:val="18"/>
      <w:szCs w:val="18"/>
    </w:rPr>
  </w:style>
  <w:style w:type="paragraph" w:styleId="BodyText">
    <w:name w:val="Body Text"/>
    <w:basedOn w:val="Normal"/>
    <w:link w:val="BodyTextChar"/>
    <w:rsid w:val="00713CA1"/>
    <w:pPr>
      <w:spacing w:after="120"/>
    </w:pPr>
    <w:rPr>
      <w:rFonts w:ascii="Verdana" w:hAnsi="Verdana"/>
    </w:rPr>
  </w:style>
  <w:style w:type="character" w:customStyle="1" w:styleId="BodyTextChar">
    <w:name w:val="Body Text Char"/>
    <w:link w:val="BodyText"/>
    <w:rsid w:val="00713CA1"/>
    <w:rPr>
      <w:rFonts w:ascii="Verdana" w:hAnsi="Verdana"/>
    </w:rPr>
  </w:style>
  <w:style w:type="character" w:customStyle="1" w:styleId="InstructionsChar">
    <w:name w:val="Instructions Char"/>
    <w:basedOn w:val="DefaultParagraphFont"/>
    <w:link w:val="Instructions"/>
    <w:rsid w:val="00371384"/>
    <w:rPr>
      <w:rFonts w:ascii="Arial" w:eastAsia="Times" w:hAnsi="Arial"/>
      <w:color w:val="0000FF"/>
      <w:lang w:val="en-GB"/>
    </w:rPr>
  </w:style>
  <w:style w:type="paragraph" w:customStyle="1" w:styleId="TableColumnheader">
    <w:name w:val="Table Column header"/>
    <w:basedOn w:val="Normal"/>
    <w:rsid w:val="00871375"/>
    <w:pPr>
      <w:spacing w:before="80" w:after="20"/>
    </w:pPr>
    <w:rPr>
      <w:b/>
      <w:noProof/>
      <w:color w:val="FFFFFF"/>
      <w:sz w:val="18"/>
      <w:szCs w:val="24"/>
    </w:rPr>
  </w:style>
  <w:style w:type="character" w:styleId="CommentReference">
    <w:name w:val="annotation reference"/>
    <w:basedOn w:val="DefaultParagraphFont"/>
    <w:rsid w:val="007D6391"/>
    <w:rPr>
      <w:sz w:val="16"/>
      <w:szCs w:val="16"/>
    </w:rPr>
  </w:style>
  <w:style w:type="paragraph" w:styleId="CommentText">
    <w:name w:val="annotation text"/>
    <w:basedOn w:val="Normal"/>
    <w:link w:val="CommentTextChar"/>
    <w:rsid w:val="007D6391"/>
  </w:style>
  <w:style w:type="character" w:customStyle="1" w:styleId="CommentTextChar">
    <w:name w:val="Comment Text Char"/>
    <w:basedOn w:val="DefaultParagraphFont"/>
    <w:link w:val="CommentText"/>
    <w:rsid w:val="007D6391"/>
    <w:rPr>
      <w:rFonts w:ascii="Arial" w:hAnsi="Arial"/>
    </w:rPr>
  </w:style>
  <w:style w:type="paragraph" w:styleId="CommentSubject">
    <w:name w:val="annotation subject"/>
    <w:basedOn w:val="CommentText"/>
    <w:next w:val="CommentText"/>
    <w:link w:val="CommentSubjectChar"/>
    <w:rsid w:val="007D6391"/>
    <w:rPr>
      <w:b/>
      <w:bCs/>
    </w:rPr>
  </w:style>
  <w:style w:type="character" w:customStyle="1" w:styleId="CommentSubjectChar">
    <w:name w:val="Comment Subject Char"/>
    <w:basedOn w:val="CommentTextChar"/>
    <w:link w:val="CommentSubject"/>
    <w:rsid w:val="007D6391"/>
    <w:rPr>
      <w:rFonts w:ascii="Arial" w:hAnsi="Arial"/>
      <w:b/>
      <w:bCs/>
    </w:rPr>
  </w:style>
  <w:style w:type="paragraph" w:styleId="Revision">
    <w:name w:val="Revision"/>
    <w:hidden/>
    <w:uiPriority w:val="99"/>
    <w:semiHidden/>
    <w:rsid w:val="007C4851"/>
    <w:rPr>
      <w:rFonts w:ascii="Arial" w:hAnsi="Arial"/>
    </w:rPr>
  </w:style>
  <w:style w:type="numbering" w:customStyle="1" w:styleId="Style3">
    <w:name w:val="Style3"/>
    <w:uiPriority w:val="99"/>
    <w:rsid w:val="00916E52"/>
    <w:pPr>
      <w:numPr>
        <w:numId w:val="31"/>
      </w:numPr>
    </w:pPr>
  </w:style>
  <w:style w:type="paragraph" w:customStyle="1" w:styleId="FigureCaption">
    <w:name w:val="FigureCaption"/>
    <w:basedOn w:val="Bodycopy"/>
    <w:rsid w:val="00916E52"/>
    <w:pPr>
      <w:numPr>
        <w:numId w:val="34"/>
      </w:numPr>
      <w:jc w:val="center"/>
    </w:pPr>
    <w:rPr>
      <w:b/>
      <w:sz w:val="18"/>
      <w:szCs w:val="18"/>
      <w:lang w:val="en-US"/>
    </w:rPr>
  </w:style>
  <w:style w:type="numbering" w:customStyle="1" w:styleId="Style2">
    <w:name w:val="Style2"/>
    <w:uiPriority w:val="99"/>
    <w:rsid w:val="00916E52"/>
    <w:pPr>
      <w:numPr>
        <w:numId w:val="30"/>
      </w:numPr>
    </w:pPr>
  </w:style>
  <w:style w:type="paragraph" w:customStyle="1" w:styleId="InstructionsBullet">
    <w:name w:val="InstructionsBullet"/>
    <w:basedOn w:val="Bullet1"/>
    <w:qFormat/>
    <w:rsid w:val="00916E52"/>
    <w:rPr>
      <w:color w:val="0000FF"/>
      <w:lang w:val="en-US"/>
    </w:rPr>
  </w:style>
  <w:style w:type="numbering" w:customStyle="1" w:styleId="Style4">
    <w:name w:val="Style4"/>
    <w:uiPriority w:val="99"/>
    <w:rsid w:val="00916E52"/>
    <w:pPr>
      <w:numPr>
        <w:numId w:val="32"/>
      </w:numPr>
    </w:pPr>
  </w:style>
  <w:style w:type="numbering" w:customStyle="1" w:styleId="Style5">
    <w:name w:val="Style5"/>
    <w:uiPriority w:val="99"/>
    <w:rsid w:val="00916E52"/>
    <w:pPr>
      <w:numPr>
        <w:numId w:val="33"/>
      </w:numPr>
    </w:pPr>
  </w:style>
  <w:style w:type="paragraph" w:customStyle="1" w:styleId="McMNormalText">
    <w:name w:val="McM Normal Text"/>
    <w:basedOn w:val="BodyText"/>
    <w:qFormat/>
    <w:rsid w:val="005E1A9B"/>
    <w:rPr>
      <w:rFonts w:asciiTheme="minorHAnsi" w:hAnsiTheme="minorHAnsi" w:cstheme="minorHAnsi"/>
      <w:sz w:val="22"/>
      <w:szCs w:val="24"/>
      <w:lang w:val="en-CA"/>
    </w:rPr>
  </w:style>
  <w:style w:type="paragraph" w:customStyle="1" w:styleId="Bullet4">
    <w:name w:val="Bullet 4"/>
    <w:uiPriority w:val="99"/>
    <w:rsid w:val="005E1A9B"/>
    <w:pPr>
      <w:numPr>
        <w:ilvl w:val="2"/>
        <w:numId w:val="47"/>
      </w:numPr>
      <w:tabs>
        <w:tab w:val="clear" w:pos="2160"/>
        <w:tab w:val="num" w:pos="900"/>
      </w:tabs>
      <w:ind w:left="907" w:hanging="187"/>
    </w:pPr>
    <w:rPr>
      <w:sz w:val="22"/>
      <w:szCs w:val="22"/>
    </w:rPr>
  </w:style>
  <w:style w:type="paragraph" w:styleId="ListParagraph">
    <w:name w:val="List Paragraph"/>
    <w:basedOn w:val="Normal"/>
    <w:uiPriority w:val="34"/>
    <w:qFormat/>
    <w:rsid w:val="006E238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w:qFormat="1"/>
    <w:lsdException w:name="List Number" w:semiHidden="0" w:unhideWhenUsed="0" w:qFormat="1"/>
    <w:lsdException w:name="List 2" w:qFormat="1"/>
    <w:lsdException w:name="List 4" w:semiHidden="0" w:unhideWhenUsed="0"/>
    <w:lsdException w:name="List 5" w:semiHidden="0" w:unhideWhenUsed="0"/>
    <w:lsdException w:name="List Number 2"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112D"/>
    <w:rPr>
      <w:rFonts w:ascii="Arial" w:hAnsi="Arial"/>
    </w:rPr>
  </w:style>
  <w:style w:type="paragraph" w:styleId="Heading1">
    <w:name w:val="heading 1"/>
    <w:aliases w:val="SAHeading 1"/>
    <w:next w:val="Bodycopy"/>
    <w:link w:val="Heading1Char"/>
    <w:autoRedefine/>
    <w:uiPriority w:val="9"/>
    <w:qFormat/>
    <w:rsid w:val="001F11B1"/>
    <w:pPr>
      <w:pageBreakBefore/>
      <w:numPr>
        <w:numId w:val="14"/>
      </w:numPr>
      <w:spacing w:before="120" w:after="180"/>
      <w:ind w:left="576" w:hanging="576"/>
      <w:outlineLvl w:val="0"/>
    </w:pPr>
    <w:rPr>
      <w:rFonts w:ascii="Arial Bold" w:hAnsi="Arial Bold" w:cs="Arial"/>
      <w:b/>
      <w:color w:val="004B8D"/>
      <w:sz w:val="24"/>
      <w:szCs w:val="24"/>
    </w:rPr>
  </w:style>
  <w:style w:type="paragraph" w:styleId="Heading2">
    <w:name w:val="heading 2"/>
    <w:next w:val="Bodycopy"/>
    <w:autoRedefine/>
    <w:uiPriority w:val="9"/>
    <w:qFormat/>
    <w:rsid w:val="006E238D"/>
    <w:pPr>
      <w:spacing w:before="120" w:after="120"/>
      <w:outlineLvl w:val="1"/>
    </w:pPr>
    <w:rPr>
      <w:rFonts w:ascii="Arial" w:eastAsia="Times" w:hAnsi="Arial"/>
      <w:b/>
      <w:color w:val="007DC5"/>
    </w:rPr>
  </w:style>
  <w:style w:type="paragraph" w:styleId="Heading3">
    <w:name w:val="heading 3"/>
    <w:aliases w:val="Heading 3 (no number),Heading 3 (no number)1"/>
    <w:next w:val="Bodycopy"/>
    <w:link w:val="Heading3Char"/>
    <w:autoRedefine/>
    <w:uiPriority w:val="9"/>
    <w:qFormat/>
    <w:rsid w:val="001F11B1"/>
    <w:pPr>
      <w:numPr>
        <w:ilvl w:val="2"/>
        <w:numId w:val="14"/>
      </w:numPr>
      <w:spacing w:before="60" w:after="120"/>
      <w:ind w:left="576" w:hanging="576"/>
      <w:outlineLvl w:val="2"/>
    </w:pPr>
    <w:rPr>
      <w:rFonts w:ascii="Arial Bold" w:hAnsi="Arial Bold" w:cs="Arial"/>
      <w:b/>
      <w:color w:val="00AAD7"/>
    </w:rPr>
  </w:style>
  <w:style w:type="paragraph" w:styleId="Heading4">
    <w:name w:val="heading 4"/>
    <w:next w:val="Bodycopy"/>
    <w:uiPriority w:val="9"/>
    <w:qFormat/>
    <w:rsid w:val="00186645"/>
    <w:pPr>
      <w:keepNext/>
      <w:numPr>
        <w:ilvl w:val="3"/>
        <w:numId w:val="14"/>
      </w:numPr>
      <w:spacing w:before="120" w:after="120"/>
      <w:outlineLvl w:val="3"/>
    </w:pPr>
    <w:rPr>
      <w:rFonts w:ascii="Arial Bold" w:hAnsi="Arial Bold"/>
      <w:b/>
      <w:i/>
      <w:szCs w:val="18"/>
    </w:rPr>
  </w:style>
  <w:style w:type="paragraph" w:styleId="Heading5">
    <w:name w:val="heading 5"/>
    <w:basedOn w:val="Normal"/>
    <w:next w:val="Bodycopy"/>
    <w:rsid w:val="00A140BF"/>
    <w:pPr>
      <w:numPr>
        <w:ilvl w:val="4"/>
        <w:numId w:val="14"/>
      </w:numPr>
      <w:outlineLvl w:val="4"/>
    </w:pPr>
    <w:rPr>
      <w:i/>
    </w:rPr>
  </w:style>
  <w:style w:type="paragraph" w:styleId="Heading6">
    <w:name w:val="heading 6"/>
    <w:basedOn w:val="Normal"/>
    <w:next w:val="Normal"/>
    <w:rsid w:val="00726958"/>
    <w:pPr>
      <w:numPr>
        <w:ilvl w:val="5"/>
        <w:numId w:val="14"/>
      </w:numPr>
      <w:outlineLvl w:val="5"/>
    </w:pPr>
    <w:rPr>
      <w:i/>
    </w:rPr>
  </w:style>
  <w:style w:type="paragraph" w:styleId="Heading7">
    <w:name w:val="heading 7"/>
    <w:basedOn w:val="Normal"/>
    <w:next w:val="Normal"/>
    <w:rsid w:val="00726958"/>
    <w:pPr>
      <w:numPr>
        <w:ilvl w:val="6"/>
        <w:numId w:val="14"/>
      </w:numPr>
      <w:outlineLvl w:val="6"/>
    </w:pPr>
    <w:rPr>
      <w:rFonts w:ascii="Times New Roman" w:hAnsi="Times New Roman"/>
      <w:i/>
    </w:rPr>
  </w:style>
  <w:style w:type="paragraph" w:styleId="Heading8">
    <w:name w:val="heading 8"/>
    <w:basedOn w:val="Normal"/>
    <w:next w:val="Normal"/>
    <w:rsid w:val="00726958"/>
    <w:pPr>
      <w:numPr>
        <w:ilvl w:val="7"/>
        <w:numId w:val="14"/>
      </w:numPr>
      <w:outlineLvl w:val="7"/>
    </w:pPr>
    <w:rPr>
      <w:rFonts w:ascii="Times New Roman" w:hAnsi="Times New Roman"/>
      <w:i/>
    </w:rPr>
  </w:style>
  <w:style w:type="paragraph" w:styleId="Heading9">
    <w:name w:val="heading 9"/>
    <w:basedOn w:val="Normal"/>
    <w:next w:val="Normal"/>
    <w:rsid w:val="00726958"/>
    <w:pPr>
      <w:numPr>
        <w:ilvl w:val="8"/>
        <w:numId w:val="14"/>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ld">
    <w:name w:val="Body copy bold"/>
    <w:autoRedefine/>
    <w:rsid w:val="00F667AE"/>
    <w:pPr>
      <w:spacing w:after="120" w:line="240" w:lineRule="exact"/>
    </w:pPr>
    <w:rPr>
      <w:rFonts w:ascii="Arial" w:eastAsia="Times" w:hAnsi="Arial"/>
      <w:b/>
      <w:color w:val="000000"/>
      <w:lang w:val="en-GB"/>
    </w:rPr>
  </w:style>
  <w:style w:type="paragraph" w:styleId="Footer">
    <w:name w:val="footer"/>
    <w:basedOn w:val="Normal"/>
    <w:link w:val="FooterChar"/>
    <w:uiPriority w:val="99"/>
    <w:rsid w:val="00FF14E1"/>
    <w:pPr>
      <w:tabs>
        <w:tab w:val="center" w:pos="4680"/>
        <w:tab w:val="right" w:pos="9360"/>
      </w:tabs>
    </w:pPr>
    <w:rPr>
      <w:snapToGrid w:val="0"/>
      <w:sz w:val="16"/>
    </w:rPr>
  </w:style>
  <w:style w:type="character" w:styleId="Hyperlink">
    <w:name w:val="Hyperlink"/>
    <w:uiPriority w:val="99"/>
    <w:rsid w:val="00B42FE0"/>
    <w:rPr>
      <w:rFonts w:ascii="Arial" w:hAnsi="Arial"/>
      <w:b/>
      <w:color w:val="002776"/>
      <w:sz w:val="20"/>
      <w:u w:val="none"/>
    </w:rPr>
  </w:style>
  <w:style w:type="paragraph" w:customStyle="1" w:styleId="Bullet2">
    <w:name w:val="Bullet 2"/>
    <w:basedOn w:val="ListBullet2"/>
    <w:autoRedefine/>
    <w:qFormat/>
    <w:rsid w:val="00E757EE"/>
    <w:pPr>
      <w:numPr>
        <w:numId w:val="19"/>
      </w:numPr>
      <w:spacing w:after="60"/>
      <w:ind w:left="720"/>
    </w:pPr>
    <w:rPr>
      <w:sz w:val="20"/>
    </w:rPr>
  </w:style>
  <w:style w:type="paragraph" w:customStyle="1" w:styleId="Bullet1">
    <w:name w:val="Bullet 1"/>
    <w:basedOn w:val="ListBullet"/>
    <w:autoRedefine/>
    <w:qFormat/>
    <w:rsid w:val="00E757EE"/>
    <w:pPr>
      <w:spacing w:after="60"/>
    </w:pPr>
  </w:style>
  <w:style w:type="paragraph" w:styleId="TOC1">
    <w:name w:val="toc 1"/>
    <w:basedOn w:val="Normal"/>
    <w:next w:val="Normal"/>
    <w:autoRedefine/>
    <w:uiPriority w:val="39"/>
    <w:rsid w:val="00661483"/>
    <w:pPr>
      <w:tabs>
        <w:tab w:val="left" w:pos="360"/>
        <w:tab w:val="right" w:leader="dot" w:pos="9360"/>
        <w:tab w:val="right" w:pos="10080"/>
      </w:tabs>
      <w:spacing w:before="120"/>
    </w:pPr>
    <w:rPr>
      <w:b/>
    </w:rPr>
  </w:style>
  <w:style w:type="paragraph" w:styleId="TOC2">
    <w:name w:val="toc 2"/>
    <w:basedOn w:val="Normal"/>
    <w:next w:val="Normal"/>
    <w:autoRedefine/>
    <w:uiPriority w:val="39"/>
    <w:rsid w:val="00A41C4A"/>
    <w:pPr>
      <w:tabs>
        <w:tab w:val="left" w:pos="360"/>
        <w:tab w:val="left" w:pos="800"/>
        <w:tab w:val="right" w:leader="dot" w:pos="9360"/>
      </w:tabs>
      <w:ind w:left="360"/>
    </w:pPr>
    <w:rPr>
      <w:noProof/>
    </w:rPr>
  </w:style>
  <w:style w:type="paragraph" w:styleId="TOC3">
    <w:name w:val="toc 3"/>
    <w:basedOn w:val="Normal"/>
    <w:next w:val="Normal"/>
    <w:autoRedefine/>
    <w:uiPriority w:val="39"/>
    <w:rsid w:val="00B273A1"/>
    <w:pPr>
      <w:tabs>
        <w:tab w:val="left" w:pos="1325"/>
        <w:tab w:val="right" w:leader="dot" w:pos="9360"/>
      </w:tabs>
      <w:ind w:left="763"/>
    </w:pPr>
  </w:style>
  <w:style w:type="paragraph" w:styleId="TOC4">
    <w:name w:val="toc 4"/>
    <w:basedOn w:val="Normal"/>
    <w:next w:val="Normal"/>
    <w:uiPriority w:val="39"/>
    <w:rsid w:val="003F14D8"/>
    <w:pPr>
      <w:tabs>
        <w:tab w:val="left" w:pos="2088"/>
        <w:tab w:val="right" w:leader="dot" w:pos="9360"/>
      </w:tabs>
      <w:ind w:left="1325"/>
    </w:pPr>
    <w:rPr>
      <w:sz w:val="18"/>
    </w:rPr>
  </w:style>
  <w:style w:type="paragraph" w:styleId="TOC5">
    <w:name w:val="toc 5"/>
    <w:basedOn w:val="Normal"/>
    <w:next w:val="Normal"/>
    <w:uiPriority w:val="39"/>
    <w:rsid w:val="00176BE9"/>
    <w:pPr>
      <w:ind w:left="800"/>
    </w:pPr>
    <w:rPr>
      <w:sz w:val="18"/>
    </w:rPr>
  </w:style>
  <w:style w:type="paragraph" w:styleId="TOC6">
    <w:name w:val="toc 6"/>
    <w:basedOn w:val="Normal"/>
    <w:next w:val="Normal"/>
    <w:uiPriority w:val="39"/>
    <w:rsid w:val="00176BE9"/>
    <w:pPr>
      <w:ind w:left="1000"/>
    </w:pPr>
    <w:rPr>
      <w:sz w:val="18"/>
    </w:rPr>
  </w:style>
  <w:style w:type="paragraph" w:styleId="TOC7">
    <w:name w:val="toc 7"/>
    <w:basedOn w:val="Normal"/>
    <w:next w:val="Normal"/>
    <w:uiPriority w:val="39"/>
    <w:rsid w:val="00176BE9"/>
    <w:pPr>
      <w:ind w:left="1200"/>
    </w:pPr>
    <w:rPr>
      <w:sz w:val="18"/>
    </w:rPr>
  </w:style>
  <w:style w:type="paragraph" w:styleId="TOC8">
    <w:name w:val="toc 8"/>
    <w:basedOn w:val="Normal"/>
    <w:next w:val="Normal"/>
    <w:uiPriority w:val="39"/>
    <w:rsid w:val="00176BE9"/>
    <w:pPr>
      <w:ind w:left="1400"/>
    </w:pPr>
    <w:rPr>
      <w:sz w:val="18"/>
    </w:rPr>
  </w:style>
  <w:style w:type="paragraph" w:styleId="TOC9">
    <w:name w:val="toc 9"/>
    <w:basedOn w:val="Normal"/>
    <w:next w:val="Normal"/>
    <w:uiPriority w:val="39"/>
    <w:rsid w:val="00176BE9"/>
    <w:pPr>
      <w:ind w:left="1600"/>
    </w:pPr>
    <w:rPr>
      <w:sz w:val="18"/>
    </w:rPr>
  </w:style>
  <w:style w:type="paragraph" w:customStyle="1" w:styleId="Table">
    <w:name w:val="Table"/>
    <w:basedOn w:val="Normal"/>
    <w:semiHidden/>
    <w:rsid w:val="00176BE9"/>
    <w:pPr>
      <w:framePr w:hSpace="187" w:wrap="around" w:vAnchor="text" w:hAnchor="text" w:y="1"/>
    </w:pPr>
    <w:rPr>
      <w:rFonts w:ascii="Times New Roman" w:hAnsi="Times New Roman"/>
    </w:rPr>
  </w:style>
  <w:style w:type="paragraph" w:customStyle="1" w:styleId="DocumentControlInformation">
    <w:name w:val="Document Control Information"/>
    <w:autoRedefine/>
    <w:rsid w:val="001F11B1"/>
    <w:pPr>
      <w:pageBreakBefore/>
      <w:spacing w:after="240"/>
    </w:pPr>
    <w:rPr>
      <w:rFonts w:ascii="Arial" w:hAnsi="Arial" w:cs="Arial"/>
      <w:b/>
      <w:color w:val="004B8D"/>
      <w:sz w:val="24"/>
      <w:szCs w:val="24"/>
      <w:lang w:val="fr-FR"/>
    </w:rPr>
  </w:style>
  <w:style w:type="paragraph" w:customStyle="1" w:styleId="Tabletext">
    <w:name w:val="Tabletext"/>
    <w:basedOn w:val="Normal"/>
    <w:autoRedefine/>
    <w:qFormat/>
    <w:rsid w:val="001F11B1"/>
    <w:pPr>
      <w:spacing w:before="40" w:after="40"/>
    </w:pPr>
    <w:rPr>
      <w:color w:val="0000FF"/>
      <w:sz w:val="18"/>
    </w:rPr>
  </w:style>
  <w:style w:type="paragraph" w:customStyle="1" w:styleId="StyleTitleLeft281">
    <w:name w:val="Style Title + Left:  2.81&quot;"/>
    <w:basedOn w:val="Normal"/>
    <w:semiHidden/>
    <w:rsid w:val="0010050A"/>
    <w:pPr>
      <w:ind w:left="4050"/>
    </w:pPr>
    <w:rPr>
      <w:rFonts w:ascii="Garamond 3" w:hAnsi="Garamond 3"/>
      <w:bCs/>
      <w:sz w:val="48"/>
    </w:rPr>
  </w:style>
  <w:style w:type="paragraph" w:customStyle="1" w:styleId="FooterLandscape">
    <w:name w:val="FooterLandscape"/>
    <w:basedOn w:val="Footer"/>
    <w:semiHidden/>
    <w:rsid w:val="00176BE9"/>
    <w:pPr>
      <w:tabs>
        <w:tab w:val="clear" w:pos="4680"/>
        <w:tab w:val="clear" w:pos="9360"/>
        <w:tab w:val="center" w:pos="6480"/>
        <w:tab w:val="right" w:pos="12960"/>
      </w:tabs>
    </w:pPr>
  </w:style>
  <w:style w:type="paragraph" w:customStyle="1" w:styleId="Bullet3">
    <w:name w:val="Bullet 3"/>
    <w:basedOn w:val="Bullet2"/>
    <w:rsid w:val="003F14D8"/>
    <w:pPr>
      <w:numPr>
        <w:numId w:val="28"/>
      </w:numPr>
      <w:ind w:left="1080"/>
    </w:pPr>
  </w:style>
  <w:style w:type="paragraph" w:customStyle="1" w:styleId="Tablehead1">
    <w:name w:val="Tablehead1"/>
    <w:basedOn w:val="Normal"/>
    <w:qFormat/>
    <w:rsid w:val="0049677E"/>
    <w:pPr>
      <w:keepNext/>
      <w:pBdr>
        <w:top w:val="single" w:sz="4" w:space="1" w:color="002776"/>
        <w:left w:val="single" w:sz="4" w:space="4" w:color="002776"/>
        <w:bottom w:val="single" w:sz="4" w:space="1" w:color="002776"/>
        <w:right w:val="single" w:sz="4" w:space="4" w:color="FFFFFF"/>
        <w:between w:val="single" w:sz="4" w:space="1" w:color="FFFFFF"/>
      </w:pBdr>
      <w:spacing w:before="60" w:after="60"/>
      <w:jc w:val="center"/>
    </w:pPr>
    <w:rPr>
      <w:rFonts w:ascii="Arial Bold" w:hAnsi="Arial Bold"/>
      <w:b/>
      <w:bCs/>
      <w:color w:val="FFFFFF"/>
      <w:sz w:val="18"/>
    </w:rPr>
  </w:style>
  <w:style w:type="numbering" w:styleId="111111">
    <w:name w:val="Outline List 2"/>
    <w:basedOn w:val="NoList"/>
    <w:semiHidden/>
    <w:rsid w:val="00176BE9"/>
    <w:pPr>
      <w:numPr>
        <w:numId w:val="2"/>
      </w:numPr>
    </w:pPr>
  </w:style>
  <w:style w:type="numbering" w:styleId="1ai">
    <w:name w:val="Outline List 1"/>
    <w:basedOn w:val="NoList"/>
    <w:semiHidden/>
    <w:rsid w:val="00176BE9"/>
    <w:pPr>
      <w:numPr>
        <w:numId w:val="3"/>
      </w:numPr>
    </w:pPr>
  </w:style>
  <w:style w:type="numbering" w:styleId="ArticleSection">
    <w:name w:val="Outline List 3"/>
    <w:basedOn w:val="NoList"/>
    <w:semiHidden/>
    <w:rsid w:val="00176BE9"/>
    <w:pPr>
      <w:numPr>
        <w:numId w:val="4"/>
      </w:numPr>
    </w:pPr>
  </w:style>
  <w:style w:type="character" w:customStyle="1" w:styleId="BodyTextIndentChar">
    <w:name w:val="Body Text Indent Char"/>
    <w:link w:val="BodyTextIndent"/>
    <w:semiHidden/>
    <w:rsid w:val="00FC6AF0"/>
    <w:rPr>
      <w:rFonts w:ascii="Arial" w:hAnsi="Arial"/>
    </w:rPr>
  </w:style>
  <w:style w:type="paragraph" w:styleId="BodyTextIndent">
    <w:name w:val="Body Text Indent"/>
    <w:basedOn w:val="Normal"/>
    <w:link w:val="BodyTextIndentChar"/>
    <w:semiHidden/>
    <w:rsid w:val="00176BE9"/>
    <w:pPr>
      <w:spacing w:after="120"/>
      <w:ind w:left="360"/>
    </w:pPr>
  </w:style>
  <w:style w:type="paragraph" w:customStyle="1" w:styleId="TOC">
    <w:name w:val="TOC"/>
    <w:autoRedefine/>
    <w:rsid w:val="00B856EA"/>
    <w:pPr>
      <w:spacing w:after="240"/>
    </w:pPr>
    <w:rPr>
      <w:rFonts w:ascii="Arial" w:hAnsi="Arial" w:cs="Arial"/>
      <w:b/>
      <w:color w:val="002776"/>
      <w:sz w:val="24"/>
      <w:szCs w:val="24"/>
    </w:rPr>
  </w:style>
  <w:style w:type="paragraph" w:styleId="Closing">
    <w:name w:val="Closing"/>
    <w:basedOn w:val="Normal"/>
    <w:semiHidden/>
    <w:rsid w:val="00176BE9"/>
    <w:pPr>
      <w:ind w:left="4320"/>
    </w:pPr>
  </w:style>
  <w:style w:type="paragraph" w:styleId="Date">
    <w:name w:val="Date"/>
    <w:basedOn w:val="Normal"/>
    <w:next w:val="Normal"/>
    <w:semiHidden/>
    <w:rsid w:val="00176BE9"/>
  </w:style>
  <w:style w:type="paragraph" w:styleId="E-mailSignature">
    <w:name w:val="E-mail Signature"/>
    <w:basedOn w:val="Normal"/>
    <w:semiHidden/>
    <w:rsid w:val="00176BE9"/>
  </w:style>
  <w:style w:type="paragraph" w:styleId="EnvelopeAddress">
    <w:name w:val="envelope address"/>
    <w:basedOn w:val="Normal"/>
    <w:semiHidden/>
    <w:rsid w:val="00176BE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76BE9"/>
    <w:rPr>
      <w:rFonts w:cs="Arial"/>
    </w:rPr>
  </w:style>
  <w:style w:type="character" w:styleId="FollowedHyperlink">
    <w:name w:val="FollowedHyperlink"/>
    <w:semiHidden/>
    <w:rsid w:val="00176BE9"/>
    <w:rPr>
      <w:color w:val="800080"/>
      <w:u w:val="single"/>
    </w:rPr>
  </w:style>
  <w:style w:type="character" w:styleId="HTMLAcronym">
    <w:name w:val="HTML Acronym"/>
    <w:basedOn w:val="DefaultParagraphFont"/>
    <w:semiHidden/>
    <w:rsid w:val="00176BE9"/>
  </w:style>
  <w:style w:type="paragraph" w:styleId="HTMLAddress">
    <w:name w:val="HTML Address"/>
    <w:basedOn w:val="Normal"/>
    <w:semiHidden/>
    <w:rsid w:val="00176BE9"/>
    <w:rPr>
      <w:i/>
      <w:iCs/>
    </w:rPr>
  </w:style>
  <w:style w:type="character" w:styleId="HTMLCite">
    <w:name w:val="HTML Cite"/>
    <w:semiHidden/>
    <w:rsid w:val="00176BE9"/>
    <w:rPr>
      <w:i/>
      <w:iCs/>
    </w:rPr>
  </w:style>
  <w:style w:type="character" w:styleId="HTMLCode">
    <w:name w:val="HTML Code"/>
    <w:semiHidden/>
    <w:rsid w:val="00176BE9"/>
    <w:rPr>
      <w:rFonts w:ascii="Courier New" w:hAnsi="Courier New" w:cs="Courier New"/>
      <w:sz w:val="20"/>
      <w:szCs w:val="20"/>
    </w:rPr>
  </w:style>
  <w:style w:type="character" w:styleId="HTMLDefinition">
    <w:name w:val="HTML Definition"/>
    <w:semiHidden/>
    <w:rsid w:val="00176BE9"/>
    <w:rPr>
      <w:i/>
      <w:iCs/>
    </w:rPr>
  </w:style>
  <w:style w:type="character" w:styleId="HTMLKeyboard">
    <w:name w:val="HTML Keyboard"/>
    <w:semiHidden/>
    <w:rsid w:val="00176BE9"/>
    <w:rPr>
      <w:rFonts w:ascii="Courier New" w:hAnsi="Courier New" w:cs="Courier New"/>
      <w:sz w:val="20"/>
      <w:szCs w:val="20"/>
    </w:rPr>
  </w:style>
  <w:style w:type="paragraph" w:styleId="HTMLPreformatted">
    <w:name w:val="HTML Preformatted"/>
    <w:basedOn w:val="Normal"/>
    <w:semiHidden/>
    <w:rsid w:val="00176BE9"/>
    <w:rPr>
      <w:rFonts w:ascii="Courier New" w:hAnsi="Courier New" w:cs="Courier New"/>
    </w:rPr>
  </w:style>
  <w:style w:type="character" w:styleId="HTMLSample">
    <w:name w:val="HTML Sample"/>
    <w:semiHidden/>
    <w:rsid w:val="00176BE9"/>
    <w:rPr>
      <w:rFonts w:ascii="Courier New" w:hAnsi="Courier New" w:cs="Courier New"/>
    </w:rPr>
  </w:style>
  <w:style w:type="character" w:styleId="HTMLTypewriter">
    <w:name w:val="HTML Typewriter"/>
    <w:semiHidden/>
    <w:rsid w:val="00176BE9"/>
    <w:rPr>
      <w:rFonts w:ascii="Courier New" w:hAnsi="Courier New" w:cs="Courier New"/>
      <w:sz w:val="20"/>
      <w:szCs w:val="20"/>
    </w:rPr>
  </w:style>
  <w:style w:type="character" w:styleId="HTMLVariable">
    <w:name w:val="HTML Variable"/>
    <w:semiHidden/>
    <w:rsid w:val="00176BE9"/>
    <w:rPr>
      <w:i/>
      <w:iCs/>
    </w:rPr>
  </w:style>
  <w:style w:type="character" w:styleId="LineNumber">
    <w:name w:val="line number"/>
    <w:basedOn w:val="DefaultParagraphFont"/>
    <w:semiHidden/>
    <w:rsid w:val="00176BE9"/>
  </w:style>
  <w:style w:type="paragraph" w:styleId="List">
    <w:name w:val="List"/>
    <w:basedOn w:val="Bodycopy"/>
    <w:autoRedefine/>
    <w:semiHidden/>
    <w:qFormat/>
    <w:rsid w:val="00BB2DF1"/>
    <w:pPr>
      <w:numPr>
        <w:numId w:val="20"/>
      </w:numPr>
      <w:spacing w:after="0"/>
    </w:pPr>
  </w:style>
  <w:style w:type="paragraph" w:styleId="List2">
    <w:name w:val="List 2"/>
    <w:basedOn w:val="Bodycopy"/>
    <w:autoRedefine/>
    <w:semiHidden/>
    <w:qFormat/>
    <w:rsid w:val="00E33D7E"/>
    <w:pPr>
      <w:numPr>
        <w:numId w:val="15"/>
      </w:numPr>
      <w:spacing w:after="0"/>
    </w:pPr>
  </w:style>
  <w:style w:type="paragraph" w:styleId="List3">
    <w:name w:val="List 3"/>
    <w:basedOn w:val="Normal"/>
    <w:semiHidden/>
    <w:rsid w:val="00176BE9"/>
    <w:pPr>
      <w:ind w:left="1080" w:hanging="360"/>
    </w:pPr>
  </w:style>
  <w:style w:type="paragraph" w:styleId="List4">
    <w:name w:val="List 4"/>
    <w:basedOn w:val="Normal"/>
    <w:semiHidden/>
    <w:rsid w:val="00176BE9"/>
    <w:pPr>
      <w:ind w:left="1440" w:hanging="360"/>
    </w:pPr>
  </w:style>
  <w:style w:type="paragraph" w:styleId="List5">
    <w:name w:val="List 5"/>
    <w:basedOn w:val="Normal"/>
    <w:semiHidden/>
    <w:rsid w:val="00176BE9"/>
    <w:pPr>
      <w:ind w:left="1800" w:hanging="360"/>
    </w:pPr>
  </w:style>
  <w:style w:type="paragraph" w:styleId="ListBullet">
    <w:name w:val="List Bullet"/>
    <w:basedOn w:val="Bodycopy"/>
    <w:autoRedefine/>
    <w:semiHidden/>
    <w:rsid w:val="007A548C"/>
    <w:pPr>
      <w:numPr>
        <w:numId w:val="5"/>
      </w:numPr>
      <w:spacing w:after="0"/>
    </w:pPr>
  </w:style>
  <w:style w:type="paragraph" w:styleId="ListBullet2">
    <w:name w:val="List Bullet 2"/>
    <w:basedOn w:val="Bodycopy"/>
    <w:autoRedefine/>
    <w:semiHidden/>
    <w:rsid w:val="007350B6"/>
    <w:pPr>
      <w:numPr>
        <w:numId w:val="6"/>
      </w:numPr>
      <w:spacing w:after="0"/>
    </w:pPr>
    <w:rPr>
      <w:rFonts w:cs="Arial"/>
      <w:bCs/>
      <w:sz w:val="18"/>
      <w:szCs w:val="18"/>
    </w:rPr>
  </w:style>
  <w:style w:type="paragraph" w:styleId="ListBullet3">
    <w:name w:val="List Bullet 3"/>
    <w:basedOn w:val="Normal"/>
    <w:autoRedefine/>
    <w:semiHidden/>
    <w:rsid w:val="00176BE9"/>
    <w:pPr>
      <w:numPr>
        <w:numId w:val="7"/>
      </w:numPr>
    </w:pPr>
  </w:style>
  <w:style w:type="paragraph" w:styleId="ListBullet4">
    <w:name w:val="List Bullet 4"/>
    <w:basedOn w:val="Normal"/>
    <w:autoRedefine/>
    <w:semiHidden/>
    <w:rsid w:val="00176BE9"/>
    <w:pPr>
      <w:numPr>
        <w:numId w:val="8"/>
      </w:numPr>
    </w:pPr>
  </w:style>
  <w:style w:type="paragraph" w:styleId="ListBullet5">
    <w:name w:val="List Bullet 5"/>
    <w:basedOn w:val="Normal"/>
    <w:autoRedefine/>
    <w:semiHidden/>
    <w:rsid w:val="00176BE9"/>
    <w:pPr>
      <w:numPr>
        <w:numId w:val="9"/>
      </w:numPr>
    </w:pPr>
  </w:style>
  <w:style w:type="paragraph" w:styleId="ListContinue">
    <w:name w:val="List Continue"/>
    <w:basedOn w:val="Normal"/>
    <w:semiHidden/>
    <w:rsid w:val="00176BE9"/>
    <w:pPr>
      <w:spacing w:after="120"/>
      <w:ind w:left="360"/>
    </w:pPr>
  </w:style>
  <w:style w:type="paragraph" w:styleId="ListContinue2">
    <w:name w:val="List Continue 2"/>
    <w:basedOn w:val="Normal"/>
    <w:semiHidden/>
    <w:rsid w:val="00176BE9"/>
    <w:pPr>
      <w:spacing w:after="120"/>
      <w:ind w:left="720"/>
    </w:pPr>
  </w:style>
  <w:style w:type="paragraph" w:styleId="ListContinue3">
    <w:name w:val="List Continue 3"/>
    <w:basedOn w:val="Normal"/>
    <w:semiHidden/>
    <w:rsid w:val="00176BE9"/>
    <w:pPr>
      <w:spacing w:after="120"/>
      <w:ind w:left="1080"/>
    </w:pPr>
  </w:style>
  <w:style w:type="paragraph" w:styleId="ListContinue4">
    <w:name w:val="List Continue 4"/>
    <w:basedOn w:val="Normal"/>
    <w:semiHidden/>
    <w:rsid w:val="00176BE9"/>
    <w:pPr>
      <w:spacing w:after="120"/>
      <w:ind w:left="1440"/>
    </w:pPr>
  </w:style>
  <w:style w:type="paragraph" w:styleId="ListContinue5">
    <w:name w:val="List Continue 5"/>
    <w:basedOn w:val="Normal"/>
    <w:semiHidden/>
    <w:rsid w:val="00176BE9"/>
    <w:pPr>
      <w:spacing w:after="120"/>
      <w:ind w:left="1800"/>
    </w:pPr>
  </w:style>
  <w:style w:type="paragraph" w:styleId="ListNumber">
    <w:name w:val="List Number"/>
    <w:basedOn w:val="Normal"/>
    <w:link w:val="ListNumberChar"/>
    <w:qFormat/>
    <w:rsid w:val="00A61555"/>
    <w:pPr>
      <w:numPr>
        <w:numId w:val="25"/>
      </w:numPr>
      <w:spacing w:after="60"/>
    </w:pPr>
  </w:style>
  <w:style w:type="paragraph" w:styleId="ListNumber2">
    <w:name w:val="List Number 2"/>
    <w:basedOn w:val="Normal"/>
    <w:qFormat/>
    <w:rsid w:val="00800EEB"/>
    <w:pPr>
      <w:numPr>
        <w:numId w:val="23"/>
      </w:numPr>
      <w:spacing w:after="60"/>
    </w:pPr>
  </w:style>
  <w:style w:type="paragraph" w:styleId="ListNumber3">
    <w:name w:val="List Number 3"/>
    <w:basedOn w:val="Normal"/>
    <w:semiHidden/>
    <w:rsid w:val="00176BE9"/>
    <w:pPr>
      <w:numPr>
        <w:numId w:val="10"/>
      </w:numPr>
    </w:pPr>
  </w:style>
  <w:style w:type="paragraph" w:styleId="ListNumber4">
    <w:name w:val="List Number 4"/>
    <w:basedOn w:val="Normal"/>
    <w:semiHidden/>
    <w:rsid w:val="00176BE9"/>
    <w:pPr>
      <w:numPr>
        <w:numId w:val="11"/>
      </w:numPr>
    </w:pPr>
  </w:style>
  <w:style w:type="paragraph" w:styleId="ListNumber5">
    <w:name w:val="List Number 5"/>
    <w:basedOn w:val="Normal"/>
    <w:semiHidden/>
    <w:rsid w:val="00176BE9"/>
    <w:pPr>
      <w:numPr>
        <w:numId w:val="12"/>
      </w:numPr>
    </w:pPr>
  </w:style>
  <w:style w:type="paragraph" w:styleId="MessageHeader">
    <w:name w:val="Message Header"/>
    <w:basedOn w:val="Normal"/>
    <w:semiHidden/>
    <w:rsid w:val="00176BE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semiHidden/>
    <w:rsid w:val="00176BE9"/>
    <w:rPr>
      <w:rFonts w:ascii="Times New Roman" w:hAnsi="Times New Roman"/>
      <w:sz w:val="24"/>
      <w:szCs w:val="24"/>
    </w:rPr>
  </w:style>
  <w:style w:type="paragraph" w:styleId="NormalIndent">
    <w:name w:val="Normal Indent"/>
    <w:basedOn w:val="Normal"/>
    <w:semiHidden/>
    <w:rsid w:val="00176BE9"/>
    <w:pPr>
      <w:ind w:left="720"/>
    </w:pPr>
  </w:style>
  <w:style w:type="paragraph" w:styleId="NoteHeading">
    <w:name w:val="Note Heading"/>
    <w:basedOn w:val="Normal"/>
    <w:next w:val="Normal"/>
    <w:semiHidden/>
    <w:rsid w:val="00176BE9"/>
  </w:style>
  <w:style w:type="paragraph" w:styleId="PlainText">
    <w:name w:val="Plain Text"/>
    <w:basedOn w:val="Normal"/>
    <w:semiHidden/>
    <w:rsid w:val="00176BE9"/>
    <w:rPr>
      <w:rFonts w:ascii="Courier New" w:hAnsi="Courier New" w:cs="Courier New"/>
    </w:rPr>
  </w:style>
  <w:style w:type="paragraph" w:styleId="Salutation">
    <w:name w:val="Salutation"/>
    <w:basedOn w:val="Normal"/>
    <w:next w:val="Normal"/>
    <w:semiHidden/>
    <w:rsid w:val="00176BE9"/>
  </w:style>
  <w:style w:type="paragraph" w:styleId="Signature">
    <w:name w:val="Signature"/>
    <w:basedOn w:val="Normal"/>
    <w:semiHidden/>
    <w:rsid w:val="00176BE9"/>
    <w:pPr>
      <w:ind w:left="4320"/>
    </w:pPr>
  </w:style>
  <w:style w:type="table" w:styleId="Table3Deffects1">
    <w:name w:val="Table 3D effects 1"/>
    <w:basedOn w:val="TableNormal"/>
    <w:semiHidden/>
    <w:rsid w:val="00176B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6B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6B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6B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6B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6B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6B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6B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6B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6B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6B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6B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6B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6B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6B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6B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6B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6B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6B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6B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6B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6B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6B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6B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6B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6B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6B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6B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6B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6B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6B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6B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6B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6B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6B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6B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6B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Last">
    <w:name w:val="Bullet 3 Last"/>
    <w:basedOn w:val="Bullet3"/>
    <w:rsid w:val="003F14D8"/>
    <w:pPr>
      <w:numPr>
        <w:numId w:val="1"/>
      </w:numPr>
      <w:spacing w:after="120"/>
    </w:pPr>
  </w:style>
  <w:style w:type="paragraph" w:customStyle="1" w:styleId="FigureCaption0">
    <w:name w:val="Figure Caption"/>
    <w:basedOn w:val="Normal"/>
    <w:rsid w:val="00FC6AF0"/>
    <w:pPr>
      <w:spacing w:after="120"/>
      <w:jc w:val="center"/>
    </w:pPr>
    <w:rPr>
      <w:rFonts w:ascii="Times New Roman" w:hAnsi="Times New Roman"/>
      <w:sz w:val="18"/>
    </w:rPr>
  </w:style>
  <w:style w:type="paragraph" w:customStyle="1" w:styleId="ListNumberLast">
    <w:name w:val="List Number Last"/>
    <w:basedOn w:val="ListNumber"/>
    <w:link w:val="ListNumberLastChar"/>
    <w:rsid w:val="00187FEC"/>
  </w:style>
  <w:style w:type="character" w:customStyle="1" w:styleId="Heading1Char">
    <w:name w:val="Heading 1 Char"/>
    <w:aliases w:val="SAHeading 1 Char"/>
    <w:link w:val="Heading1"/>
    <w:uiPriority w:val="9"/>
    <w:rsid w:val="001F11B1"/>
    <w:rPr>
      <w:rFonts w:ascii="Arial Bold" w:hAnsi="Arial Bold" w:cs="Arial"/>
      <w:b/>
      <w:color w:val="004B8D"/>
      <w:sz w:val="24"/>
      <w:szCs w:val="24"/>
    </w:rPr>
  </w:style>
  <w:style w:type="character" w:customStyle="1" w:styleId="ListNumberChar">
    <w:name w:val="List Number Char"/>
    <w:link w:val="ListNumber"/>
    <w:rsid w:val="00A61555"/>
    <w:rPr>
      <w:rFonts w:ascii="Arial" w:hAnsi="Arial"/>
    </w:rPr>
  </w:style>
  <w:style w:type="character" w:customStyle="1" w:styleId="ListNumberLastChar">
    <w:name w:val="List Number Last Char"/>
    <w:basedOn w:val="ListNumberChar"/>
    <w:link w:val="ListNumberLast"/>
    <w:rsid w:val="00187FEC"/>
    <w:rPr>
      <w:rFonts w:ascii="Arial" w:hAnsi="Arial"/>
    </w:rPr>
  </w:style>
  <w:style w:type="paragraph" w:styleId="BalloonText">
    <w:name w:val="Balloon Text"/>
    <w:basedOn w:val="Normal"/>
    <w:link w:val="BalloonTextChar"/>
    <w:rsid w:val="0087668A"/>
    <w:rPr>
      <w:rFonts w:ascii="Tahoma" w:hAnsi="Tahoma" w:cs="Tahoma"/>
      <w:sz w:val="16"/>
      <w:szCs w:val="16"/>
    </w:rPr>
  </w:style>
  <w:style w:type="paragraph" w:customStyle="1" w:styleId="numbullet1">
    <w:name w:val="numbullet1"/>
    <w:basedOn w:val="Normal"/>
    <w:qFormat/>
    <w:rsid w:val="00E24955"/>
    <w:pPr>
      <w:numPr>
        <w:numId w:val="21"/>
      </w:numPr>
      <w:spacing w:after="60"/>
      <w:ind w:left="720"/>
    </w:pPr>
    <w:rPr>
      <w:szCs w:val="16"/>
    </w:rPr>
  </w:style>
  <w:style w:type="paragraph" w:customStyle="1" w:styleId="numbullet2">
    <w:name w:val="numbullet2"/>
    <w:basedOn w:val="Normal"/>
    <w:rsid w:val="00E24955"/>
    <w:pPr>
      <w:numPr>
        <w:numId w:val="22"/>
      </w:numPr>
      <w:spacing w:after="60"/>
      <w:ind w:left="1080"/>
    </w:pPr>
    <w:rPr>
      <w:szCs w:val="16"/>
    </w:rPr>
  </w:style>
  <w:style w:type="paragraph" w:customStyle="1" w:styleId="numbullet3">
    <w:name w:val="numbullet3"/>
    <w:basedOn w:val="Normal"/>
    <w:rsid w:val="000C7704"/>
    <w:pPr>
      <w:spacing w:after="60"/>
      <w:ind w:left="1440" w:hanging="360"/>
    </w:pPr>
    <w:rPr>
      <w:szCs w:val="16"/>
    </w:rPr>
  </w:style>
  <w:style w:type="paragraph" w:customStyle="1" w:styleId="DocumentInformation">
    <w:name w:val="Document Information"/>
    <w:link w:val="DocumentInformationChar"/>
    <w:autoRedefine/>
    <w:rsid w:val="00313719"/>
    <w:pPr>
      <w:spacing w:before="240" w:after="180"/>
    </w:pPr>
    <w:rPr>
      <w:rFonts w:ascii="Arial" w:hAnsi="Arial" w:cs="Arial"/>
      <w:b/>
      <w:color w:val="002776"/>
      <w:sz w:val="24"/>
      <w:szCs w:val="24"/>
    </w:rPr>
  </w:style>
  <w:style w:type="character" w:customStyle="1" w:styleId="DocumentInformationChar">
    <w:name w:val="Document Information Char"/>
    <w:link w:val="DocumentInformation"/>
    <w:rsid w:val="00313719"/>
    <w:rPr>
      <w:rFonts w:ascii="Arial" w:hAnsi="Arial" w:cs="Arial"/>
      <w:b/>
      <w:color w:val="002776"/>
      <w:sz w:val="24"/>
      <w:szCs w:val="24"/>
      <w:lang w:val="en-US" w:eastAsia="en-US" w:bidi="ar-SA"/>
    </w:rPr>
  </w:style>
  <w:style w:type="paragraph" w:customStyle="1" w:styleId="Bodycopy">
    <w:name w:val="Body copy"/>
    <w:link w:val="BodycopyChar"/>
    <w:qFormat/>
    <w:rsid w:val="00716241"/>
    <w:pPr>
      <w:spacing w:after="120"/>
    </w:pPr>
    <w:rPr>
      <w:rFonts w:ascii="Arial" w:eastAsia="Times" w:hAnsi="Arial"/>
      <w:color w:val="000000"/>
      <w:lang w:val="en-GB"/>
    </w:rPr>
  </w:style>
  <w:style w:type="character" w:customStyle="1" w:styleId="BodycopyChar">
    <w:name w:val="Body copy Char"/>
    <w:link w:val="Bodycopy"/>
    <w:rsid w:val="00716241"/>
    <w:rPr>
      <w:rFonts w:ascii="Arial" w:eastAsia="Times" w:hAnsi="Arial"/>
      <w:color w:val="000000"/>
      <w:lang w:val="en-GB" w:eastAsia="en-US" w:bidi="ar-SA"/>
    </w:rPr>
  </w:style>
  <w:style w:type="character" w:customStyle="1" w:styleId="FooterChar">
    <w:name w:val="Footer Char"/>
    <w:link w:val="Footer"/>
    <w:uiPriority w:val="99"/>
    <w:rsid w:val="00FF14E1"/>
    <w:rPr>
      <w:rFonts w:ascii="Arial" w:hAnsi="Arial"/>
      <w:snapToGrid w:val="0"/>
      <w:sz w:val="16"/>
    </w:rPr>
  </w:style>
  <w:style w:type="paragraph" w:customStyle="1" w:styleId="Projectname">
    <w:name w:val="Project name"/>
    <w:rsid w:val="00067498"/>
    <w:pPr>
      <w:pageBreakBefore/>
      <w:spacing w:before="2400"/>
      <w:ind w:left="1440"/>
    </w:pPr>
    <w:rPr>
      <w:color w:val="002776"/>
      <w:sz w:val="60"/>
      <w:szCs w:val="60"/>
    </w:rPr>
  </w:style>
  <w:style w:type="paragraph" w:customStyle="1" w:styleId="Toolordeliverablename">
    <w:name w:val="Tool or deliverable name"/>
    <w:rsid w:val="00067498"/>
    <w:pPr>
      <w:spacing w:before="360"/>
      <w:ind w:left="1440"/>
    </w:pPr>
    <w:rPr>
      <w:rFonts w:cs="Arial"/>
      <w:color w:val="92D400"/>
      <w:sz w:val="60"/>
      <w:szCs w:val="24"/>
    </w:rPr>
  </w:style>
  <w:style w:type="character" w:customStyle="1" w:styleId="BalloonTextChar">
    <w:name w:val="Balloon Text Char"/>
    <w:link w:val="BalloonText"/>
    <w:rsid w:val="0087668A"/>
    <w:rPr>
      <w:rFonts w:ascii="Tahoma" w:hAnsi="Tahoma" w:cs="Tahoma"/>
      <w:sz w:val="16"/>
      <w:szCs w:val="16"/>
    </w:rPr>
  </w:style>
  <w:style w:type="paragraph" w:customStyle="1" w:styleId="Copyright">
    <w:name w:val="Copyright"/>
    <w:autoRedefine/>
    <w:rsid w:val="0015255D"/>
    <w:pPr>
      <w:autoSpaceDE w:val="0"/>
      <w:autoSpaceDN w:val="0"/>
      <w:adjustRightInd w:val="0"/>
      <w:spacing w:after="120" w:line="276" w:lineRule="auto"/>
      <w:ind w:left="2880"/>
    </w:pPr>
    <w:rPr>
      <w:rFonts w:ascii="Arial" w:hAnsi="Arial" w:cs="Arial"/>
      <w:noProof/>
      <w:color w:val="333333"/>
      <w:sz w:val="16"/>
      <w:szCs w:val="18"/>
    </w:rPr>
  </w:style>
  <w:style w:type="paragraph" w:customStyle="1" w:styleId="CopyrightDeloitteBold">
    <w:name w:val="Copyright Deloitte Bold"/>
    <w:autoRedefine/>
    <w:rsid w:val="00F17B9F"/>
    <w:pPr>
      <w:pageBreakBefore/>
      <w:autoSpaceDE w:val="0"/>
      <w:autoSpaceDN w:val="0"/>
      <w:adjustRightInd w:val="0"/>
      <w:spacing w:before="4800" w:line="276" w:lineRule="auto"/>
      <w:ind w:left="2880"/>
    </w:pPr>
    <w:rPr>
      <w:rFonts w:ascii="Arial" w:hAnsi="Arial" w:cs="Arial"/>
      <w:b/>
      <w:color w:val="333333"/>
      <w:sz w:val="16"/>
    </w:rPr>
  </w:style>
  <w:style w:type="character" w:styleId="PlaceholderText">
    <w:name w:val="Placeholder Text"/>
    <w:uiPriority w:val="99"/>
    <w:semiHidden/>
    <w:rsid w:val="005B0707"/>
    <w:rPr>
      <w:color w:val="808080"/>
    </w:rPr>
  </w:style>
  <w:style w:type="paragraph" w:customStyle="1" w:styleId="DocumentIdentification">
    <w:name w:val="Document Identification"/>
    <w:autoRedefine/>
    <w:rsid w:val="003A5542"/>
    <w:pPr>
      <w:spacing w:after="120" w:line="280" w:lineRule="exact"/>
    </w:pPr>
    <w:rPr>
      <w:rFonts w:ascii="Arial" w:eastAsia="Times" w:hAnsi="Arial"/>
      <w:color w:val="000000"/>
      <w:lang w:val="en-GB"/>
    </w:rPr>
  </w:style>
  <w:style w:type="paragraph" w:customStyle="1" w:styleId="Documentname">
    <w:name w:val="Document name"/>
    <w:autoRedefine/>
    <w:rsid w:val="002E68EB"/>
    <w:pPr>
      <w:spacing w:after="120" w:line="280" w:lineRule="exact"/>
    </w:pPr>
    <w:rPr>
      <w:rFonts w:ascii="Arial" w:eastAsia="Times" w:hAnsi="Arial"/>
      <w:color w:val="000000"/>
      <w:lang w:val="en-GB"/>
    </w:rPr>
  </w:style>
  <w:style w:type="paragraph" w:customStyle="1" w:styleId="Insertnameoftheproject">
    <w:name w:val="&lt;Insert name of the project&gt;"/>
    <w:rsid w:val="0049677E"/>
    <w:pPr>
      <w:spacing w:after="120" w:line="280" w:lineRule="exact"/>
    </w:pPr>
    <w:rPr>
      <w:rFonts w:ascii="Arial" w:eastAsia="Times" w:hAnsi="Arial"/>
      <w:color w:val="000000"/>
      <w:lang w:val="en-GB"/>
    </w:rPr>
  </w:style>
  <w:style w:type="paragraph" w:customStyle="1" w:styleId="Bullet1Last">
    <w:name w:val="Bullet 1 Last"/>
    <w:basedOn w:val="Bullet1"/>
    <w:next w:val="Bodycopy"/>
    <w:autoRedefine/>
    <w:rsid w:val="00363F8F"/>
    <w:pPr>
      <w:spacing w:after="120"/>
    </w:pPr>
  </w:style>
  <w:style w:type="paragraph" w:customStyle="1" w:styleId="Bullet2Last">
    <w:name w:val="Bullet 2 Last"/>
    <w:basedOn w:val="Bullet2"/>
    <w:next w:val="Bodycopy"/>
    <w:autoRedefine/>
    <w:rsid w:val="00363F8F"/>
    <w:pPr>
      <w:spacing w:after="120"/>
    </w:pPr>
  </w:style>
  <w:style w:type="paragraph" w:customStyle="1" w:styleId="Copyrightsubhead">
    <w:name w:val="Copyright subhead"/>
    <w:basedOn w:val="CopyrightDeloitteBold"/>
    <w:next w:val="Copyright"/>
    <w:rsid w:val="0015255D"/>
    <w:pPr>
      <w:pageBreakBefore w:val="0"/>
      <w:spacing w:before="120"/>
    </w:pPr>
    <w:rPr>
      <w:rFonts w:ascii="Arial Bold" w:hAnsi="Arial Bold"/>
    </w:rPr>
  </w:style>
  <w:style w:type="paragraph" w:customStyle="1" w:styleId="List2Last">
    <w:name w:val="List 2 Last"/>
    <w:basedOn w:val="List2"/>
    <w:next w:val="Bodycopy"/>
    <w:autoRedefine/>
    <w:rsid w:val="00BD58C9"/>
    <w:pPr>
      <w:spacing w:after="120"/>
    </w:pPr>
  </w:style>
  <w:style w:type="paragraph" w:customStyle="1" w:styleId="ListLast">
    <w:name w:val="List Last"/>
    <w:basedOn w:val="List"/>
    <w:autoRedefine/>
    <w:rsid w:val="00460FC2"/>
    <w:pPr>
      <w:numPr>
        <w:numId w:val="18"/>
      </w:numPr>
      <w:spacing w:after="120"/>
    </w:pPr>
  </w:style>
  <w:style w:type="numbering" w:customStyle="1" w:styleId="Style1">
    <w:name w:val="Style1"/>
    <w:uiPriority w:val="99"/>
    <w:rsid w:val="00E33D7E"/>
    <w:pPr>
      <w:numPr>
        <w:numId w:val="16"/>
      </w:numPr>
    </w:pPr>
  </w:style>
  <w:style w:type="numbering" w:customStyle="1" w:styleId="List1">
    <w:name w:val="List 1"/>
    <w:uiPriority w:val="99"/>
    <w:rsid w:val="00460FC2"/>
    <w:pPr>
      <w:numPr>
        <w:numId w:val="17"/>
      </w:numPr>
    </w:pPr>
  </w:style>
  <w:style w:type="character" w:customStyle="1" w:styleId="Heading3Char">
    <w:name w:val="Heading 3 Char"/>
    <w:aliases w:val="Heading 3 (no number) Char,Heading 3 (no number)1 Char"/>
    <w:link w:val="Heading3"/>
    <w:uiPriority w:val="9"/>
    <w:rsid w:val="001F11B1"/>
    <w:rPr>
      <w:rFonts w:ascii="Arial Bold" w:hAnsi="Arial Bold" w:cs="Arial"/>
      <w:b/>
      <w:color w:val="00AAD7"/>
    </w:rPr>
  </w:style>
  <w:style w:type="paragraph" w:customStyle="1" w:styleId="StyleToolordeliverablenameCustomColorRGB039118Left">
    <w:name w:val="Style Tool or deliverable name + Custom Color(RGB(039118)) Left:..."/>
    <w:basedOn w:val="Toolordeliverablename"/>
    <w:rsid w:val="00125C8B"/>
    <w:rPr>
      <w:rFonts w:cs="Times New Roman"/>
      <w:color w:val="002776"/>
      <w:szCs w:val="20"/>
    </w:rPr>
  </w:style>
  <w:style w:type="paragraph" w:customStyle="1" w:styleId="Tablebullet">
    <w:name w:val="Tablebullet"/>
    <w:basedOn w:val="Tabletext"/>
    <w:rsid w:val="00730AAF"/>
    <w:pPr>
      <w:numPr>
        <w:numId w:val="24"/>
      </w:numPr>
      <w:spacing w:before="20" w:after="20"/>
      <w:ind w:left="216" w:hanging="216"/>
    </w:pPr>
  </w:style>
  <w:style w:type="paragraph" w:styleId="Header">
    <w:name w:val="header"/>
    <w:basedOn w:val="Normal"/>
    <w:link w:val="HeaderChar"/>
    <w:rsid w:val="007807A2"/>
    <w:pPr>
      <w:tabs>
        <w:tab w:val="center" w:pos="4680"/>
        <w:tab w:val="right" w:pos="9360"/>
      </w:tabs>
      <w:jc w:val="center"/>
    </w:pPr>
    <w:rPr>
      <w:rFonts w:ascii="Arial Bold" w:hAnsi="Arial Bold"/>
      <w:b/>
    </w:rPr>
  </w:style>
  <w:style w:type="character" w:customStyle="1" w:styleId="HeaderChar">
    <w:name w:val="Header Char"/>
    <w:link w:val="Header"/>
    <w:rsid w:val="007807A2"/>
    <w:rPr>
      <w:rFonts w:ascii="Arial Bold" w:hAnsi="Arial Bold"/>
      <w:b/>
    </w:rPr>
  </w:style>
  <w:style w:type="paragraph" w:customStyle="1" w:styleId="TableNumber">
    <w:name w:val="TableNumber"/>
    <w:basedOn w:val="Tablehead1"/>
    <w:next w:val="Bodycopy"/>
    <w:rsid w:val="009F4702"/>
    <w:pPr>
      <w:numPr>
        <w:numId w:val="26"/>
      </w:num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TableList">
    <w:name w:val="TableList"/>
    <w:basedOn w:val="Tabletext"/>
    <w:rsid w:val="00003274"/>
    <w:pPr>
      <w:numPr>
        <w:numId w:val="27"/>
      </w:numPr>
      <w:ind w:left="216" w:hanging="216"/>
    </w:pPr>
  </w:style>
  <w:style w:type="paragraph" w:customStyle="1" w:styleId="Tablehead2">
    <w:name w:val="Tablehead2"/>
    <w:basedOn w:val="Tablehead1"/>
    <w:rsid w:val="00771AB1"/>
    <w:pPr>
      <w:pBdr>
        <w:top w:val="none" w:sz="0" w:space="0" w:color="auto"/>
        <w:left w:val="none" w:sz="0" w:space="0" w:color="auto"/>
        <w:bottom w:val="none" w:sz="0" w:space="0" w:color="auto"/>
        <w:right w:val="none" w:sz="0" w:space="0" w:color="auto"/>
        <w:between w:val="none" w:sz="0" w:space="0" w:color="auto"/>
      </w:pBdr>
    </w:pPr>
    <w:rPr>
      <w:color w:val="002776"/>
    </w:rPr>
  </w:style>
  <w:style w:type="paragraph" w:customStyle="1" w:styleId="Instructions">
    <w:name w:val="Instructions"/>
    <w:basedOn w:val="Bodycopy"/>
    <w:next w:val="Bodycopy"/>
    <w:link w:val="InstructionsChar"/>
    <w:qFormat/>
    <w:rsid w:val="002851D7"/>
    <w:rPr>
      <w:color w:val="0000FF"/>
    </w:rPr>
  </w:style>
  <w:style w:type="paragraph" w:customStyle="1" w:styleId="Tablebullet2">
    <w:name w:val="Tablebullet2"/>
    <w:basedOn w:val="Tablebullet"/>
    <w:rsid w:val="003F14D8"/>
    <w:pPr>
      <w:numPr>
        <w:numId w:val="29"/>
      </w:numPr>
      <w:ind w:left="418" w:hanging="216"/>
    </w:pPr>
  </w:style>
  <w:style w:type="paragraph" w:customStyle="1" w:styleId="figurecaption1">
    <w:name w:val="figurecaption"/>
    <w:basedOn w:val="Bodycopy"/>
    <w:rsid w:val="00F45107"/>
    <w:pPr>
      <w:jc w:val="center"/>
    </w:pPr>
    <w:rPr>
      <w:b/>
      <w:sz w:val="18"/>
      <w:szCs w:val="18"/>
    </w:rPr>
  </w:style>
  <w:style w:type="paragraph" w:styleId="BodyText">
    <w:name w:val="Body Text"/>
    <w:basedOn w:val="Normal"/>
    <w:link w:val="BodyTextChar"/>
    <w:rsid w:val="00713CA1"/>
    <w:pPr>
      <w:spacing w:after="120"/>
    </w:pPr>
    <w:rPr>
      <w:rFonts w:ascii="Verdana" w:hAnsi="Verdana"/>
    </w:rPr>
  </w:style>
  <w:style w:type="character" w:customStyle="1" w:styleId="BodyTextChar">
    <w:name w:val="Body Text Char"/>
    <w:link w:val="BodyText"/>
    <w:rsid w:val="00713CA1"/>
    <w:rPr>
      <w:rFonts w:ascii="Verdana" w:hAnsi="Verdana"/>
    </w:rPr>
  </w:style>
  <w:style w:type="character" w:customStyle="1" w:styleId="InstructionsChar">
    <w:name w:val="Instructions Char"/>
    <w:basedOn w:val="DefaultParagraphFont"/>
    <w:link w:val="Instructions"/>
    <w:rsid w:val="00371384"/>
    <w:rPr>
      <w:rFonts w:ascii="Arial" w:eastAsia="Times" w:hAnsi="Arial"/>
      <w:color w:val="0000FF"/>
      <w:lang w:val="en-GB"/>
    </w:rPr>
  </w:style>
  <w:style w:type="paragraph" w:customStyle="1" w:styleId="TableColumnheader">
    <w:name w:val="Table Column header"/>
    <w:basedOn w:val="Normal"/>
    <w:rsid w:val="00871375"/>
    <w:pPr>
      <w:spacing w:before="80" w:after="20"/>
    </w:pPr>
    <w:rPr>
      <w:b/>
      <w:noProof/>
      <w:color w:val="FFFFFF"/>
      <w:sz w:val="18"/>
      <w:szCs w:val="24"/>
    </w:rPr>
  </w:style>
  <w:style w:type="character" w:styleId="CommentReference">
    <w:name w:val="annotation reference"/>
    <w:basedOn w:val="DefaultParagraphFont"/>
    <w:rsid w:val="007D6391"/>
    <w:rPr>
      <w:sz w:val="16"/>
      <w:szCs w:val="16"/>
    </w:rPr>
  </w:style>
  <w:style w:type="paragraph" w:styleId="CommentText">
    <w:name w:val="annotation text"/>
    <w:basedOn w:val="Normal"/>
    <w:link w:val="CommentTextChar"/>
    <w:rsid w:val="007D6391"/>
  </w:style>
  <w:style w:type="character" w:customStyle="1" w:styleId="CommentTextChar">
    <w:name w:val="Comment Text Char"/>
    <w:basedOn w:val="DefaultParagraphFont"/>
    <w:link w:val="CommentText"/>
    <w:rsid w:val="007D6391"/>
    <w:rPr>
      <w:rFonts w:ascii="Arial" w:hAnsi="Arial"/>
    </w:rPr>
  </w:style>
  <w:style w:type="paragraph" w:styleId="CommentSubject">
    <w:name w:val="annotation subject"/>
    <w:basedOn w:val="CommentText"/>
    <w:next w:val="CommentText"/>
    <w:link w:val="CommentSubjectChar"/>
    <w:rsid w:val="007D6391"/>
    <w:rPr>
      <w:b/>
      <w:bCs/>
    </w:rPr>
  </w:style>
  <w:style w:type="character" w:customStyle="1" w:styleId="CommentSubjectChar">
    <w:name w:val="Comment Subject Char"/>
    <w:basedOn w:val="CommentTextChar"/>
    <w:link w:val="CommentSubject"/>
    <w:rsid w:val="007D6391"/>
    <w:rPr>
      <w:rFonts w:ascii="Arial" w:hAnsi="Arial"/>
      <w:b/>
      <w:bCs/>
    </w:rPr>
  </w:style>
  <w:style w:type="paragraph" w:styleId="Revision">
    <w:name w:val="Revision"/>
    <w:hidden/>
    <w:uiPriority w:val="99"/>
    <w:semiHidden/>
    <w:rsid w:val="007C4851"/>
    <w:rPr>
      <w:rFonts w:ascii="Arial" w:hAnsi="Arial"/>
    </w:rPr>
  </w:style>
  <w:style w:type="numbering" w:customStyle="1" w:styleId="Style3">
    <w:name w:val="Style3"/>
    <w:uiPriority w:val="99"/>
    <w:rsid w:val="00916E52"/>
    <w:pPr>
      <w:numPr>
        <w:numId w:val="31"/>
      </w:numPr>
    </w:pPr>
  </w:style>
  <w:style w:type="paragraph" w:customStyle="1" w:styleId="FigureCaption">
    <w:name w:val="FigureCaption"/>
    <w:basedOn w:val="Bodycopy"/>
    <w:rsid w:val="00916E52"/>
    <w:pPr>
      <w:numPr>
        <w:numId w:val="34"/>
      </w:numPr>
      <w:jc w:val="center"/>
    </w:pPr>
    <w:rPr>
      <w:b/>
      <w:sz w:val="18"/>
      <w:szCs w:val="18"/>
      <w:lang w:val="en-US"/>
    </w:rPr>
  </w:style>
  <w:style w:type="numbering" w:customStyle="1" w:styleId="Style2">
    <w:name w:val="Style2"/>
    <w:uiPriority w:val="99"/>
    <w:rsid w:val="00916E52"/>
    <w:pPr>
      <w:numPr>
        <w:numId w:val="30"/>
      </w:numPr>
    </w:pPr>
  </w:style>
  <w:style w:type="paragraph" w:customStyle="1" w:styleId="InstructionsBullet">
    <w:name w:val="InstructionsBullet"/>
    <w:basedOn w:val="Bullet1"/>
    <w:qFormat/>
    <w:rsid w:val="00916E52"/>
    <w:rPr>
      <w:color w:val="0000FF"/>
      <w:lang w:val="en-US"/>
    </w:rPr>
  </w:style>
  <w:style w:type="numbering" w:customStyle="1" w:styleId="Style4">
    <w:name w:val="Style4"/>
    <w:uiPriority w:val="99"/>
    <w:rsid w:val="00916E52"/>
    <w:pPr>
      <w:numPr>
        <w:numId w:val="32"/>
      </w:numPr>
    </w:pPr>
  </w:style>
  <w:style w:type="numbering" w:customStyle="1" w:styleId="Style5">
    <w:name w:val="Style5"/>
    <w:uiPriority w:val="99"/>
    <w:rsid w:val="00916E52"/>
    <w:pPr>
      <w:numPr>
        <w:numId w:val="33"/>
      </w:numPr>
    </w:pPr>
  </w:style>
  <w:style w:type="paragraph" w:customStyle="1" w:styleId="McMNormalText">
    <w:name w:val="McM Normal Text"/>
    <w:basedOn w:val="BodyText"/>
    <w:qFormat/>
    <w:rsid w:val="005E1A9B"/>
    <w:rPr>
      <w:rFonts w:asciiTheme="minorHAnsi" w:hAnsiTheme="minorHAnsi" w:cstheme="minorHAnsi"/>
      <w:sz w:val="22"/>
      <w:szCs w:val="24"/>
      <w:lang w:val="en-CA"/>
    </w:rPr>
  </w:style>
  <w:style w:type="paragraph" w:customStyle="1" w:styleId="Bullet4">
    <w:name w:val="Bullet 4"/>
    <w:uiPriority w:val="99"/>
    <w:rsid w:val="005E1A9B"/>
    <w:pPr>
      <w:numPr>
        <w:ilvl w:val="2"/>
        <w:numId w:val="47"/>
      </w:numPr>
      <w:tabs>
        <w:tab w:val="clear" w:pos="2160"/>
        <w:tab w:val="num" w:pos="900"/>
      </w:tabs>
      <w:ind w:left="907" w:hanging="187"/>
    </w:pPr>
    <w:rPr>
      <w:sz w:val="22"/>
      <w:szCs w:val="22"/>
    </w:rPr>
  </w:style>
  <w:style w:type="paragraph" w:styleId="ListParagraph">
    <w:name w:val="List Paragraph"/>
    <w:basedOn w:val="Normal"/>
    <w:uiPriority w:val="34"/>
    <w:qFormat/>
    <w:rsid w:val="006E238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2662">
      <w:bodyDiv w:val="1"/>
      <w:marLeft w:val="0"/>
      <w:marRight w:val="0"/>
      <w:marTop w:val="0"/>
      <w:marBottom w:val="0"/>
      <w:divBdr>
        <w:top w:val="none" w:sz="0" w:space="0" w:color="auto"/>
        <w:left w:val="none" w:sz="0" w:space="0" w:color="auto"/>
        <w:bottom w:val="none" w:sz="0" w:space="0" w:color="auto"/>
        <w:right w:val="none" w:sz="0" w:space="0" w:color="auto"/>
      </w:divBdr>
      <w:divsChild>
        <w:div w:id="168250914">
          <w:marLeft w:val="418"/>
          <w:marRight w:val="0"/>
          <w:marTop w:val="120"/>
          <w:marBottom w:val="0"/>
          <w:divBdr>
            <w:top w:val="none" w:sz="0" w:space="0" w:color="auto"/>
            <w:left w:val="none" w:sz="0" w:space="0" w:color="auto"/>
            <w:bottom w:val="none" w:sz="0" w:space="0" w:color="auto"/>
            <w:right w:val="none" w:sz="0" w:space="0" w:color="auto"/>
          </w:divBdr>
        </w:div>
      </w:divsChild>
    </w:div>
    <w:div w:id="247734133">
      <w:bodyDiv w:val="1"/>
      <w:marLeft w:val="0"/>
      <w:marRight w:val="0"/>
      <w:marTop w:val="0"/>
      <w:marBottom w:val="0"/>
      <w:divBdr>
        <w:top w:val="none" w:sz="0" w:space="0" w:color="auto"/>
        <w:left w:val="none" w:sz="0" w:space="0" w:color="auto"/>
        <w:bottom w:val="none" w:sz="0" w:space="0" w:color="auto"/>
        <w:right w:val="none" w:sz="0" w:space="0" w:color="auto"/>
      </w:divBdr>
      <w:divsChild>
        <w:div w:id="1342195604">
          <w:marLeft w:val="0"/>
          <w:marRight w:val="0"/>
          <w:marTop w:val="0"/>
          <w:marBottom w:val="0"/>
          <w:divBdr>
            <w:top w:val="none" w:sz="0" w:space="0" w:color="auto"/>
            <w:left w:val="none" w:sz="0" w:space="0" w:color="auto"/>
            <w:bottom w:val="none" w:sz="0" w:space="0" w:color="auto"/>
            <w:right w:val="none" w:sz="0" w:space="0" w:color="auto"/>
          </w:divBdr>
          <w:divsChild>
            <w:div w:id="515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7688">
      <w:bodyDiv w:val="1"/>
      <w:marLeft w:val="0"/>
      <w:marRight w:val="0"/>
      <w:marTop w:val="0"/>
      <w:marBottom w:val="0"/>
      <w:divBdr>
        <w:top w:val="none" w:sz="0" w:space="0" w:color="auto"/>
        <w:left w:val="none" w:sz="0" w:space="0" w:color="auto"/>
        <w:bottom w:val="none" w:sz="0" w:space="0" w:color="auto"/>
        <w:right w:val="none" w:sz="0" w:space="0" w:color="auto"/>
      </w:divBdr>
      <w:divsChild>
        <w:div w:id="11139830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7339395">
      <w:bodyDiv w:val="1"/>
      <w:marLeft w:val="0"/>
      <w:marRight w:val="0"/>
      <w:marTop w:val="0"/>
      <w:marBottom w:val="0"/>
      <w:divBdr>
        <w:top w:val="none" w:sz="0" w:space="0" w:color="auto"/>
        <w:left w:val="none" w:sz="0" w:space="0" w:color="auto"/>
        <w:bottom w:val="none" w:sz="0" w:space="0" w:color="auto"/>
        <w:right w:val="none" w:sz="0" w:space="0" w:color="auto"/>
      </w:divBdr>
    </w:div>
    <w:div w:id="491259122">
      <w:bodyDiv w:val="1"/>
      <w:marLeft w:val="0"/>
      <w:marRight w:val="0"/>
      <w:marTop w:val="0"/>
      <w:marBottom w:val="0"/>
      <w:divBdr>
        <w:top w:val="none" w:sz="0" w:space="0" w:color="auto"/>
        <w:left w:val="none" w:sz="0" w:space="0" w:color="auto"/>
        <w:bottom w:val="none" w:sz="0" w:space="0" w:color="auto"/>
        <w:right w:val="none" w:sz="0" w:space="0" w:color="auto"/>
      </w:divBdr>
    </w:div>
    <w:div w:id="545528295">
      <w:bodyDiv w:val="1"/>
      <w:marLeft w:val="0"/>
      <w:marRight w:val="0"/>
      <w:marTop w:val="0"/>
      <w:marBottom w:val="0"/>
      <w:divBdr>
        <w:top w:val="none" w:sz="0" w:space="0" w:color="auto"/>
        <w:left w:val="none" w:sz="0" w:space="0" w:color="auto"/>
        <w:bottom w:val="none" w:sz="0" w:space="0" w:color="auto"/>
        <w:right w:val="none" w:sz="0" w:space="0" w:color="auto"/>
      </w:divBdr>
    </w:div>
    <w:div w:id="560602071">
      <w:bodyDiv w:val="1"/>
      <w:marLeft w:val="0"/>
      <w:marRight w:val="0"/>
      <w:marTop w:val="0"/>
      <w:marBottom w:val="0"/>
      <w:divBdr>
        <w:top w:val="none" w:sz="0" w:space="0" w:color="auto"/>
        <w:left w:val="none" w:sz="0" w:space="0" w:color="auto"/>
        <w:bottom w:val="none" w:sz="0" w:space="0" w:color="auto"/>
        <w:right w:val="none" w:sz="0" w:space="0" w:color="auto"/>
      </w:divBdr>
    </w:div>
    <w:div w:id="563955297">
      <w:bodyDiv w:val="1"/>
      <w:marLeft w:val="0"/>
      <w:marRight w:val="0"/>
      <w:marTop w:val="0"/>
      <w:marBottom w:val="0"/>
      <w:divBdr>
        <w:top w:val="none" w:sz="0" w:space="0" w:color="auto"/>
        <w:left w:val="none" w:sz="0" w:space="0" w:color="auto"/>
        <w:bottom w:val="none" w:sz="0" w:space="0" w:color="auto"/>
        <w:right w:val="none" w:sz="0" w:space="0" w:color="auto"/>
      </w:divBdr>
    </w:div>
    <w:div w:id="602608731">
      <w:bodyDiv w:val="1"/>
      <w:marLeft w:val="0"/>
      <w:marRight w:val="0"/>
      <w:marTop w:val="0"/>
      <w:marBottom w:val="0"/>
      <w:divBdr>
        <w:top w:val="none" w:sz="0" w:space="0" w:color="auto"/>
        <w:left w:val="none" w:sz="0" w:space="0" w:color="auto"/>
        <w:bottom w:val="none" w:sz="0" w:space="0" w:color="auto"/>
        <w:right w:val="none" w:sz="0" w:space="0" w:color="auto"/>
      </w:divBdr>
    </w:div>
    <w:div w:id="647712651">
      <w:bodyDiv w:val="1"/>
      <w:marLeft w:val="0"/>
      <w:marRight w:val="0"/>
      <w:marTop w:val="0"/>
      <w:marBottom w:val="0"/>
      <w:divBdr>
        <w:top w:val="none" w:sz="0" w:space="0" w:color="auto"/>
        <w:left w:val="none" w:sz="0" w:space="0" w:color="auto"/>
        <w:bottom w:val="none" w:sz="0" w:space="0" w:color="auto"/>
        <w:right w:val="none" w:sz="0" w:space="0" w:color="auto"/>
      </w:divBdr>
      <w:divsChild>
        <w:div w:id="1679963938">
          <w:marLeft w:val="0"/>
          <w:marRight w:val="0"/>
          <w:marTop w:val="0"/>
          <w:marBottom w:val="0"/>
          <w:divBdr>
            <w:top w:val="none" w:sz="0" w:space="0" w:color="auto"/>
            <w:left w:val="none" w:sz="0" w:space="0" w:color="auto"/>
            <w:bottom w:val="none" w:sz="0" w:space="0" w:color="auto"/>
            <w:right w:val="none" w:sz="0" w:space="0" w:color="auto"/>
          </w:divBdr>
          <w:divsChild>
            <w:div w:id="17030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1383">
      <w:bodyDiv w:val="1"/>
      <w:marLeft w:val="0"/>
      <w:marRight w:val="0"/>
      <w:marTop w:val="0"/>
      <w:marBottom w:val="0"/>
      <w:divBdr>
        <w:top w:val="none" w:sz="0" w:space="0" w:color="auto"/>
        <w:left w:val="none" w:sz="0" w:space="0" w:color="auto"/>
        <w:bottom w:val="none" w:sz="0" w:space="0" w:color="auto"/>
        <w:right w:val="none" w:sz="0" w:space="0" w:color="auto"/>
      </w:divBdr>
    </w:div>
    <w:div w:id="876430268">
      <w:bodyDiv w:val="1"/>
      <w:marLeft w:val="0"/>
      <w:marRight w:val="0"/>
      <w:marTop w:val="0"/>
      <w:marBottom w:val="0"/>
      <w:divBdr>
        <w:top w:val="none" w:sz="0" w:space="0" w:color="auto"/>
        <w:left w:val="none" w:sz="0" w:space="0" w:color="auto"/>
        <w:bottom w:val="none" w:sz="0" w:space="0" w:color="auto"/>
        <w:right w:val="none" w:sz="0" w:space="0" w:color="auto"/>
      </w:divBdr>
    </w:div>
    <w:div w:id="1013461133">
      <w:bodyDiv w:val="1"/>
      <w:marLeft w:val="0"/>
      <w:marRight w:val="0"/>
      <w:marTop w:val="0"/>
      <w:marBottom w:val="0"/>
      <w:divBdr>
        <w:top w:val="none" w:sz="0" w:space="0" w:color="auto"/>
        <w:left w:val="none" w:sz="0" w:space="0" w:color="auto"/>
        <w:bottom w:val="none" w:sz="0" w:space="0" w:color="auto"/>
        <w:right w:val="none" w:sz="0" w:space="0" w:color="auto"/>
      </w:divBdr>
    </w:div>
    <w:div w:id="1165977660">
      <w:bodyDiv w:val="1"/>
      <w:marLeft w:val="0"/>
      <w:marRight w:val="0"/>
      <w:marTop w:val="0"/>
      <w:marBottom w:val="0"/>
      <w:divBdr>
        <w:top w:val="none" w:sz="0" w:space="0" w:color="auto"/>
        <w:left w:val="none" w:sz="0" w:space="0" w:color="auto"/>
        <w:bottom w:val="none" w:sz="0" w:space="0" w:color="auto"/>
        <w:right w:val="none" w:sz="0" w:space="0" w:color="auto"/>
      </w:divBdr>
      <w:divsChild>
        <w:div w:id="1956862470">
          <w:marLeft w:val="418"/>
          <w:marRight w:val="0"/>
          <w:marTop w:val="120"/>
          <w:marBottom w:val="0"/>
          <w:divBdr>
            <w:top w:val="none" w:sz="0" w:space="0" w:color="auto"/>
            <w:left w:val="none" w:sz="0" w:space="0" w:color="auto"/>
            <w:bottom w:val="none" w:sz="0" w:space="0" w:color="auto"/>
            <w:right w:val="none" w:sz="0" w:space="0" w:color="auto"/>
          </w:divBdr>
        </w:div>
      </w:divsChild>
    </w:div>
    <w:div w:id="1266114139">
      <w:bodyDiv w:val="1"/>
      <w:marLeft w:val="0"/>
      <w:marRight w:val="0"/>
      <w:marTop w:val="0"/>
      <w:marBottom w:val="0"/>
      <w:divBdr>
        <w:top w:val="none" w:sz="0" w:space="0" w:color="auto"/>
        <w:left w:val="none" w:sz="0" w:space="0" w:color="auto"/>
        <w:bottom w:val="none" w:sz="0" w:space="0" w:color="auto"/>
        <w:right w:val="none" w:sz="0" w:space="0" w:color="auto"/>
      </w:divBdr>
    </w:div>
    <w:div w:id="1394279061">
      <w:bodyDiv w:val="1"/>
      <w:marLeft w:val="0"/>
      <w:marRight w:val="0"/>
      <w:marTop w:val="0"/>
      <w:marBottom w:val="0"/>
      <w:divBdr>
        <w:top w:val="none" w:sz="0" w:space="0" w:color="auto"/>
        <w:left w:val="none" w:sz="0" w:space="0" w:color="auto"/>
        <w:bottom w:val="none" w:sz="0" w:space="0" w:color="auto"/>
        <w:right w:val="none" w:sz="0" w:space="0" w:color="auto"/>
      </w:divBdr>
      <w:divsChild>
        <w:div w:id="1436949194">
          <w:marLeft w:val="418"/>
          <w:marRight w:val="0"/>
          <w:marTop w:val="120"/>
          <w:marBottom w:val="0"/>
          <w:divBdr>
            <w:top w:val="none" w:sz="0" w:space="0" w:color="auto"/>
            <w:left w:val="none" w:sz="0" w:space="0" w:color="auto"/>
            <w:bottom w:val="none" w:sz="0" w:space="0" w:color="auto"/>
            <w:right w:val="none" w:sz="0" w:space="0" w:color="auto"/>
          </w:divBdr>
        </w:div>
      </w:divsChild>
    </w:div>
    <w:div w:id="1651985286">
      <w:bodyDiv w:val="1"/>
      <w:marLeft w:val="0"/>
      <w:marRight w:val="0"/>
      <w:marTop w:val="0"/>
      <w:marBottom w:val="0"/>
      <w:divBdr>
        <w:top w:val="none" w:sz="0" w:space="0" w:color="auto"/>
        <w:left w:val="none" w:sz="0" w:space="0" w:color="auto"/>
        <w:bottom w:val="none" w:sz="0" w:space="0" w:color="auto"/>
        <w:right w:val="none" w:sz="0" w:space="0" w:color="auto"/>
      </w:divBdr>
    </w:div>
    <w:div w:id="1677613421">
      <w:bodyDiv w:val="1"/>
      <w:marLeft w:val="0"/>
      <w:marRight w:val="0"/>
      <w:marTop w:val="0"/>
      <w:marBottom w:val="0"/>
      <w:divBdr>
        <w:top w:val="none" w:sz="0" w:space="0" w:color="auto"/>
        <w:left w:val="none" w:sz="0" w:space="0" w:color="auto"/>
        <w:bottom w:val="none" w:sz="0" w:space="0" w:color="auto"/>
        <w:right w:val="none" w:sz="0" w:space="0" w:color="auto"/>
      </w:divBdr>
    </w:div>
    <w:div w:id="2013608365">
      <w:bodyDiv w:val="1"/>
      <w:marLeft w:val="0"/>
      <w:marRight w:val="0"/>
      <w:marTop w:val="0"/>
      <w:marBottom w:val="0"/>
      <w:divBdr>
        <w:top w:val="none" w:sz="0" w:space="0" w:color="auto"/>
        <w:left w:val="none" w:sz="0" w:space="0" w:color="auto"/>
        <w:bottom w:val="none" w:sz="0" w:space="0" w:color="auto"/>
        <w:right w:val="none" w:sz="0" w:space="0" w:color="auto"/>
      </w:divBdr>
      <w:divsChild>
        <w:div w:id="1718436148">
          <w:marLeft w:val="374"/>
          <w:marRight w:val="0"/>
          <w:marTop w:val="58"/>
          <w:marBottom w:val="240"/>
          <w:divBdr>
            <w:top w:val="none" w:sz="0" w:space="0" w:color="auto"/>
            <w:left w:val="none" w:sz="0" w:space="0" w:color="auto"/>
            <w:bottom w:val="none" w:sz="0" w:space="0" w:color="auto"/>
            <w:right w:val="none" w:sz="0" w:space="0" w:color="auto"/>
          </w:divBdr>
        </w:div>
      </w:divsChild>
    </w:div>
    <w:div w:id="2070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15FC-5213-4E8F-A7F8-90225D92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2015-04-22T22:46:00Z</dcterms:created>
  <dcterms:modified xsi:type="dcterms:W3CDTF">2015-04-22T22:46:00Z</dcterms:modified>
</cp:coreProperties>
</file>