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1E799" w14:textId="77777777" w:rsidR="00EB4FDB" w:rsidRDefault="00580390" w:rsidP="00580390">
      <w:pPr>
        <w:rPr>
          <w:b/>
          <w:sz w:val="28"/>
          <w:u w:val="single"/>
        </w:rPr>
      </w:pPr>
      <w:r w:rsidRPr="00B12086">
        <w:rPr>
          <w:b/>
          <w:sz w:val="28"/>
          <w:u w:val="single"/>
        </w:rPr>
        <w:t xml:space="preserve">BCKDF Applications: Step 2 – </w:t>
      </w:r>
      <w:r w:rsidR="00FB6A21" w:rsidRPr="00FB6A21">
        <w:rPr>
          <w:b/>
          <w:sz w:val="28"/>
          <w:u w:val="single"/>
        </w:rPr>
        <w:t>Detailed financial and cash-flow information</w:t>
      </w:r>
      <w:r w:rsidR="00FB6A21" w:rsidRPr="00FB6A21" w:rsidDel="00FB6A21">
        <w:rPr>
          <w:b/>
          <w:sz w:val="28"/>
          <w:u w:val="single"/>
        </w:rPr>
        <w:t xml:space="preserve"> </w:t>
      </w:r>
    </w:p>
    <w:p w14:paraId="765EAAA0" w14:textId="77777777" w:rsidR="00580390" w:rsidRPr="00580390" w:rsidRDefault="00580390" w:rsidP="00580390">
      <w:pPr>
        <w:rPr>
          <w:b/>
          <w:sz w:val="24"/>
        </w:rPr>
      </w:pPr>
      <w:r w:rsidRPr="00580390">
        <w:rPr>
          <w:b/>
          <w:sz w:val="24"/>
        </w:rPr>
        <w:t xml:space="preserve">SIGNATURE PAGE – INSTRUCTIONS  </w:t>
      </w:r>
    </w:p>
    <w:p w14:paraId="28C4B85C" w14:textId="77777777" w:rsidR="008A4F54" w:rsidRDefault="008A4F54" w:rsidP="00C51EEA">
      <w:pPr>
        <w:spacing w:after="0"/>
        <w:rPr>
          <w:sz w:val="24"/>
        </w:rPr>
      </w:pPr>
      <w:r w:rsidRPr="008A4F54">
        <w:rPr>
          <w:sz w:val="24"/>
        </w:rPr>
        <w:t xml:space="preserve">Only proposals that were awarded unconditional </w:t>
      </w:r>
      <w:r w:rsidR="00FB6A21">
        <w:rPr>
          <w:sz w:val="24"/>
        </w:rPr>
        <w:t xml:space="preserve">full </w:t>
      </w:r>
      <w:r w:rsidRPr="008A4F54">
        <w:rPr>
          <w:sz w:val="24"/>
        </w:rPr>
        <w:t xml:space="preserve">or partial funding by CFI, or that have had their conditions lifted, are eligible </w:t>
      </w:r>
      <w:r w:rsidR="00FB6A21">
        <w:rPr>
          <w:sz w:val="24"/>
        </w:rPr>
        <w:t>to submit a</w:t>
      </w:r>
      <w:r w:rsidRPr="008A4F54">
        <w:rPr>
          <w:sz w:val="24"/>
        </w:rPr>
        <w:t xml:space="preserve"> </w:t>
      </w:r>
      <w:r w:rsidR="006A6FEE">
        <w:rPr>
          <w:sz w:val="24"/>
        </w:rPr>
        <w:t>Step</w:t>
      </w:r>
      <w:r w:rsidR="00407A23">
        <w:rPr>
          <w:sz w:val="24"/>
        </w:rPr>
        <w:t xml:space="preserve"> </w:t>
      </w:r>
      <w:r w:rsidR="006A6FEE">
        <w:rPr>
          <w:sz w:val="24"/>
        </w:rPr>
        <w:t xml:space="preserve">2 </w:t>
      </w:r>
      <w:r w:rsidRPr="008A4F54">
        <w:rPr>
          <w:sz w:val="24"/>
        </w:rPr>
        <w:t>form.</w:t>
      </w:r>
    </w:p>
    <w:p w14:paraId="1DE15B32" w14:textId="77777777" w:rsidR="008A4F54" w:rsidRDefault="008A4F54" w:rsidP="00C51EEA">
      <w:pPr>
        <w:spacing w:after="0"/>
        <w:rPr>
          <w:sz w:val="24"/>
        </w:rPr>
      </w:pPr>
    </w:p>
    <w:p w14:paraId="6974425C" w14:textId="77777777" w:rsidR="00580390" w:rsidRPr="00C51EEA" w:rsidRDefault="00580390" w:rsidP="00C51EEA">
      <w:pPr>
        <w:spacing w:after="0"/>
        <w:rPr>
          <w:sz w:val="24"/>
        </w:rPr>
      </w:pPr>
      <w:r w:rsidRPr="00C51EEA">
        <w:rPr>
          <w:sz w:val="24"/>
        </w:rPr>
        <w:t xml:space="preserve">Institutions submitting more than one </w:t>
      </w:r>
      <w:r w:rsidR="00FB6A21">
        <w:rPr>
          <w:sz w:val="24"/>
        </w:rPr>
        <w:t xml:space="preserve">Step 2 </w:t>
      </w:r>
      <w:r w:rsidRPr="00C51EEA">
        <w:rPr>
          <w:sz w:val="24"/>
        </w:rPr>
        <w:t xml:space="preserve">BCKDF application </w:t>
      </w:r>
      <w:r w:rsidRPr="002541E9">
        <w:rPr>
          <w:sz w:val="24"/>
        </w:rPr>
        <w:t>may choose</w:t>
      </w:r>
      <w:r w:rsidRPr="00C51EEA">
        <w:rPr>
          <w:sz w:val="24"/>
        </w:rPr>
        <w:t xml:space="preserve"> to use this </w:t>
      </w:r>
      <w:r w:rsidR="00407A23">
        <w:rPr>
          <w:sz w:val="24"/>
        </w:rPr>
        <w:t xml:space="preserve">Step 2 </w:t>
      </w:r>
      <w:r w:rsidRPr="00C51EEA">
        <w:rPr>
          <w:sz w:val="24"/>
        </w:rPr>
        <w:t xml:space="preserve">Signature Page instead of providing one signature per application.  </w:t>
      </w:r>
    </w:p>
    <w:p w14:paraId="2C22C247" w14:textId="77777777" w:rsidR="00C51EEA" w:rsidRPr="00C51EEA" w:rsidRDefault="00C51EEA" w:rsidP="00C51EEA">
      <w:pPr>
        <w:spacing w:after="0"/>
        <w:rPr>
          <w:sz w:val="24"/>
        </w:rPr>
      </w:pPr>
    </w:p>
    <w:p w14:paraId="4C83E520" w14:textId="77777777" w:rsidR="00C51EEA" w:rsidRDefault="00AF6601" w:rsidP="00C51EEA">
      <w:pPr>
        <w:spacing w:after="0"/>
        <w:rPr>
          <w:sz w:val="24"/>
        </w:rPr>
      </w:pPr>
      <w:r w:rsidRPr="00C51EEA">
        <w:rPr>
          <w:sz w:val="24"/>
        </w:rPr>
        <w:t xml:space="preserve">This Signature Page provides </w:t>
      </w:r>
      <w:r w:rsidR="002541E9">
        <w:rPr>
          <w:sz w:val="24"/>
          <w:u w:val="single"/>
        </w:rPr>
        <w:t>one</w:t>
      </w:r>
      <w:r w:rsidR="002541E9" w:rsidRPr="00C51EEA">
        <w:rPr>
          <w:sz w:val="24"/>
        </w:rPr>
        <w:t xml:space="preserve"> </w:t>
      </w:r>
      <w:r w:rsidRPr="00C51EEA">
        <w:rPr>
          <w:sz w:val="24"/>
        </w:rPr>
        <w:t>approval/signature for a batch of applications</w:t>
      </w:r>
      <w:r>
        <w:rPr>
          <w:sz w:val="24"/>
        </w:rPr>
        <w:t xml:space="preserve"> submitted on the same day</w:t>
      </w:r>
      <w:r w:rsidRPr="00C51EEA">
        <w:rPr>
          <w:sz w:val="24"/>
        </w:rPr>
        <w:t xml:space="preserve"> </w:t>
      </w:r>
      <w:r w:rsidR="002541E9">
        <w:rPr>
          <w:sz w:val="24"/>
        </w:rPr>
        <w:t>by</w:t>
      </w:r>
      <w:r w:rsidR="002541E9" w:rsidRPr="00C51EEA">
        <w:rPr>
          <w:sz w:val="24"/>
        </w:rPr>
        <w:t xml:space="preserve"> </w:t>
      </w:r>
      <w:r w:rsidRPr="00C51EEA">
        <w:rPr>
          <w:sz w:val="24"/>
        </w:rPr>
        <w:t>a</w:t>
      </w:r>
      <w:r>
        <w:rPr>
          <w:sz w:val="24"/>
        </w:rPr>
        <w:t xml:space="preserve"> lead</w:t>
      </w:r>
      <w:r w:rsidRPr="00C51EEA">
        <w:rPr>
          <w:sz w:val="24"/>
        </w:rPr>
        <w:t xml:space="preserve"> </w:t>
      </w:r>
      <w:r w:rsidR="00FB6A21">
        <w:rPr>
          <w:sz w:val="24"/>
        </w:rPr>
        <w:t xml:space="preserve">B.C. </w:t>
      </w:r>
      <w:r w:rsidRPr="00C51EEA">
        <w:rPr>
          <w:sz w:val="24"/>
        </w:rPr>
        <w:t>institution</w:t>
      </w:r>
      <w:r w:rsidR="002541E9">
        <w:rPr>
          <w:sz w:val="24"/>
        </w:rPr>
        <w:t>.</w:t>
      </w:r>
      <w:r w:rsidRPr="00C51EEA" w:rsidDel="00AF6601">
        <w:rPr>
          <w:sz w:val="24"/>
        </w:rPr>
        <w:t xml:space="preserve"> </w:t>
      </w:r>
    </w:p>
    <w:p w14:paraId="7AF9D377" w14:textId="77777777" w:rsidR="002541E9" w:rsidRPr="00C51EEA" w:rsidRDefault="002541E9" w:rsidP="00C51EEA">
      <w:pPr>
        <w:spacing w:after="0"/>
        <w:rPr>
          <w:sz w:val="24"/>
        </w:rPr>
      </w:pPr>
    </w:p>
    <w:p w14:paraId="5D326A13" w14:textId="77777777" w:rsidR="00580390" w:rsidRDefault="00580390" w:rsidP="00C51EEA">
      <w:pPr>
        <w:spacing w:after="0"/>
        <w:rPr>
          <w:sz w:val="24"/>
        </w:rPr>
      </w:pPr>
      <w:r w:rsidRPr="00C51EEA">
        <w:rPr>
          <w:sz w:val="24"/>
        </w:rPr>
        <w:t xml:space="preserve">A list of all the applications included in the batch must be appended in the </w:t>
      </w:r>
      <w:r w:rsidR="00407A23" w:rsidRPr="00DF0A71">
        <w:rPr>
          <w:i/>
          <w:sz w:val="24"/>
        </w:rPr>
        <w:t>BCKDF Application</w:t>
      </w:r>
      <w:r w:rsidR="00407A23">
        <w:rPr>
          <w:sz w:val="24"/>
        </w:rPr>
        <w:t xml:space="preserve"> </w:t>
      </w:r>
      <w:r w:rsidRPr="00C51EEA">
        <w:rPr>
          <w:i/>
          <w:sz w:val="24"/>
        </w:rPr>
        <w:t>Summary</w:t>
      </w:r>
      <w:r w:rsidR="00E92D45">
        <w:rPr>
          <w:sz w:val="24"/>
        </w:rPr>
        <w:t xml:space="preserve"> table</w:t>
      </w:r>
      <w:r w:rsidR="00FB6A21">
        <w:rPr>
          <w:sz w:val="24"/>
        </w:rPr>
        <w:t xml:space="preserve"> (see below)</w:t>
      </w:r>
      <w:r w:rsidRPr="00C51EEA">
        <w:rPr>
          <w:sz w:val="24"/>
        </w:rPr>
        <w:t>.</w:t>
      </w:r>
    </w:p>
    <w:p w14:paraId="721C3FD4" w14:textId="77777777" w:rsidR="00C51EEA" w:rsidRPr="00C51EEA" w:rsidRDefault="00C51EEA" w:rsidP="00C51EEA">
      <w:pPr>
        <w:spacing w:after="0"/>
        <w:rPr>
          <w:sz w:val="24"/>
        </w:rPr>
      </w:pPr>
    </w:p>
    <w:p w14:paraId="40C99B8E" w14:textId="77777777" w:rsidR="00580390" w:rsidRPr="00C51EEA" w:rsidRDefault="00580390" w:rsidP="00C51EEA">
      <w:pPr>
        <w:spacing w:after="0"/>
        <w:rPr>
          <w:sz w:val="24"/>
        </w:rPr>
      </w:pPr>
      <w:r w:rsidRPr="00C51EEA">
        <w:rPr>
          <w:sz w:val="24"/>
        </w:rPr>
        <w:t xml:space="preserve">Use of this </w:t>
      </w:r>
      <w:r w:rsidR="00407A23">
        <w:rPr>
          <w:sz w:val="24"/>
        </w:rPr>
        <w:t xml:space="preserve">Step 2 </w:t>
      </w:r>
      <w:r w:rsidRPr="00C51EEA">
        <w:rPr>
          <w:sz w:val="24"/>
        </w:rPr>
        <w:t xml:space="preserve">Signature Page is </w:t>
      </w:r>
      <w:r w:rsidRPr="00C51EEA">
        <w:rPr>
          <w:sz w:val="24"/>
          <w:u w:val="single"/>
        </w:rPr>
        <w:t>optional</w:t>
      </w:r>
      <w:r w:rsidRPr="00C51EEA">
        <w:rPr>
          <w:sz w:val="24"/>
        </w:rPr>
        <w:t xml:space="preserve"> – institutions preferring to </w:t>
      </w:r>
      <w:r w:rsidR="00C51EEA">
        <w:rPr>
          <w:sz w:val="24"/>
        </w:rPr>
        <w:t>have individual</w:t>
      </w:r>
      <w:r w:rsidRPr="00C51EEA">
        <w:rPr>
          <w:sz w:val="24"/>
        </w:rPr>
        <w:t xml:space="preserve"> application</w:t>
      </w:r>
      <w:r w:rsidR="00C51EEA">
        <w:rPr>
          <w:sz w:val="24"/>
        </w:rPr>
        <w:t xml:space="preserve">s </w:t>
      </w:r>
      <w:r w:rsidR="00407A23">
        <w:rPr>
          <w:sz w:val="24"/>
        </w:rPr>
        <w:t xml:space="preserve">that are each </w:t>
      </w:r>
      <w:r w:rsidR="00C51EEA">
        <w:rPr>
          <w:sz w:val="24"/>
        </w:rPr>
        <w:t>signed separately</w:t>
      </w:r>
      <w:r w:rsidRPr="00C51EEA">
        <w:rPr>
          <w:sz w:val="24"/>
        </w:rPr>
        <w:t xml:space="preserve"> may continue to do so.</w:t>
      </w:r>
    </w:p>
    <w:p w14:paraId="11617406" w14:textId="77777777" w:rsidR="00C51EEA" w:rsidRPr="00C51EEA" w:rsidRDefault="00C51EEA" w:rsidP="00C51EEA">
      <w:pPr>
        <w:spacing w:after="0"/>
        <w:rPr>
          <w:sz w:val="24"/>
        </w:rPr>
      </w:pPr>
    </w:p>
    <w:p w14:paraId="62ACD10F" w14:textId="77777777" w:rsidR="00580390" w:rsidRPr="00C51EEA" w:rsidRDefault="00580390" w:rsidP="00C51EEA">
      <w:pPr>
        <w:spacing w:after="0"/>
        <w:rPr>
          <w:sz w:val="24"/>
        </w:rPr>
      </w:pPr>
      <w:r w:rsidRPr="00C51EEA">
        <w:rPr>
          <w:sz w:val="24"/>
        </w:rPr>
        <w:t>This template is provided for your convenience – please copy the content into your institution letterhead as per your normal process.</w:t>
      </w:r>
      <w:r w:rsidR="00C51EEA">
        <w:rPr>
          <w:sz w:val="24"/>
        </w:rPr>
        <w:t xml:space="preserve">  </w:t>
      </w:r>
    </w:p>
    <w:p w14:paraId="1ADD2636" w14:textId="77777777" w:rsidR="00580390" w:rsidRPr="00C51EEA" w:rsidRDefault="00580390" w:rsidP="00C51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highlight w:val="yellow"/>
        </w:rPr>
      </w:pPr>
    </w:p>
    <w:p w14:paraId="310F9F77" w14:textId="77777777" w:rsidR="00580390" w:rsidRPr="00B12086" w:rsidRDefault="00580390" w:rsidP="00B12086">
      <w:pPr>
        <w:spacing w:after="0"/>
        <w:rPr>
          <w:sz w:val="24"/>
        </w:rPr>
      </w:pPr>
      <w:r w:rsidRPr="00B12086">
        <w:rPr>
          <w:sz w:val="24"/>
        </w:rPr>
        <w:t xml:space="preserve">The Signature Page </w:t>
      </w:r>
      <w:r w:rsidRPr="00B12086">
        <w:rPr>
          <w:b/>
          <w:sz w:val="24"/>
          <w:u w:val="single"/>
        </w:rPr>
        <w:t>must</w:t>
      </w:r>
      <w:r w:rsidRPr="00B12086">
        <w:rPr>
          <w:sz w:val="24"/>
        </w:rPr>
        <w:t xml:space="preserve"> be signed by the Vice-President of Research </w:t>
      </w:r>
      <w:r w:rsidRPr="00B12086">
        <w:rPr>
          <w:b/>
          <w:sz w:val="24"/>
          <w:u w:val="single"/>
        </w:rPr>
        <w:t>and</w:t>
      </w:r>
      <w:r w:rsidRPr="00B12086">
        <w:rPr>
          <w:sz w:val="24"/>
        </w:rPr>
        <w:t xml:space="preserve"> the Vice-President of Finance of the lead British Columbia institution</w:t>
      </w:r>
      <w:r w:rsidR="00B12086" w:rsidRPr="00B12086">
        <w:rPr>
          <w:sz w:val="24"/>
        </w:rPr>
        <w:t>, or their approved designates</w:t>
      </w:r>
      <w:r w:rsidRPr="00B12086">
        <w:rPr>
          <w:sz w:val="24"/>
        </w:rPr>
        <w:t xml:space="preserve">.  </w:t>
      </w:r>
      <w:r w:rsidRPr="002541E9">
        <w:rPr>
          <w:sz w:val="24"/>
        </w:rPr>
        <w:t>(For national projects, include signature</w:t>
      </w:r>
      <w:r w:rsidR="00B12086" w:rsidRPr="002541E9">
        <w:rPr>
          <w:sz w:val="24"/>
        </w:rPr>
        <w:t>s</w:t>
      </w:r>
      <w:r w:rsidRPr="002541E9">
        <w:rPr>
          <w:sz w:val="24"/>
        </w:rPr>
        <w:t xml:space="preserve"> </w:t>
      </w:r>
      <w:r w:rsidR="00407A23">
        <w:rPr>
          <w:sz w:val="24"/>
        </w:rPr>
        <w:t>from</w:t>
      </w:r>
      <w:r w:rsidR="00B12086" w:rsidRPr="002541E9">
        <w:rPr>
          <w:sz w:val="24"/>
        </w:rPr>
        <w:t xml:space="preserve"> </w:t>
      </w:r>
      <w:r w:rsidRPr="002541E9">
        <w:rPr>
          <w:sz w:val="24"/>
        </w:rPr>
        <w:t>the lead B</w:t>
      </w:r>
      <w:r w:rsidR="00FB6A21">
        <w:rPr>
          <w:sz w:val="24"/>
        </w:rPr>
        <w:t>.</w:t>
      </w:r>
      <w:r w:rsidRPr="002541E9">
        <w:rPr>
          <w:sz w:val="24"/>
        </w:rPr>
        <w:t>C</w:t>
      </w:r>
      <w:r w:rsidR="00FB6A21">
        <w:rPr>
          <w:sz w:val="24"/>
        </w:rPr>
        <w:t>.</w:t>
      </w:r>
      <w:r w:rsidRPr="002541E9">
        <w:rPr>
          <w:sz w:val="24"/>
        </w:rPr>
        <w:t xml:space="preserve"> institution only.)</w:t>
      </w:r>
      <w:r w:rsidRPr="00B12086">
        <w:rPr>
          <w:sz w:val="24"/>
        </w:rPr>
        <w:t xml:space="preserve">  </w:t>
      </w:r>
    </w:p>
    <w:p w14:paraId="3F655466" w14:textId="77777777" w:rsidR="00580390" w:rsidRPr="00B12086" w:rsidRDefault="00580390" w:rsidP="00B12086">
      <w:pPr>
        <w:spacing w:after="0"/>
        <w:rPr>
          <w:sz w:val="24"/>
        </w:rPr>
      </w:pPr>
    </w:p>
    <w:p w14:paraId="2D63A16D" w14:textId="77777777" w:rsidR="00580390" w:rsidRDefault="00C51EEA" w:rsidP="00B12086">
      <w:pPr>
        <w:spacing w:after="0"/>
        <w:rPr>
          <w:sz w:val="24"/>
        </w:rPr>
      </w:pPr>
      <w:r w:rsidRPr="00B12086">
        <w:rPr>
          <w:sz w:val="24"/>
        </w:rPr>
        <w:t xml:space="preserve">By signing the Signature Page, the </w:t>
      </w:r>
      <w:r w:rsidR="00DF0A71">
        <w:rPr>
          <w:sz w:val="24"/>
        </w:rPr>
        <w:t>signatories confirm</w:t>
      </w:r>
      <w:r w:rsidRPr="00B12086">
        <w:rPr>
          <w:sz w:val="24"/>
        </w:rPr>
        <w:t xml:space="preserve"> that </w:t>
      </w:r>
      <w:r w:rsidR="00580390" w:rsidRPr="00B12086">
        <w:rPr>
          <w:sz w:val="24"/>
        </w:rPr>
        <w:t>the information and documentation provided</w:t>
      </w:r>
      <w:r w:rsidRPr="00B12086">
        <w:rPr>
          <w:sz w:val="24"/>
        </w:rPr>
        <w:t xml:space="preserve"> is correct,</w:t>
      </w:r>
      <w:r w:rsidR="00580390" w:rsidRPr="00B12086">
        <w:rPr>
          <w:sz w:val="24"/>
        </w:rPr>
        <w:t xml:space="preserve"> </w:t>
      </w:r>
      <w:r w:rsidRPr="00B12086">
        <w:rPr>
          <w:sz w:val="24"/>
        </w:rPr>
        <w:t xml:space="preserve">and acknowledge that it </w:t>
      </w:r>
      <w:r w:rsidR="00580390" w:rsidRPr="00B12086">
        <w:rPr>
          <w:sz w:val="24"/>
        </w:rPr>
        <w:t>may be shared with Ministry staff and others for the purpose of administering the BC Knowledge Development Fund.</w:t>
      </w:r>
    </w:p>
    <w:p w14:paraId="62349A4D" w14:textId="77777777" w:rsidR="00042549" w:rsidRDefault="00042549" w:rsidP="00B12086">
      <w:pPr>
        <w:spacing w:after="0"/>
        <w:rPr>
          <w:sz w:val="24"/>
        </w:rPr>
      </w:pPr>
    </w:p>
    <w:p w14:paraId="171075A9" w14:textId="77777777" w:rsidR="00042549" w:rsidRDefault="00042549" w:rsidP="00B12086">
      <w:pPr>
        <w:spacing w:after="0"/>
        <w:rPr>
          <w:sz w:val="24"/>
        </w:rPr>
      </w:pPr>
    </w:p>
    <w:p w14:paraId="6D7E8745" w14:textId="77777777" w:rsidR="00042549" w:rsidRPr="00B12086" w:rsidRDefault="00042549" w:rsidP="00B12086">
      <w:pPr>
        <w:spacing w:after="0"/>
        <w:rPr>
          <w:sz w:val="24"/>
        </w:rPr>
        <w:sectPr w:rsidR="00042549" w:rsidRPr="00B12086" w:rsidSect="00495EEE">
          <w:head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sz w:val="24"/>
        </w:rPr>
        <w:t xml:space="preserve"> </w:t>
      </w:r>
      <w:r w:rsidR="005658D3" w:rsidRPr="00242B5E">
        <w:rPr>
          <w:i/>
          <w:sz w:val="24"/>
        </w:rPr>
        <w:t xml:space="preserve">Please direct any questions about this form to </w:t>
      </w:r>
      <w:hyperlink r:id="rId11" w:history="1">
        <w:r w:rsidR="005658D3" w:rsidRPr="00242B5E">
          <w:rPr>
            <w:rStyle w:val="Hyperlink"/>
            <w:i/>
            <w:sz w:val="24"/>
          </w:rPr>
          <w:t>BCKDF@gov.bc.ca</w:t>
        </w:r>
      </w:hyperlink>
      <w:r w:rsidR="005658D3">
        <w:rPr>
          <w:i/>
          <w:sz w:val="24"/>
        </w:rPr>
        <w:t>.</w:t>
      </w:r>
    </w:p>
    <w:p w14:paraId="2A1848B8" w14:textId="77777777" w:rsidR="008A4F54" w:rsidRPr="00580390" w:rsidRDefault="008A4F54" w:rsidP="00082651">
      <w:pPr>
        <w:spacing w:after="0" w:line="240" w:lineRule="auto"/>
        <w:rPr>
          <w:b/>
          <w:sz w:val="24"/>
        </w:rPr>
      </w:pPr>
      <w:r w:rsidRPr="00580390">
        <w:rPr>
          <w:b/>
          <w:sz w:val="24"/>
        </w:rPr>
        <w:lastRenderedPageBreak/>
        <w:t xml:space="preserve">SIGNATURE PAGE – </w:t>
      </w:r>
      <w:r>
        <w:rPr>
          <w:b/>
          <w:sz w:val="24"/>
        </w:rPr>
        <w:t>TEMPLATE</w:t>
      </w:r>
      <w:r w:rsidRPr="00580390">
        <w:rPr>
          <w:b/>
          <w:sz w:val="24"/>
        </w:rPr>
        <w:t xml:space="preserve">  </w:t>
      </w:r>
    </w:p>
    <w:p w14:paraId="00AA8EFE" w14:textId="77777777" w:rsidR="001D2F37" w:rsidRPr="00133960" w:rsidRDefault="008A4F54" w:rsidP="008A4F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sz w:val="24"/>
          <w:szCs w:val="24"/>
        </w:rPr>
      </w:pPr>
      <w:r w:rsidRPr="00133960">
        <w:rPr>
          <w:rFonts w:ascii="Calibri" w:hAnsi="Calibri" w:cs="Calibri"/>
          <w:i/>
          <w:sz w:val="24"/>
          <w:szCs w:val="24"/>
          <w:highlight w:val="yellow"/>
        </w:rPr>
        <w:t xml:space="preserve"> </w:t>
      </w:r>
      <w:r w:rsidR="00133960" w:rsidRPr="00133960">
        <w:rPr>
          <w:rFonts w:ascii="Calibri" w:hAnsi="Calibri" w:cs="Calibri"/>
          <w:i/>
          <w:sz w:val="24"/>
          <w:szCs w:val="24"/>
          <w:highlight w:val="yellow"/>
        </w:rPr>
        <w:t xml:space="preserve">[Institution </w:t>
      </w:r>
      <w:r w:rsidR="00B01113">
        <w:rPr>
          <w:rFonts w:ascii="Calibri" w:hAnsi="Calibri" w:cs="Calibri"/>
          <w:i/>
          <w:sz w:val="24"/>
          <w:szCs w:val="24"/>
          <w:highlight w:val="yellow"/>
        </w:rPr>
        <w:t>address/</w:t>
      </w:r>
      <w:r w:rsidR="00133960" w:rsidRPr="00133960">
        <w:rPr>
          <w:rFonts w:ascii="Calibri" w:hAnsi="Calibri" w:cs="Calibri"/>
          <w:i/>
          <w:sz w:val="24"/>
          <w:szCs w:val="24"/>
          <w:highlight w:val="yellow"/>
        </w:rPr>
        <w:t>letterhead]</w:t>
      </w:r>
    </w:p>
    <w:p w14:paraId="2A3C5914" w14:textId="77777777" w:rsidR="00CF4CEE" w:rsidRDefault="00CF4CEE" w:rsidP="001D2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8320D96" w14:textId="77777777" w:rsidR="001D2F37" w:rsidRPr="00F46EA5" w:rsidRDefault="00F46EA5" w:rsidP="001D2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133960">
        <w:rPr>
          <w:rFonts w:ascii="Calibri" w:hAnsi="Calibri" w:cs="Calibri"/>
          <w:i/>
          <w:sz w:val="24"/>
          <w:szCs w:val="24"/>
          <w:highlight w:val="yellow"/>
        </w:rPr>
        <w:t>[Date]</w:t>
      </w:r>
    </w:p>
    <w:p w14:paraId="6340171C" w14:textId="77777777" w:rsidR="001D2F37" w:rsidRDefault="001D2F37" w:rsidP="001D2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C366A3" w14:textId="77777777" w:rsidR="001D2F37" w:rsidRDefault="001D2F37" w:rsidP="001D2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Cecile Lacombe</w:t>
      </w:r>
    </w:p>
    <w:p w14:paraId="5F455068" w14:textId="77777777" w:rsidR="006370D1" w:rsidRDefault="006370D1" w:rsidP="00637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Executive Project Director, Research, Innovation and Life Sciences</w:t>
      </w:r>
    </w:p>
    <w:p w14:paraId="012A93C8" w14:textId="77777777" w:rsidR="006370D1" w:rsidRDefault="006370D1" w:rsidP="00637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Planning and Innovation Branch</w:t>
      </w:r>
    </w:p>
    <w:p w14:paraId="597405A5" w14:textId="2D8EB240" w:rsidR="006370D1" w:rsidRDefault="006370D1" w:rsidP="00637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Ministry of Jobs, Economic </w:t>
      </w:r>
      <w:r w:rsidR="00F178F9">
        <w:rPr>
          <w:rFonts w:ascii="Calibri" w:hAnsi="Calibri" w:cs="Calibri"/>
          <w:sz w:val="24"/>
          <w:szCs w:val="24"/>
        </w:rPr>
        <w:t>Recovery</w:t>
      </w:r>
      <w:r>
        <w:rPr>
          <w:rFonts w:ascii="Calibri" w:hAnsi="Calibri" w:cs="Calibri"/>
          <w:sz w:val="24"/>
          <w:szCs w:val="24"/>
        </w:rPr>
        <w:t xml:space="preserve"> and </w:t>
      </w:r>
      <w:r w:rsidR="00F178F9">
        <w:rPr>
          <w:rFonts w:ascii="Calibri" w:hAnsi="Calibri" w:cs="Calibri"/>
          <w:sz w:val="24"/>
          <w:szCs w:val="24"/>
        </w:rPr>
        <w:t>Innovation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309684D" w14:textId="77777777" w:rsidR="001D2F37" w:rsidRDefault="001D2F37" w:rsidP="001D2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AF343B7" w14:textId="77777777" w:rsidR="001D2F37" w:rsidRDefault="001D2F37" w:rsidP="001D2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Dear Dr. Lacombe,</w:t>
      </w:r>
    </w:p>
    <w:p w14:paraId="517992FB" w14:textId="77777777" w:rsidR="001D2F37" w:rsidRDefault="001D2F37" w:rsidP="001D2F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008764F" w14:textId="77777777" w:rsidR="001D2F37" w:rsidRPr="000C4585" w:rsidRDefault="001D2F37" w:rsidP="001D2F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Re: </w:t>
      </w:r>
      <w:r w:rsidR="001922D1">
        <w:rPr>
          <w:rFonts w:ascii="Calibri-Bold" w:hAnsi="Calibri-Bold" w:cs="Calibri-Bold"/>
          <w:b/>
          <w:bCs/>
          <w:sz w:val="24"/>
          <w:szCs w:val="24"/>
        </w:rPr>
        <w:t>BC</w:t>
      </w:r>
      <w:r w:rsidR="00941DAE">
        <w:rPr>
          <w:rFonts w:ascii="Calibri-Bold" w:hAnsi="Calibri-Bold" w:cs="Calibri-Bold"/>
          <w:b/>
          <w:bCs/>
          <w:sz w:val="24"/>
          <w:szCs w:val="24"/>
        </w:rPr>
        <w:t>KDF</w:t>
      </w:r>
      <w:r w:rsidR="000C4585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0C4585" w:rsidRPr="00B133D0">
        <w:rPr>
          <w:rFonts w:ascii="Calibri-Bold" w:hAnsi="Calibri-Bold" w:cs="Calibri-Bold"/>
          <w:b/>
          <w:bCs/>
          <w:i/>
          <w:sz w:val="24"/>
          <w:szCs w:val="24"/>
          <w:highlight w:val="yellow"/>
        </w:rPr>
        <w:t>[</w:t>
      </w:r>
      <w:r w:rsidR="00941DAE" w:rsidRPr="00B133D0">
        <w:rPr>
          <w:rFonts w:ascii="Calibri-Bold" w:hAnsi="Calibri-Bold" w:cs="Calibri-Bold"/>
          <w:b/>
          <w:bCs/>
          <w:i/>
          <w:sz w:val="24"/>
          <w:szCs w:val="24"/>
          <w:highlight w:val="yellow"/>
        </w:rPr>
        <w:t xml:space="preserve">month, </w:t>
      </w:r>
      <w:r w:rsidR="005A571C" w:rsidRPr="00B133D0">
        <w:rPr>
          <w:rFonts w:ascii="Calibri-Bold" w:hAnsi="Calibri-Bold" w:cs="Calibri-Bold"/>
          <w:b/>
          <w:bCs/>
          <w:i/>
          <w:sz w:val="24"/>
          <w:szCs w:val="24"/>
          <w:highlight w:val="yellow"/>
        </w:rPr>
        <w:t>year</w:t>
      </w:r>
      <w:r w:rsidR="000C4585" w:rsidRPr="00B133D0">
        <w:rPr>
          <w:rFonts w:ascii="Calibri-Bold" w:hAnsi="Calibri-Bold" w:cs="Calibri-Bold"/>
          <w:b/>
          <w:bCs/>
          <w:i/>
          <w:sz w:val="24"/>
          <w:szCs w:val="24"/>
          <w:highlight w:val="yellow"/>
        </w:rPr>
        <w:t>]</w:t>
      </w:r>
      <w:r w:rsidR="00941DAE" w:rsidRPr="00941DAE">
        <w:rPr>
          <w:rFonts w:ascii="Calibri-Bold" w:hAnsi="Calibri-Bold" w:cs="Calibri-Bold"/>
          <w:b/>
          <w:bCs/>
          <w:sz w:val="24"/>
          <w:szCs w:val="24"/>
        </w:rPr>
        <w:t xml:space="preserve"> Applications</w:t>
      </w:r>
      <w:r w:rsidR="00B12086">
        <w:rPr>
          <w:rFonts w:ascii="Calibri-Bold" w:hAnsi="Calibri-Bold" w:cs="Calibri-Bold"/>
          <w:b/>
          <w:bCs/>
          <w:sz w:val="24"/>
          <w:szCs w:val="24"/>
        </w:rPr>
        <w:t>:</w:t>
      </w:r>
      <w:r w:rsidR="00941DAE" w:rsidRPr="00941DAE">
        <w:rPr>
          <w:rFonts w:ascii="Calibri-Bold" w:hAnsi="Calibri-Bold" w:cs="Calibri-Bold"/>
          <w:b/>
          <w:bCs/>
          <w:sz w:val="24"/>
          <w:szCs w:val="24"/>
        </w:rPr>
        <w:t xml:space="preserve"> Step 2 – </w:t>
      </w:r>
      <w:r w:rsidR="00FB6A21" w:rsidRPr="00FB6A21">
        <w:rPr>
          <w:rFonts w:ascii="Calibri-Bold" w:hAnsi="Calibri-Bold" w:cs="Calibri-Bold"/>
          <w:b/>
          <w:bCs/>
          <w:sz w:val="24"/>
          <w:szCs w:val="24"/>
        </w:rPr>
        <w:t>Detailed financial and cash-flow information</w:t>
      </w:r>
    </w:p>
    <w:p w14:paraId="1FAF8759" w14:textId="77777777" w:rsidR="001D2F37" w:rsidRDefault="001D2F37" w:rsidP="001D2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E82239" w14:textId="77777777" w:rsidR="00703B2D" w:rsidRDefault="001D2F37" w:rsidP="001D2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Enclosed are </w:t>
      </w:r>
      <w:r w:rsidR="00F46EA5">
        <w:rPr>
          <w:rFonts w:ascii="Calibri" w:hAnsi="Calibri" w:cs="Calibri"/>
          <w:i/>
          <w:sz w:val="24"/>
          <w:szCs w:val="24"/>
          <w:highlight w:val="yellow"/>
        </w:rPr>
        <w:t>[</w:t>
      </w:r>
      <w:r w:rsidR="00F46EA5">
        <w:rPr>
          <w:rFonts w:ascii="Calibri" w:hAnsi="Calibri" w:cs="Calibri"/>
          <w:sz w:val="24"/>
          <w:szCs w:val="24"/>
          <w:highlight w:val="yellow"/>
        </w:rPr>
        <w:t>##</w:t>
      </w:r>
      <w:r w:rsidR="00F46EA5" w:rsidRPr="00F46EA5">
        <w:rPr>
          <w:rFonts w:ascii="Calibri" w:hAnsi="Calibri" w:cs="Calibri"/>
          <w:i/>
          <w:sz w:val="24"/>
          <w:szCs w:val="24"/>
          <w:highlight w:val="yellow"/>
        </w:rPr>
        <w:t>]</w:t>
      </w:r>
      <w:r>
        <w:rPr>
          <w:rFonts w:ascii="Calibri" w:hAnsi="Calibri" w:cs="Calibri"/>
          <w:sz w:val="24"/>
          <w:szCs w:val="24"/>
        </w:rPr>
        <w:t xml:space="preserve"> </w:t>
      </w:r>
      <w:r w:rsidR="0081210A">
        <w:rPr>
          <w:rFonts w:ascii="Calibri" w:hAnsi="Calibri" w:cs="Calibri"/>
          <w:sz w:val="24"/>
          <w:szCs w:val="24"/>
        </w:rPr>
        <w:t xml:space="preserve">Step 2 </w:t>
      </w:r>
      <w:r>
        <w:rPr>
          <w:rFonts w:ascii="Calibri" w:hAnsi="Calibri" w:cs="Calibri"/>
          <w:sz w:val="24"/>
          <w:szCs w:val="24"/>
        </w:rPr>
        <w:t xml:space="preserve">applications from </w:t>
      </w:r>
      <w:r w:rsidRPr="00CF4CEE">
        <w:rPr>
          <w:rFonts w:ascii="Calibri" w:hAnsi="Calibri" w:cs="Calibri"/>
          <w:i/>
          <w:sz w:val="24"/>
          <w:szCs w:val="24"/>
          <w:highlight w:val="yellow"/>
        </w:rPr>
        <w:t>[institution name]</w:t>
      </w:r>
      <w:r w:rsidRPr="00CF4CE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for the </w:t>
      </w:r>
      <w:r w:rsidR="005A571C">
        <w:rPr>
          <w:rFonts w:ascii="Calibri" w:hAnsi="Calibri" w:cs="Calibri"/>
          <w:sz w:val="24"/>
          <w:szCs w:val="24"/>
        </w:rPr>
        <w:t xml:space="preserve">BC Knowledge Development Fund (BCKDF) </w:t>
      </w:r>
      <w:r w:rsidR="00E3094B">
        <w:rPr>
          <w:rFonts w:ascii="Calibri" w:hAnsi="Calibri" w:cs="Calibri"/>
          <w:sz w:val="24"/>
          <w:szCs w:val="24"/>
        </w:rPr>
        <w:t>proposal intake</w:t>
      </w:r>
      <w:r>
        <w:rPr>
          <w:rFonts w:ascii="Calibri" w:hAnsi="Calibri" w:cs="Calibri"/>
          <w:sz w:val="24"/>
          <w:szCs w:val="24"/>
        </w:rPr>
        <w:t xml:space="preserve"> – </w:t>
      </w:r>
      <w:r w:rsidR="00CF4CEE" w:rsidRPr="00CF4CEE">
        <w:rPr>
          <w:rFonts w:ascii="Calibri" w:hAnsi="Calibri" w:cs="Calibri"/>
          <w:i/>
          <w:sz w:val="24"/>
          <w:szCs w:val="24"/>
          <w:highlight w:val="yellow"/>
        </w:rPr>
        <w:t>[date</w:t>
      </w:r>
      <w:r w:rsidR="005A571C">
        <w:rPr>
          <w:rFonts w:ascii="Calibri" w:hAnsi="Calibri" w:cs="Calibri"/>
          <w:i/>
          <w:sz w:val="24"/>
          <w:szCs w:val="24"/>
          <w:highlight w:val="yellow"/>
        </w:rPr>
        <w:t xml:space="preserve"> of application deadline</w:t>
      </w:r>
      <w:r w:rsidR="00CF4CEE" w:rsidRPr="00CF4CEE">
        <w:rPr>
          <w:rFonts w:ascii="Calibri" w:hAnsi="Calibri" w:cs="Calibri"/>
          <w:i/>
          <w:sz w:val="24"/>
          <w:szCs w:val="24"/>
          <w:highlight w:val="yellow"/>
        </w:rPr>
        <w:t>]</w:t>
      </w:r>
      <w:r w:rsidR="00082651">
        <w:rPr>
          <w:rFonts w:ascii="Calibri" w:hAnsi="Calibri" w:cs="Calibri"/>
          <w:sz w:val="24"/>
          <w:szCs w:val="24"/>
        </w:rPr>
        <w:t xml:space="preserve">, providing detailed financial </w:t>
      </w:r>
      <w:r w:rsidR="00FB6A21">
        <w:rPr>
          <w:rFonts w:ascii="Calibri" w:hAnsi="Calibri" w:cs="Calibri"/>
          <w:sz w:val="24"/>
          <w:szCs w:val="24"/>
        </w:rPr>
        <w:t xml:space="preserve">and cash-flow </w:t>
      </w:r>
      <w:r w:rsidR="00082651">
        <w:rPr>
          <w:rFonts w:ascii="Calibri" w:hAnsi="Calibri" w:cs="Calibri"/>
          <w:sz w:val="24"/>
          <w:szCs w:val="24"/>
        </w:rPr>
        <w:t>information</w:t>
      </w:r>
      <w:r w:rsidR="003677C0">
        <w:rPr>
          <w:rFonts w:ascii="Calibri" w:hAnsi="Calibri" w:cs="Calibri"/>
          <w:i/>
          <w:sz w:val="24"/>
          <w:szCs w:val="24"/>
        </w:rPr>
        <w:t xml:space="preserve">. </w:t>
      </w:r>
    </w:p>
    <w:p w14:paraId="0375A3BA" w14:textId="77777777" w:rsidR="007D1349" w:rsidRDefault="007D1349" w:rsidP="001D2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14:paraId="5316C0D4" w14:textId="77777777" w:rsidR="00B01113" w:rsidRPr="0081210A" w:rsidRDefault="003677C0" w:rsidP="001D2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1210A">
        <w:rPr>
          <w:rFonts w:ascii="Calibri" w:hAnsi="Calibri" w:cs="Calibri"/>
          <w:sz w:val="24"/>
          <w:szCs w:val="24"/>
        </w:rPr>
        <w:t>These applications are linked to the following CFI competition(s)</w:t>
      </w:r>
      <w:r w:rsidR="00125135" w:rsidRPr="0081210A">
        <w:rPr>
          <w:rFonts w:ascii="Calibri" w:hAnsi="Calibri" w:cs="Calibri"/>
          <w:sz w:val="24"/>
          <w:szCs w:val="24"/>
        </w:rPr>
        <w:t>:</w:t>
      </w:r>
      <w:r w:rsidRPr="0081210A">
        <w:rPr>
          <w:rFonts w:ascii="Calibri" w:hAnsi="Calibri" w:cs="Calibri"/>
          <w:sz w:val="24"/>
          <w:szCs w:val="24"/>
        </w:rPr>
        <w:t xml:space="preserve"> </w:t>
      </w:r>
      <w:r w:rsidRPr="0081210A">
        <w:rPr>
          <w:rFonts w:ascii="Calibri" w:hAnsi="Calibri" w:cs="Calibri"/>
          <w:i/>
          <w:sz w:val="24"/>
          <w:szCs w:val="24"/>
        </w:rPr>
        <w:t>[</w:t>
      </w:r>
      <w:r w:rsidR="00703B2D" w:rsidRPr="0081210A">
        <w:rPr>
          <w:rFonts w:ascii="Calibri" w:hAnsi="Calibri" w:cs="Calibri"/>
          <w:i/>
          <w:sz w:val="24"/>
          <w:szCs w:val="24"/>
          <w:highlight w:val="yellow"/>
        </w:rPr>
        <w:t>CFI competition name</w:t>
      </w:r>
      <w:r w:rsidR="0081210A">
        <w:rPr>
          <w:rFonts w:ascii="Calibri" w:hAnsi="Calibri" w:cs="Calibri"/>
          <w:i/>
          <w:sz w:val="24"/>
          <w:szCs w:val="24"/>
          <w:highlight w:val="yellow"/>
        </w:rPr>
        <w:t>(</w:t>
      </w:r>
      <w:r w:rsidR="00703B2D" w:rsidRPr="0081210A">
        <w:rPr>
          <w:rFonts w:ascii="Calibri" w:hAnsi="Calibri" w:cs="Calibri"/>
          <w:i/>
          <w:sz w:val="24"/>
          <w:szCs w:val="24"/>
          <w:highlight w:val="yellow"/>
        </w:rPr>
        <w:t>s</w:t>
      </w:r>
      <w:r w:rsidR="0081210A">
        <w:rPr>
          <w:rFonts w:ascii="Calibri" w:hAnsi="Calibri" w:cs="Calibri"/>
          <w:i/>
          <w:sz w:val="24"/>
          <w:szCs w:val="24"/>
        </w:rPr>
        <w:t>)</w:t>
      </w:r>
      <w:r w:rsidRPr="0081210A">
        <w:rPr>
          <w:rFonts w:ascii="Calibri" w:hAnsi="Calibri" w:cs="Calibri"/>
          <w:i/>
          <w:sz w:val="24"/>
          <w:szCs w:val="24"/>
        </w:rPr>
        <w:t>]</w:t>
      </w:r>
      <w:r w:rsidR="001D2F37" w:rsidRPr="0081210A">
        <w:rPr>
          <w:rFonts w:ascii="Calibri" w:hAnsi="Calibri" w:cs="Calibri"/>
          <w:sz w:val="24"/>
          <w:szCs w:val="24"/>
        </w:rPr>
        <w:t xml:space="preserve">. </w:t>
      </w:r>
    </w:p>
    <w:p w14:paraId="2AF06FF1" w14:textId="77777777" w:rsidR="00B01113" w:rsidRDefault="00B01113" w:rsidP="001D2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5032BBE" w14:textId="77777777" w:rsidR="001D2F37" w:rsidRDefault="001D2F37" w:rsidP="001D2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Also included is a </w:t>
      </w:r>
      <w:r w:rsidR="00B01113">
        <w:rPr>
          <w:rFonts w:ascii="Calibri" w:hAnsi="Calibri" w:cs="Calibri"/>
          <w:sz w:val="24"/>
          <w:szCs w:val="24"/>
        </w:rPr>
        <w:t>BCKDF Application S</w:t>
      </w:r>
      <w:r>
        <w:rPr>
          <w:rFonts w:ascii="Calibri" w:hAnsi="Calibri" w:cs="Calibri"/>
          <w:sz w:val="24"/>
          <w:szCs w:val="24"/>
        </w:rPr>
        <w:t xml:space="preserve">ummary sheet that details the allocation of the </w:t>
      </w:r>
      <w:r w:rsidR="00F46EA5">
        <w:rPr>
          <w:rFonts w:ascii="Calibri" w:hAnsi="Calibri" w:cs="Calibri"/>
          <w:i/>
          <w:sz w:val="24"/>
          <w:szCs w:val="24"/>
          <w:highlight w:val="yellow"/>
        </w:rPr>
        <w:t>[$</w:t>
      </w:r>
      <w:r w:rsidR="000B3571" w:rsidRPr="000B3571">
        <w:rPr>
          <w:rFonts w:ascii="Calibri" w:hAnsi="Calibri" w:cs="Calibri"/>
          <w:i/>
          <w:sz w:val="24"/>
          <w:szCs w:val="24"/>
          <w:highlight w:val="yellow"/>
        </w:rPr>
        <w:t>##</w:t>
      </w:r>
      <w:proofErr w:type="gramStart"/>
      <w:r w:rsidR="000B3571" w:rsidRPr="000B3571">
        <w:rPr>
          <w:rFonts w:ascii="Calibri" w:hAnsi="Calibri" w:cs="Calibri"/>
          <w:i/>
          <w:sz w:val="24"/>
          <w:szCs w:val="24"/>
          <w:highlight w:val="yellow"/>
        </w:rPr>
        <w:t>#</w:t>
      </w:r>
      <w:r w:rsidRPr="000B3571">
        <w:rPr>
          <w:rFonts w:ascii="Calibri" w:hAnsi="Calibri" w:cs="Calibri"/>
          <w:i/>
          <w:sz w:val="24"/>
          <w:szCs w:val="24"/>
          <w:highlight w:val="yellow"/>
        </w:rPr>
        <w:t>,</w:t>
      </w:r>
      <w:r w:rsidR="000B3571" w:rsidRPr="000B3571">
        <w:rPr>
          <w:rFonts w:ascii="Calibri" w:hAnsi="Calibri" w:cs="Calibri"/>
          <w:i/>
          <w:sz w:val="24"/>
          <w:szCs w:val="24"/>
          <w:highlight w:val="yellow"/>
        </w:rPr>
        <w:t>#</w:t>
      </w:r>
      <w:proofErr w:type="gramEnd"/>
      <w:r w:rsidR="000B3571" w:rsidRPr="000B3571">
        <w:rPr>
          <w:rFonts w:ascii="Calibri" w:hAnsi="Calibri" w:cs="Calibri"/>
          <w:i/>
          <w:sz w:val="24"/>
          <w:szCs w:val="24"/>
          <w:highlight w:val="yellow"/>
        </w:rPr>
        <w:t>#</w:t>
      </w:r>
      <w:r w:rsidR="00F46EA5">
        <w:rPr>
          <w:rFonts w:ascii="Calibri" w:hAnsi="Calibri" w:cs="Calibri"/>
          <w:i/>
          <w:sz w:val="24"/>
          <w:szCs w:val="24"/>
          <w:highlight w:val="yellow"/>
        </w:rPr>
        <w:t>#]</w:t>
      </w:r>
      <w:r>
        <w:rPr>
          <w:rFonts w:ascii="Calibri" w:hAnsi="Calibri" w:cs="Calibri"/>
          <w:sz w:val="24"/>
          <w:szCs w:val="24"/>
        </w:rPr>
        <w:t xml:space="preserve"> submission amount</w:t>
      </w:r>
      <w:r w:rsidR="00C64EBC">
        <w:rPr>
          <w:rFonts w:ascii="Calibri" w:hAnsi="Calibri" w:cs="Calibri"/>
          <w:sz w:val="24"/>
          <w:szCs w:val="24"/>
        </w:rPr>
        <w:t xml:space="preserve"> by project</w:t>
      </w:r>
      <w:r>
        <w:rPr>
          <w:rFonts w:ascii="Calibri" w:hAnsi="Calibri" w:cs="Calibri"/>
          <w:sz w:val="24"/>
          <w:szCs w:val="24"/>
        </w:rPr>
        <w:t>.</w:t>
      </w:r>
    </w:p>
    <w:p w14:paraId="45B204E5" w14:textId="77777777" w:rsidR="001D2F37" w:rsidRDefault="001D2F37" w:rsidP="001D2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729C1B" w14:textId="77777777" w:rsidR="001D2F37" w:rsidRDefault="001D2F37" w:rsidP="001D2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signing this letter, </w:t>
      </w:r>
      <w:r w:rsidR="00941DAE">
        <w:rPr>
          <w:rFonts w:ascii="Calibri" w:hAnsi="Calibri" w:cs="Calibri"/>
          <w:sz w:val="24"/>
          <w:szCs w:val="24"/>
        </w:rPr>
        <w:t xml:space="preserve">we </w:t>
      </w:r>
      <w:r>
        <w:rPr>
          <w:rFonts w:ascii="Calibri" w:hAnsi="Calibri" w:cs="Calibri"/>
          <w:sz w:val="24"/>
          <w:szCs w:val="24"/>
        </w:rPr>
        <w:t>confirm that:</w:t>
      </w:r>
    </w:p>
    <w:p w14:paraId="1CDBACA0" w14:textId="77777777" w:rsidR="00F46EA5" w:rsidRDefault="00F46EA5" w:rsidP="001D2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7A306C" w14:textId="77777777" w:rsidR="00941DAE" w:rsidRDefault="00941DAE" w:rsidP="00F46E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580390">
        <w:rPr>
          <w:rFonts w:ascii="Calibri" w:hAnsi="Calibri" w:cs="Calibri"/>
          <w:sz w:val="24"/>
          <w:szCs w:val="24"/>
        </w:rPr>
        <w:t xml:space="preserve">he </w:t>
      </w:r>
      <w:r>
        <w:rPr>
          <w:rFonts w:ascii="Calibri" w:hAnsi="Calibri" w:cs="Calibri"/>
          <w:sz w:val="24"/>
          <w:szCs w:val="24"/>
        </w:rPr>
        <w:t xml:space="preserve">financial </w:t>
      </w:r>
      <w:r w:rsidRPr="00580390">
        <w:rPr>
          <w:rFonts w:ascii="Calibri" w:hAnsi="Calibri" w:cs="Calibri"/>
          <w:sz w:val="24"/>
          <w:szCs w:val="24"/>
        </w:rPr>
        <w:t>information and documentation provided</w:t>
      </w:r>
      <w:r>
        <w:rPr>
          <w:rFonts w:ascii="Calibri" w:hAnsi="Calibri" w:cs="Calibri"/>
          <w:sz w:val="24"/>
          <w:szCs w:val="24"/>
        </w:rPr>
        <w:t xml:space="preserve"> is correct,</w:t>
      </w:r>
      <w:r w:rsidRPr="0058039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and </w:t>
      </w:r>
      <w:r w:rsidRPr="00580390">
        <w:rPr>
          <w:rFonts w:ascii="Calibri" w:hAnsi="Calibri" w:cs="Calibri"/>
          <w:sz w:val="24"/>
          <w:szCs w:val="24"/>
        </w:rPr>
        <w:t xml:space="preserve">that </w:t>
      </w:r>
      <w:r>
        <w:rPr>
          <w:rFonts w:ascii="Calibri" w:hAnsi="Calibri" w:cs="Calibri"/>
          <w:sz w:val="24"/>
          <w:szCs w:val="24"/>
        </w:rPr>
        <w:t xml:space="preserve">it </w:t>
      </w:r>
      <w:r w:rsidRPr="00580390">
        <w:rPr>
          <w:rFonts w:ascii="Calibri" w:hAnsi="Calibri" w:cs="Calibri"/>
          <w:sz w:val="24"/>
          <w:szCs w:val="24"/>
        </w:rPr>
        <w:t>may be shared with Ministry staff and others for the purpose of administering the BC</w:t>
      </w:r>
      <w:r>
        <w:rPr>
          <w:rFonts w:ascii="Calibri" w:hAnsi="Calibri" w:cs="Calibri"/>
          <w:sz w:val="24"/>
          <w:szCs w:val="24"/>
        </w:rPr>
        <w:t>KDF;</w:t>
      </w:r>
    </w:p>
    <w:p w14:paraId="14A05EDA" w14:textId="77777777" w:rsidR="007D1349" w:rsidRDefault="00941DAE" w:rsidP="00F46E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institution</w:t>
      </w:r>
      <w:r w:rsidRPr="007D1349" w:rsidDel="00941DA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 w:rsidR="001D2F37" w:rsidRPr="007D1349">
        <w:rPr>
          <w:rFonts w:ascii="Calibri" w:hAnsi="Calibri" w:cs="Calibri"/>
          <w:sz w:val="24"/>
          <w:szCs w:val="24"/>
        </w:rPr>
        <w:t>grees to an</w:t>
      </w:r>
      <w:r w:rsidR="00CF4CEE" w:rsidRPr="007D1349">
        <w:rPr>
          <w:rFonts w:ascii="Calibri" w:hAnsi="Calibri" w:cs="Calibri"/>
          <w:sz w:val="24"/>
          <w:szCs w:val="24"/>
        </w:rPr>
        <w:t>d</w:t>
      </w:r>
      <w:r w:rsidR="001D2F37" w:rsidRPr="007D1349">
        <w:rPr>
          <w:rFonts w:ascii="Calibri" w:hAnsi="Calibri" w:cs="Calibri"/>
          <w:sz w:val="24"/>
          <w:szCs w:val="24"/>
        </w:rPr>
        <w:t xml:space="preserve"> accepts the conditions governing </w:t>
      </w:r>
      <w:r w:rsidR="001922D1" w:rsidRPr="007D1349">
        <w:rPr>
          <w:rFonts w:ascii="Calibri" w:hAnsi="Calibri" w:cs="Calibri"/>
          <w:sz w:val="24"/>
          <w:szCs w:val="24"/>
        </w:rPr>
        <w:t xml:space="preserve">BCKDF </w:t>
      </w:r>
      <w:r w:rsidR="001D2F37" w:rsidRPr="007D1349">
        <w:rPr>
          <w:rFonts w:ascii="Calibri" w:hAnsi="Calibri" w:cs="Calibri"/>
          <w:sz w:val="24"/>
          <w:szCs w:val="24"/>
        </w:rPr>
        <w:t>funding, as outline</w:t>
      </w:r>
      <w:r w:rsidR="00CF4CEE" w:rsidRPr="007D1349">
        <w:rPr>
          <w:rFonts w:ascii="Calibri" w:hAnsi="Calibri" w:cs="Calibri"/>
          <w:sz w:val="24"/>
          <w:szCs w:val="24"/>
        </w:rPr>
        <w:t>d</w:t>
      </w:r>
      <w:r w:rsidR="001D2F37" w:rsidRPr="007D1349">
        <w:rPr>
          <w:rFonts w:ascii="Calibri" w:hAnsi="Calibri" w:cs="Calibri"/>
          <w:sz w:val="24"/>
          <w:szCs w:val="24"/>
        </w:rPr>
        <w:t xml:space="preserve"> in the</w:t>
      </w:r>
      <w:r w:rsidR="00CF4CEE" w:rsidRPr="007D1349">
        <w:rPr>
          <w:rFonts w:ascii="Calibri" w:hAnsi="Calibri" w:cs="Calibri"/>
          <w:sz w:val="24"/>
          <w:szCs w:val="24"/>
        </w:rPr>
        <w:t xml:space="preserve"> </w:t>
      </w:r>
      <w:hyperlink r:id="rId12" w:history="1">
        <w:r w:rsidR="00F46EA5" w:rsidRPr="007D1349">
          <w:rPr>
            <w:rStyle w:val="Hyperlink"/>
            <w:rFonts w:cstheme="minorHAnsi"/>
            <w:i/>
            <w:iCs/>
            <w:sz w:val="24"/>
            <w:szCs w:val="24"/>
          </w:rPr>
          <w:t>BCKDF</w:t>
        </w:r>
        <w:r w:rsidR="001D2F37" w:rsidRPr="007D1349">
          <w:rPr>
            <w:rStyle w:val="Hyperlink"/>
            <w:rFonts w:cstheme="minorHAnsi"/>
            <w:i/>
            <w:iCs/>
            <w:sz w:val="24"/>
            <w:szCs w:val="24"/>
          </w:rPr>
          <w:t xml:space="preserve"> </w:t>
        </w:r>
        <w:r w:rsidR="00F46EA5" w:rsidRPr="007D1349">
          <w:rPr>
            <w:rStyle w:val="Hyperlink"/>
            <w:rFonts w:cstheme="minorHAnsi"/>
            <w:i/>
            <w:iCs/>
            <w:sz w:val="24"/>
            <w:szCs w:val="24"/>
          </w:rPr>
          <w:t>Guidelines</w:t>
        </w:r>
      </w:hyperlink>
      <w:r w:rsidR="007D1349" w:rsidRPr="00F46EA5">
        <w:rPr>
          <w:rFonts w:ascii="Calibri" w:hAnsi="Calibri" w:cs="Calibri"/>
          <w:sz w:val="24"/>
          <w:szCs w:val="24"/>
        </w:rPr>
        <w:t>; and,</w:t>
      </w:r>
    </w:p>
    <w:p w14:paraId="67638CD6" w14:textId="77777777" w:rsidR="001D2F37" w:rsidRPr="007D1349" w:rsidRDefault="00941DAE" w:rsidP="00F46E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institution</w:t>
      </w:r>
      <w:r w:rsidRPr="007D1349" w:rsidDel="00941DA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 w:rsidR="001D2F37" w:rsidRPr="007D1349">
        <w:rPr>
          <w:rFonts w:ascii="Calibri" w:hAnsi="Calibri" w:cs="Calibri"/>
          <w:sz w:val="24"/>
          <w:szCs w:val="24"/>
        </w:rPr>
        <w:t>ccepts its commitment to ensure appropriate resources are provide</w:t>
      </w:r>
      <w:r w:rsidR="005A571C" w:rsidRPr="007D1349">
        <w:rPr>
          <w:rFonts w:ascii="Calibri" w:hAnsi="Calibri" w:cs="Calibri"/>
          <w:sz w:val="24"/>
          <w:szCs w:val="24"/>
        </w:rPr>
        <w:t>d</w:t>
      </w:r>
      <w:r w:rsidR="001D2F37" w:rsidRPr="007D1349">
        <w:rPr>
          <w:rFonts w:ascii="Calibri" w:hAnsi="Calibri" w:cs="Calibri"/>
          <w:sz w:val="24"/>
          <w:szCs w:val="24"/>
        </w:rPr>
        <w:t xml:space="preserve"> for the operation and maintenance of the proposed </w:t>
      </w:r>
      <w:r w:rsidR="001922D1" w:rsidRPr="007D1349">
        <w:rPr>
          <w:rFonts w:ascii="Calibri" w:hAnsi="Calibri" w:cs="Calibri"/>
          <w:sz w:val="24"/>
          <w:szCs w:val="24"/>
        </w:rPr>
        <w:t>BCKDF</w:t>
      </w:r>
      <w:r w:rsidR="001D2F37" w:rsidRPr="007D1349">
        <w:rPr>
          <w:rFonts w:ascii="Calibri" w:hAnsi="Calibri" w:cs="Calibri"/>
          <w:sz w:val="24"/>
          <w:szCs w:val="24"/>
        </w:rPr>
        <w:t>‐funded research infrastructure over its useful life</w:t>
      </w:r>
      <w:r w:rsidR="00493CB7">
        <w:rPr>
          <w:rFonts w:ascii="Calibri" w:hAnsi="Calibri" w:cs="Calibri"/>
          <w:sz w:val="24"/>
          <w:szCs w:val="24"/>
        </w:rPr>
        <w:t>.</w:t>
      </w:r>
      <w:r w:rsidR="001D2F37" w:rsidRPr="007D1349">
        <w:rPr>
          <w:rFonts w:ascii="Calibri" w:hAnsi="Calibri" w:cs="Calibri"/>
          <w:sz w:val="24"/>
          <w:szCs w:val="24"/>
        </w:rPr>
        <w:t xml:space="preserve"> </w:t>
      </w:r>
    </w:p>
    <w:p w14:paraId="711EDE0F" w14:textId="77777777" w:rsidR="001D2F37" w:rsidRDefault="00CF4CEE" w:rsidP="001D2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Sincerely</w:t>
      </w:r>
      <w:r w:rsidR="001D2F37">
        <w:rPr>
          <w:rFonts w:ascii="Calibri" w:hAnsi="Calibri" w:cs="Calibri"/>
          <w:sz w:val="24"/>
          <w:szCs w:val="24"/>
        </w:rPr>
        <w:t>,</w:t>
      </w:r>
    </w:p>
    <w:p w14:paraId="4839CA01" w14:textId="77777777" w:rsidR="001D2F37" w:rsidRDefault="001D2F37" w:rsidP="001D2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075935" w14:textId="77777777" w:rsidR="001D2F37" w:rsidRDefault="001D2F37" w:rsidP="001D2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F64614" w14:textId="77777777" w:rsidR="001D2F37" w:rsidRDefault="001D2F37" w:rsidP="001D2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EB68F9" w14:textId="77777777" w:rsidR="001D2F37" w:rsidRDefault="001D2F37" w:rsidP="001D2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26EE1B" w14:textId="77777777" w:rsidR="001D2F37" w:rsidRPr="00CF4CEE" w:rsidRDefault="00CF4CEE" w:rsidP="001D2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CF4CEE">
        <w:rPr>
          <w:rFonts w:ascii="Calibri" w:hAnsi="Calibri" w:cs="Calibri"/>
          <w:i/>
          <w:sz w:val="24"/>
          <w:szCs w:val="24"/>
          <w:highlight w:val="yellow"/>
        </w:rPr>
        <w:t>[First name, Last name]</w:t>
      </w:r>
      <w:r w:rsidR="00580390">
        <w:rPr>
          <w:rFonts w:ascii="Calibri" w:hAnsi="Calibri" w:cs="Calibri"/>
          <w:i/>
          <w:sz w:val="24"/>
          <w:szCs w:val="24"/>
        </w:rPr>
        <w:tab/>
      </w:r>
      <w:r w:rsidR="00580390">
        <w:rPr>
          <w:rFonts w:ascii="Calibri" w:hAnsi="Calibri" w:cs="Calibri"/>
          <w:i/>
          <w:sz w:val="24"/>
          <w:szCs w:val="24"/>
        </w:rPr>
        <w:tab/>
      </w:r>
      <w:r w:rsidR="00580390">
        <w:rPr>
          <w:rFonts w:ascii="Calibri" w:hAnsi="Calibri" w:cs="Calibri"/>
          <w:i/>
          <w:sz w:val="24"/>
          <w:szCs w:val="24"/>
        </w:rPr>
        <w:tab/>
      </w:r>
      <w:r w:rsidR="00580390" w:rsidRPr="00CF4CEE">
        <w:rPr>
          <w:rFonts w:ascii="Calibri" w:hAnsi="Calibri" w:cs="Calibri"/>
          <w:i/>
          <w:sz w:val="24"/>
          <w:szCs w:val="24"/>
          <w:highlight w:val="yellow"/>
        </w:rPr>
        <w:t>[First name, Last name]</w:t>
      </w:r>
      <w:r w:rsidR="00580390">
        <w:rPr>
          <w:rFonts w:ascii="Calibri" w:hAnsi="Calibri" w:cs="Calibri"/>
          <w:i/>
          <w:sz w:val="24"/>
          <w:szCs w:val="24"/>
        </w:rPr>
        <w:tab/>
      </w:r>
    </w:p>
    <w:p w14:paraId="4C892686" w14:textId="77777777" w:rsidR="00580390" w:rsidRDefault="001D2F37" w:rsidP="00580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Vice President Research </w:t>
      </w:r>
      <w:r w:rsidR="00580390">
        <w:rPr>
          <w:rFonts w:ascii="Calibri" w:hAnsi="Calibri" w:cs="Calibri"/>
          <w:sz w:val="24"/>
          <w:szCs w:val="24"/>
        </w:rPr>
        <w:tab/>
      </w:r>
      <w:r w:rsidR="00580390">
        <w:rPr>
          <w:rFonts w:ascii="Calibri" w:hAnsi="Calibri" w:cs="Calibri"/>
          <w:sz w:val="24"/>
          <w:szCs w:val="24"/>
        </w:rPr>
        <w:tab/>
      </w:r>
      <w:r w:rsidR="00580390">
        <w:rPr>
          <w:rFonts w:ascii="Calibri" w:hAnsi="Calibri" w:cs="Calibri"/>
          <w:sz w:val="24"/>
          <w:szCs w:val="24"/>
        </w:rPr>
        <w:tab/>
        <w:t xml:space="preserve">Vice President Finance </w:t>
      </w:r>
    </w:p>
    <w:p w14:paraId="4497BCAB" w14:textId="77777777" w:rsidR="00580390" w:rsidRDefault="00580390" w:rsidP="00B01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2DCBBC" w14:textId="77777777" w:rsidR="00B01113" w:rsidRDefault="00133960" w:rsidP="00B01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cc...</w:t>
      </w:r>
    </w:p>
    <w:p w14:paraId="53ED9614" w14:textId="77777777" w:rsidR="00580390" w:rsidRDefault="00580390" w:rsidP="00B011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CA3729A" w14:textId="77777777" w:rsidR="00AB0048" w:rsidRDefault="00AB0048" w:rsidP="008121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5706906" w14:textId="77777777" w:rsidR="00DF0A71" w:rsidRDefault="00DF0A71" w:rsidP="00DF0A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BCKDF </w:t>
      </w:r>
      <w:r w:rsidRPr="00145203">
        <w:rPr>
          <w:rFonts w:ascii="Calibri" w:hAnsi="Calibri" w:cs="Calibri"/>
          <w:b/>
          <w:sz w:val="24"/>
          <w:szCs w:val="24"/>
        </w:rPr>
        <w:t xml:space="preserve">Application </w:t>
      </w:r>
      <w:r>
        <w:rPr>
          <w:rFonts w:ascii="Calibri" w:hAnsi="Calibri" w:cs="Calibri"/>
          <w:b/>
          <w:sz w:val="24"/>
          <w:szCs w:val="24"/>
        </w:rPr>
        <w:t>S</w:t>
      </w:r>
      <w:r w:rsidRPr="00145203">
        <w:rPr>
          <w:rFonts w:ascii="Calibri" w:hAnsi="Calibri" w:cs="Calibri"/>
          <w:b/>
          <w:sz w:val="24"/>
          <w:szCs w:val="24"/>
        </w:rPr>
        <w:t>ummary</w:t>
      </w:r>
    </w:p>
    <w:p w14:paraId="4479ADF2" w14:textId="77777777" w:rsidR="00407A23" w:rsidRDefault="00407A23" w:rsidP="00407A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B13018C" w14:textId="77777777" w:rsidR="00DF0A71" w:rsidRDefault="00DF0A71" w:rsidP="00407A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32F0929" w14:textId="77777777" w:rsidR="00407A23" w:rsidRDefault="00407A23" w:rsidP="00407A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BC Lead Institution: </w:t>
      </w:r>
      <w:r w:rsidRPr="00DF0A71">
        <w:rPr>
          <w:rFonts w:ascii="Calibri" w:hAnsi="Calibri" w:cs="Calibri"/>
          <w:i/>
          <w:sz w:val="24"/>
          <w:szCs w:val="24"/>
          <w:highlight w:val="yellow"/>
        </w:rPr>
        <w:t>[institution name]</w:t>
      </w:r>
    </w:p>
    <w:p w14:paraId="6E7F57A9" w14:textId="77777777" w:rsidR="00407A23" w:rsidRDefault="00407A23" w:rsidP="00407A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652F2A5" w14:textId="77777777" w:rsidR="00407A23" w:rsidRDefault="00407A23" w:rsidP="00DF0A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BCKDF </w:t>
      </w:r>
      <w:r w:rsidR="00E3094B">
        <w:rPr>
          <w:rFonts w:ascii="Calibri" w:hAnsi="Calibri" w:cs="Calibri"/>
          <w:b/>
          <w:sz w:val="24"/>
          <w:szCs w:val="24"/>
        </w:rPr>
        <w:t>Step 2 Application intake</w:t>
      </w:r>
      <w:r>
        <w:rPr>
          <w:rFonts w:ascii="Calibri" w:hAnsi="Calibri" w:cs="Calibri"/>
          <w:b/>
          <w:sz w:val="24"/>
          <w:szCs w:val="24"/>
        </w:rPr>
        <w:t xml:space="preserve">: </w:t>
      </w:r>
      <w:r w:rsidRPr="00DF0A71">
        <w:rPr>
          <w:rFonts w:ascii="Calibri" w:hAnsi="Calibri" w:cs="Calibri"/>
          <w:i/>
          <w:sz w:val="24"/>
          <w:szCs w:val="24"/>
          <w:highlight w:val="yellow"/>
        </w:rPr>
        <w:t xml:space="preserve">[date of </w:t>
      </w:r>
      <w:r w:rsidR="00FB6A21">
        <w:rPr>
          <w:rFonts w:ascii="Calibri" w:hAnsi="Calibri" w:cs="Calibri"/>
          <w:i/>
          <w:sz w:val="24"/>
          <w:szCs w:val="24"/>
          <w:highlight w:val="yellow"/>
        </w:rPr>
        <w:t xml:space="preserve">BCKDF </w:t>
      </w:r>
      <w:r w:rsidRPr="00DF0A71">
        <w:rPr>
          <w:rFonts w:ascii="Calibri" w:hAnsi="Calibri" w:cs="Calibri"/>
          <w:i/>
          <w:sz w:val="24"/>
          <w:szCs w:val="24"/>
          <w:highlight w:val="yellow"/>
        </w:rPr>
        <w:t>application deadline]</w:t>
      </w:r>
    </w:p>
    <w:p w14:paraId="57336E58" w14:textId="77777777" w:rsidR="00407A23" w:rsidRDefault="00407A23" w:rsidP="00AB00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B1D0DF8" w14:textId="77777777" w:rsidR="00B01113" w:rsidRPr="00B01113" w:rsidRDefault="00B01113" w:rsidP="00B011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59"/>
        <w:gridCol w:w="1417"/>
        <w:gridCol w:w="4820"/>
        <w:gridCol w:w="1276"/>
        <w:gridCol w:w="1275"/>
      </w:tblGrid>
      <w:tr w:rsidR="00145203" w:rsidRPr="00145203" w14:paraId="70FDE805" w14:textId="77777777" w:rsidTr="001922D1">
        <w:tc>
          <w:tcPr>
            <w:tcW w:w="959" w:type="dxa"/>
          </w:tcPr>
          <w:p w14:paraId="54ADC16D" w14:textId="77777777" w:rsidR="00145203" w:rsidRPr="00145203" w:rsidRDefault="00407A23" w:rsidP="00DF0A71">
            <w:pPr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 xml:space="preserve">CFI </w:t>
            </w:r>
            <w:r w:rsidR="00145203" w:rsidRPr="00145203">
              <w:rPr>
                <w:rFonts w:ascii="Calibri" w:hAnsi="Calibri" w:cs="Calibri"/>
                <w:b/>
                <w:sz w:val="20"/>
                <w:szCs w:val="24"/>
              </w:rPr>
              <w:t>Project number</w:t>
            </w:r>
          </w:p>
        </w:tc>
        <w:tc>
          <w:tcPr>
            <w:tcW w:w="1417" w:type="dxa"/>
          </w:tcPr>
          <w:p w14:paraId="28E266D0" w14:textId="77777777" w:rsidR="00145203" w:rsidRPr="00145203" w:rsidRDefault="00145203" w:rsidP="001D2F37">
            <w:pPr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Project leader</w:t>
            </w:r>
          </w:p>
        </w:tc>
        <w:tc>
          <w:tcPr>
            <w:tcW w:w="4820" w:type="dxa"/>
          </w:tcPr>
          <w:p w14:paraId="108F08D7" w14:textId="77777777" w:rsidR="00145203" w:rsidRPr="00145203" w:rsidRDefault="00145203" w:rsidP="001D2F37">
            <w:pPr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Project title</w:t>
            </w:r>
          </w:p>
        </w:tc>
        <w:tc>
          <w:tcPr>
            <w:tcW w:w="1276" w:type="dxa"/>
          </w:tcPr>
          <w:p w14:paraId="5A52DA53" w14:textId="77777777" w:rsidR="00145203" w:rsidRPr="00145203" w:rsidRDefault="00145203" w:rsidP="001D2F37">
            <w:pPr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Total project cost</w:t>
            </w:r>
            <w:r w:rsidR="00D55866">
              <w:rPr>
                <w:rFonts w:ascii="Calibri" w:hAnsi="Calibri" w:cs="Calibri"/>
                <w:b/>
                <w:sz w:val="20"/>
                <w:szCs w:val="24"/>
              </w:rPr>
              <w:t xml:space="preserve"> $</w:t>
            </w:r>
          </w:p>
        </w:tc>
        <w:tc>
          <w:tcPr>
            <w:tcW w:w="1275" w:type="dxa"/>
          </w:tcPr>
          <w:p w14:paraId="378E812A" w14:textId="77777777" w:rsidR="00145203" w:rsidRPr="00145203" w:rsidRDefault="00145203" w:rsidP="001D2F37">
            <w:pPr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BCKDF request amount</w:t>
            </w:r>
            <w:r w:rsidR="00D55866">
              <w:rPr>
                <w:rFonts w:ascii="Calibri" w:hAnsi="Calibri" w:cs="Calibri"/>
                <w:b/>
                <w:sz w:val="20"/>
                <w:szCs w:val="24"/>
              </w:rPr>
              <w:t xml:space="preserve"> $</w:t>
            </w:r>
          </w:p>
        </w:tc>
      </w:tr>
      <w:tr w:rsidR="00145203" w:rsidRPr="00145203" w14:paraId="565F05AC" w14:textId="77777777" w:rsidTr="001922D1">
        <w:tc>
          <w:tcPr>
            <w:tcW w:w="959" w:type="dxa"/>
          </w:tcPr>
          <w:p w14:paraId="57BAF7C2" w14:textId="77777777" w:rsidR="00145203" w:rsidRPr="00145203" w:rsidRDefault="00145203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</w:tcPr>
          <w:p w14:paraId="3ABFB5B4" w14:textId="77777777" w:rsidR="00145203" w:rsidRPr="00145203" w:rsidRDefault="00145203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</w:tcPr>
          <w:p w14:paraId="67AA8744" w14:textId="77777777" w:rsidR="00145203" w:rsidRPr="00145203" w:rsidRDefault="00145203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1414237B" w14:textId="77777777" w:rsidR="00145203" w:rsidRPr="00145203" w:rsidRDefault="00145203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63A1EF1D" w14:textId="77777777" w:rsidR="00145203" w:rsidRPr="00145203" w:rsidRDefault="00145203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145203" w:rsidRPr="00145203" w14:paraId="06AB8F3E" w14:textId="77777777" w:rsidTr="001922D1">
        <w:tc>
          <w:tcPr>
            <w:tcW w:w="959" w:type="dxa"/>
          </w:tcPr>
          <w:p w14:paraId="16698508" w14:textId="77777777" w:rsidR="00145203" w:rsidRPr="00145203" w:rsidRDefault="00145203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</w:tcPr>
          <w:p w14:paraId="69214CCF" w14:textId="77777777" w:rsidR="00145203" w:rsidRPr="00145203" w:rsidRDefault="00145203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</w:tcPr>
          <w:p w14:paraId="3D8C9749" w14:textId="77777777" w:rsidR="00145203" w:rsidRPr="00145203" w:rsidRDefault="00145203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5594AF8C" w14:textId="77777777" w:rsidR="00145203" w:rsidRPr="00145203" w:rsidRDefault="00145203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441F7A81" w14:textId="77777777" w:rsidR="00145203" w:rsidRPr="00145203" w:rsidRDefault="00145203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145203" w:rsidRPr="00145203" w14:paraId="41B487BC" w14:textId="77777777" w:rsidTr="001922D1">
        <w:tc>
          <w:tcPr>
            <w:tcW w:w="959" w:type="dxa"/>
          </w:tcPr>
          <w:p w14:paraId="7EA2F1F8" w14:textId="77777777" w:rsidR="00145203" w:rsidRPr="00145203" w:rsidRDefault="00145203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</w:tcPr>
          <w:p w14:paraId="4C29BCFD" w14:textId="77777777" w:rsidR="00145203" w:rsidRPr="00145203" w:rsidRDefault="00145203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</w:tcPr>
          <w:p w14:paraId="78442686" w14:textId="77777777" w:rsidR="00145203" w:rsidRPr="00145203" w:rsidRDefault="00145203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6986E31B" w14:textId="77777777" w:rsidR="00145203" w:rsidRPr="00145203" w:rsidRDefault="00145203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76C36988" w14:textId="77777777" w:rsidR="00145203" w:rsidRPr="00145203" w:rsidRDefault="00145203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145203" w:rsidRPr="00145203" w14:paraId="49E2B59C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45C7FE8E" w14:textId="77777777" w:rsidR="00145203" w:rsidRPr="00145203" w:rsidRDefault="00145203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7D5D76" w14:textId="77777777" w:rsidR="00145203" w:rsidRPr="00145203" w:rsidRDefault="00145203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</w:tcPr>
          <w:p w14:paraId="78774377" w14:textId="77777777" w:rsidR="00145203" w:rsidRPr="00145203" w:rsidRDefault="00145203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12643700" w14:textId="77777777" w:rsidR="00145203" w:rsidRPr="00145203" w:rsidRDefault="00145203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299EBDC3" w14:textId="77777777" w:rsidR="00145203" w:rsidRPr="00145203" w:rsidRDefault="00145203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D55866" w:rsidRPr="00145203" w14:paraId="5349EFBA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195DFE5C" w14:textId="77777777" w:rsidR="00D55866" w:rsidRPr="00145203" w:rsidRDefault="00D5586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F3DD59" w14:textId="77777777" w:rsidR="00D55866" w:rsidRPr="00145203" w:rsidRDefault="00D5586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77F7593" w14:textId="77777777" w:rsidR="00D55866" w:rsidRPr="00145203" w:rsidRDefault="00D5586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2FCE64DD" w14:textId="77777777" w:rsidR="00D55866" w:rsidRPr="00145203" w:rsidRDefault="00D5586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1C0051AC" w14:textId="77777777" w:rsidR="00D55866" w:rsidRPr="00145203" w:rsidRDefault="00D5586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12086" w:rsidRPr="00145203" w14:paraId="1FFC4858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567E8DE8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16E73B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9B19622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4CD945B5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465402CD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12086" w:rsidRPr="00145203" w14:paraId="33BBB3DF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2C701197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5F9B7B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8DC9E6B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12B63575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732D8106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12086" w:rsidRPr="00145203" w14:paraId="5C0B684E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42F0530B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AEAF74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08DC28C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596D1A53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4997B519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12086" w:rsidRPr="00145203" w14:paraId="792AADF2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3CAD6B94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04CE2D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7668424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22E83338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4101B287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12086" w:rsidRPr="00145203" w14:paraId="5DEE71E8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75601300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C5CB09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C0AB844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624BD1AF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11B81446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12086" w:rsidRPr="00145203" w14:paraId="7862ECB8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1F94BF21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751368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E763C06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08E97159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7EAE1B86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12086" w:rsidRPr="00145203" w14:paraId="4DA495D1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06205797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CD025D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0E080B4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4FB647D7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1EEEE3C4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12086" w:rsidRPr="00145203" w14:paraId="03497344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3E1454EF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0B1EC8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EA89CD9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45960188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26C589F0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81210A" w:rsidRPr="00145203" w14:paraId="1AB9AF67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33D79839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F7961A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5465AA7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5710B892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37859534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81210A" w:rsidRPr="00145203" w14:paraId="309E997B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608ACF25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399848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493D3D4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16324568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219D7502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81210A" w:rsidRPr="00145203" w14:paraId="0E0190AB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4F72CFA9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956748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8A7E350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1BC849B6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6DC086D5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81210A" w:rsidRPr="00145203" w14:paraId="2D2065D3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6D17AA30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E8EAE0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5875B87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14CF472D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6EEA49DC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81210A" w:rsidRPr="00145203" w14:paraId="7513D055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4EEF0E84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0CC701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93B3E2A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30CCB211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37D803BA" w14:textId="77777777" w:rsidR="0081210A" w:rsidRPr="00145203" w:rsidRDefault="0081210A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12086" w:rsidRPr="00145203" w14:paraId="3458B0E2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142C3DF3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514A81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9A3E552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2FA145F2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59051DE5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12086" w:rsidRPr="00145203" w14:paraId="1183968B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4986AE02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CE6FBF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0A1D73D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3BCB2BBB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7C598656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12086" w:rsidRPr="00145203" w14:paraId="5ECB94CB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00330B5F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47E9D1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EE1DA81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39887E73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4467D7B8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12086" w:rsidRPr="00145203" w14:paraId="6111931B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43181F9D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81AB25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C8F6D80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2568B725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3D46D2CB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12086" w:rsidRPr="00145203" w14:paraId="24F6F4F9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7A455915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777882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F56F30F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75B76C80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18CA53A1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12086" w:rsidRPr="00145203" w14:paraId="33B12E03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3120B1C0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4FDC8E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8CD0A33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1D0D45D5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213CC729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12086" w:rsidRPr="00145203" w14:paraId="7EBA4274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2F3EF2D2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F631F1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BE6A140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49C4DEA7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209E94AC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12086" w:rsidRPr="00145203" w14:paraId="7D47AD45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4A945047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D8A29D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FE32D50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394E2C75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070C488B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12086" w:rsidRPr="00145203" w14:paraId="3D8130BE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41CF39C9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E8A877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993ABE9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0136B27C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2A69F24D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12086" w:rsidRPr="00145203" w14:paraId="444A1828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2037B3EB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FDF3B9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07BC046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768BFC84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736351E8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12086" w:rsidRPr="00145203" w14:paraId="59F995F2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698D9F81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2D040E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F019861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0B3F8E7E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204A35AB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B12086" w:rsidRPr="00145203" w14:paraId="04E43DD8" w14:textId="77777777" w:rsidTr="005D0F7D">
        <w:tc>
          <w:tcPr>
            <w:tcW w:w="959" w:type="dxa"/>
            <w:tcBorders>
              <w:bottom w:val="single" w:sz="4" w:space="0" w:color="auto"/>
            </w:tcBorders>
          </w:tcPr>
          <w:p w14:paraId="56FA40ED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99A009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59D4E3C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2ECF5340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62B9970A" w14:textId="77777777" w:rsidR="00B12086" w:rsidRPr="00145203" w:rsidRDefault="00B12086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5D0F7D" w:rsidRPr="00145203" w14:paraId="58BD4B5E" w14:textId="77777777" w:rsidTr="005D0F7D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52777" w14:textId="77777777" w:rsidR="005D0F7D" w:rsidRPr="00145203" w:rsidRDefault="005D0F7D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7C937" w14:textId="77777777" w:rsidR="005D0F7D" w:rsidRPr="00145203" w:rsidRDefault="005D0F7D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3F9EF34F" w14:textId="77777777" w:rsidR="005D0F7D" w:rsidRPr="005D0F7D" w:rsidRDefault="005D0F7D" w:rsidP="001D2F37">
            <w:pPr>
              <w:rPr>
                <w:rFonts w:ascii="Calibri" w:hAnsi="Calibri" w:cs="Calibri"/>
                <w:b/>
                <w:sz w:val="20"/>
                <w:szCs w:val="24"/>
              </w:rPr>
            </w:pPr>
            <w:r w:rsidRPr="005D0F7D">
              <w:rPr>
                <w:rFonts w:ascii="Calibri" w:hAnsi="Calibri" w:cs="Calibri"/>
                <w:b/>
                <w:sz w:val="20"/>
                <w:szCs w:val="24"/>
              </w:rPr>
              <w:t>TOTAL</w:t>
            </w:r>
          </w:p>
        </w:tc>
        <w:tc>
          <w:tcPr>
            <w:tcW w:w="1276" w:type="dxa"/>
          </w:tcPr>
          <w:p w14:paraId="4FE8FD9B" w14:textId="77777777" w:rsidR="005D0F7D" w:rsidRPr="00145203" w:rsidRDefault="005D0F7D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38561054" w14:textId="77777777" w:rsidR="005D0F7D" w:rsidRPr="00145203" w:rsidRDefault="005D0F7D" w:rsidP="001D2F37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710141B8" w14:textId="77777777" w:rsidR="000B3571" w:rsidRDefault="000B3571" w:rsidP="001D2F37">
      <w:pPr>
        <w:rPr>
          <w:rFonts w:ascii="Calibri" w:hAnsi="Calibri" w:cs="Calibri"/>
          <w:sz w:val="24"/>
          <w:szCs w:val="24"/>
        </w:rPr>
      </w:pPr>
    </w:p>
    <w:p w14:paraId="58431140" w14:textId="77777777" w:rsidR="001D2F37" w:rsidRDefault="001D2F37" w:rsidP="001D2F37">
      <w:pPr>
        <w:rPr>
          <w:rFonts w:ascii="Calibri" w:hAnsi="Calibri" w:cs="Calibri"/>
          <w:sz w:val="24"/>
          <w:szCs w:val="24"/>
        </w:rPr>
      </w:pPr>
    </w:p>
    <w:p w14:paraId="1FF9A330" w14:textId="77777777" w:rsidR="001D2F37" w:rsidRDefault="001D2F37" w:rsidP="001D2F37"/>
    <w:sectPr w:rsidR="001D2F37" w:rsidSect="00B31B63">
      <w:headerReference w:type="default" r:id="rId13"/>
      <w:pgSz w:w="12240" w:h="15840"/>
      <w:pgMar w:top="1418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7F9EF" w14:textId="77777777" w:rsidR="00886F51" w:rsidRDefault="00886F51" w:rsidP="008729E6">
      <w:pPr>
        <w:spacing w:after="0" w:line="240" w:lineRule="auto"/>
      </w:pPr>
      <w:r>
        <w:separator/>
      </w:r>
    </w:p>
  </w:endnote>
  <w:endnote w:type="continuationSeparator" w:id="0">
    <w:p w14:paraId="2BDD2D11" w14:textId="77777777" w:rsidR="00886F51" w:rsidRDefault="00886F51" w:rsidP="0087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2153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CFB97" w14:textId="41CB8490" w:rsidR="000C1BBA" w:rsidRPr="00495EEE" w:rsidRDefault="00051F3A" w:rsidP="000C1BBA">
        <w:pPr>
          <w:pStyle w:val="Footer"/>
          <w:jc w:val="right"/>
          <w:rPr>
            <w:sz w:val="18"/>
          </w:rPr>
        </w:pPr>
        <w:r>
          <w:rPr>
            <w:noProof/>
            <w:sz w:val="18"/>
          </w:rPr>
          <w:t>January</w:t>
        </w:r>
        <w:r w:rsidR="00DB2E17">
          <w:rPr>
            <w:noProof/>
            <w:sz w:val="18"/>
          </w:rPr>
          <w:t xml:space="preserve"> 202</w:t>
        </w:r>
        <w:r>
          <w:rPr>
            <w:noProof/>
            <w:sz w:val="18"/>
          </w:rPr>
          <w:t>1</w:t>
        </w:r>
      </w:p>
      <w:p w14:paraId="5CCC9F6E" w14:textId="77777777" w:rsidR="000C1BBA" w:rsidRDefault="00051F3A">
        <w:pPr>
          <w:pStyle w:val="Footer"/>
        </w:pPr>
      </w:p>
    </w:sdtContent>
  </w:sdt>
  <w:p w14:paraId="310D150E" w14:textId="77777777" w:rsidR="00495EEE" w:rsidRPr="000C1BBA" w:rsidRDefault="00495EEE" w:rsidP="000C1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213C" w14:textId="77777777" w:rsidR="00886F51" w:rsidRDefault="00886F51" w:rsidP="008729E6">
      <w:pPr>
        <w:spacing w:after="0" w:line="240" w:lineRule="auto"/>
      </w:pPr>
      <w:r>
        <w:separator/>
      </w:r>
    </w:p>
  </w:footnote>
  <w:footnote w:type="continuationSeparator" w:id="0">
    <w:p w14:paraId="3AC997D7" w14:textId="77777777" w:rsidR="00886F51" w:rsidRDefault="00886F51" w:rsidP="0087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D7E3D" w14:textId="77777777" w:rsidR="008729E6" w:rsidRDefault="008729E6" w:rsidP="00495EEE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B443032" wp14:editId="71F9BD5C">
          <wp:extent cx="2160000" cy="798070"/>
          <wp:effectExtent l="0" t="0" r="0" b="2540"/>
          <wp:docPr id="7" name="Picture 7" descr="https://gww.lcs.gov.bc.ca/cs/common/images/resources/MTICS_logos/MTICS_smal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gww.lcs.gov.bc.ca/cs/common/images/resources/MTICS_logos/MTICS_smal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9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609BB1" w14:textId="77777777" w:rsidR="00495EEE" w:rsidRDefault="00495EEE" w:rsidP="00495EE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FEB4" w14:textId="77777777" w:rsidR="00495EEE" w:rsidRDefault="00DC13BC" w:rsidP="00495EEE">
    <w:pPr>
      <w:pStyle w:val="Header"/>
      <w:jc w:val="center"/>
    </w:pPr>
    <w:r w:rsidRPr="00DC13BC">
      <w:rPr>
        <w:noProof/>
        <w:lang w:eastAsia="en-CA"/>
      </w:rPr>
      <w:t xml:space="preserve"> </w:t>
    </w:r>
    <w:r>
      <w:rPr>
        <w:noProof/>
        <w:lang w:eastAsia="en-CA"/>
      </w:rPr>
      <w:drawing>
        <wp:inline distT="0" distB="0" distL="0" distR="0" wp14:anchorId="14E27267" wp14:editId="4E4B962F">
          <wp:extent cx="908050" cy="914355"/>
          <wp:effectExtent l="0" t="0" r="6350" b="635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986"/>
                  <a:stretch/>
                </pic:blipFill>
                <pic:spPr bwMode="auto">
                  <a:xfrm>
                    <a:off x="0" y="0"/>
                    <a:ext cx="908094" cy="91440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42FACF" w14:textId="77777777" w:rsidR="00495EEE" w:rsidRDefault="00495EEE" w:rsidP="00495E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EB04B" w14:textId="77777777" w:rsidR="00495EEE" w:rsidRDefault="00495EEE" w:rsidP="00495EEE">
    <w:pPr>
      <w:pStyle w:val="Header"/>
      <w:jc w:val="center"/>
    </w:pPr>
  </w:p>
  <w:p w14:paraId="6EDE3577" w14:textId="77777777" w:rsidR="00495EEE" w:rsidRDefault="00495EEE" w:rsidP="00495E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4B54"/>
    <w:multiLevelType w:val="hybridMultilevel"/>
    <w:tmpl w:val="1E90C4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C4534"/>
    <w:multiLevelType w:val="hybridMultilevel"/>
    <w:tmpl w:val="0F14D066"/>
    <w:lvl w:ilvl="0" w:tplc="D892E09C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D1C6C"/>
    <w:multiLevelType w:val="hybridMultilevel"/>
    <w:tmpl w:val="0E8A0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F37"/>
    <w:rsid w:val="00026A89"/>
    <w:rsid w:val="00042549"/>
    <w:rsid w:val="00051F3A"/>
    <w:rsid w:val="00076F3D"/>
    <w:rsid w:val="00082651"/>
    <w:rsid w:val="000B3571"/>
    <w:rsid w:val="000C1BBA"/>
    <w:rsid w:val="000C4585"/>
    <w:rsid w:val="00125135"/>
    <w:rsid w:val="00133960"/>
    <w:rsid w:val="00145203"/>
    <w:rsid w:val="0016068F"/>
    <w:rsid w:val="00173186"/>
    <w:rsid w:val="001922D1"/>
    <w:rsid w:val="001D2F37"/>
    <w:rsid w:val="00211CE6"/>
    <w:rsid w:val="002541E9"/>
    <w:rsid w:val="003617D6"/>
    <w:rsid w:val="003677C0"/>
    <w:rsid w:val="003712EC"/>
    <w:rsid w:val="00407A23"/>
    <w:rsid w:val="004546F1"/>
    <w:rsid w:val="00493CB7"/>
    <w:rsid w:val="00495EEE"/>
    <w:rsid w:val="004B4288"/>
    <w:rsid w:val="0055693E"/>
    <w:rsid w:val="005658D3"/>
    <w:rsid w:val="00580390"/>
    <w:rsid w:val="005A571C"/>
    <w:rsid w:val="005D0F7D"/>
    <w:rsid w:val="006370D1"/>
    <w:rsid w:val="006725EA"/>
    <w:rsid w:val="006A6FEE"/>
    <w:rsid w:val="00703B2D"/>
    <w:rsid w:val="0072174C"/>
    <w:rsid w:val="00760711"/>
    <w:rsid w:val="007D1349"/>
    <w:rsid w:val="0081210A"/>
    <w:rsid w:val="008729E6"/>
    <w:rsid w:val="00886F51"/>
    <w:rsid w:val="008A4F54"/>
    <w:rsid w:val="008D5454"/>
    <w:rsid w:val="00901750"/>
    <w:rsid w:val="0092429F"/>
    <w:rsid w:val="00941DAE"/>
    <w:rsid w:val="00986A0E"/>
    <w:rsid w:val="00991C0C"/>
    <w:rsid w:val="00AB0048"/>
    <w:rsid w:val="00AF6601"/>
    <w:rsid w:val="00B01113"/>
    <w:rsid w:val="00B12086"/>
    <w:rsid w:val="00B133D0"/>
    <w:rsid w:val="00B31B63"/>
    <w:rsid w:val="00BB45F2"/>
    <w:rsid w:val="00C278AC"/>
    <w:rsid w:val="00C31432"/>
    <w:rsid w:val="00C51EEA"/>
    <w:rsid w:val="00C64EBC"/>
    <w:rsid w:val="00CF4CEE"/>
    <w:rsid w:val="00D03EC7"/>
    <w:rsid w:val="00D55866"/>
    <w:rsid w:val="00DB192C"/>
    <w:rsid w:val="00DB2E17"/>
    <w:rsid w:val="00DC13BC"/>
    <w:rsid w:val="00DF0A71"/>
    <w:rsid w:val="00E3094B"/>
    <w:rsid w:val="00E92D45"/>
    <w:rsid w:val="00EB4FDB"/>
    <w:rsid w:val="00F178F9"/>
    <w:rsid w:val="00F46EA5"/>
    <w:rsid w:val="00F60F4B"/>
    <w:rsid w:val="00F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1821881F"/>
  <w15:docId w15:val="{1724A784-7E14-4E9A-8336-E0D1F3B0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37"/>
    <w:pPr>
      <w:ind w:left="720"/>
      <w:contextualSpacing/>
    </w:pPr>
  </w:style>
  <w:style w:type="table" w:styleId="TableGrid">
    <w:name w:val="Table Grid"/>
    <w:basedOn w:val="TableNormal"/>
    <w:uiPriority w:val="59"/>
    <w:rsid w:val="0014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E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6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E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E6"/>
  </w:style>
  <w:style w:type="paragraph" w:styleId="Footer">
    <w:name w:val="footer"/>
    <w:basedOn w:val="Normal"/>
    <w:link w:val="FooterChar"/>
    <w:uiPriority w:val="99"/>
    <w:unhideWhenUsed/>
    <w:rsid w:val="0087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E6"/>
  </w:style>
  <w:style w:type="character" w:styleId="FollowedHyperlink">
    <w:name w:val="FollowedHyperlink"/>
    <w:basedOn w:val="DefaultParagraphFont"/>
    <w:uiPriority w:val="99"/>
    <w:semiHidden/>
    <w:unhideWhenUsed/>
    <w:rsid w:val="00DB2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gov.bc.ca/gov/content/governments/technology-innovation/bck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KDF@gov.b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98AE-6E28-4F5D-8C56-4C25BF9B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Tammi MTIC:EX</dc:creator>
  <cp:lastModifiedBy>Carter, Tammi JEDC:EX</cp:lastModifiedBy>
  <cp:revision>16</cp:revision>
  <cp:lastPrinted>2014-11-03T18:19:00Z</cp:lastPrinted>
  <dcterms:created xsi:type="dcterms:W3CDTF">2015-04-22T18:34:00Z</dcterms:created>
  <dcterms:modified xsi:type="dcterms:W3CDTF">2021-02-01T17:58:00Z</dcterms:modified>
</cp:coreProperties>
</file>